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EFE55" w14:textId="3CA43392" w:rsidR="00E72B2C" w:rsidRPr="00E55C85" w:rsidRDefault="00C57A77">
      <w:pPr>
        <w:jc w:val="right"/>
        <w:rPr>
          <w:rFonts w:ascii="Arial" w:hAnsi="Arial" w:cs="Arial"/>
          <w:sz w:val="24"/>
          <w:szCs w:val="24"/>
        </w:rPr>
      </w:pPr>
      <w:r w:rsidRPr="00E55C85">
        <w:rPr>
          <w:rFonts w:ascii="Arial" w:hAnsi="Arial" w:cs="Arial"/>
          <w:sz w:val="24"/>
          <w:szCs w:val="24"/>
        </w:rPr>
        <w:t xml:space="preserve">                                                                                                                                                        Information Rights</w:t>
      </w:r>
    </w:p>
    <w:p w14:paraId="14C00E66" w14:textId="77777777" w:rsidR="00E72B2C" w:rsidRPr="00E55C85" w:rsidRDefault="00C57A77">
      <w:pPr>
        <w:tabs>
          <w:tab w:val="right" w:pos="6710"/>
        </w:tabs>
        <w:jc w:val="right"/>
        <w:rPr>
          <w:rFonts w:ascii="Arial" w:hAnsi="Arial" w:cs="Arial"/>
          <w:sz w:val="24"/>
          <w:szCs w:val="24"/>
        </w:rPr>
      </w:pPr>
      <w:r w:rsidRPr="00E55C85">
        <w:rPr>
          <w:rFonts w:ascii="Arial" w:hAnsi="Arial" w:cs="Arial"/>
          <w:sz w:val="24"/>
          <w:szCs w:val="24"/>
        </w:rPr>
        <w:t>Bedfordshire Police Headquarters,</w:t>
      </w:r>
    </w:p>
    <w:p w14:paraId="26F51AED" w14:textId="77777777" w:rsidR="00E72B2C" w:rsidRPr="00E55C85" w:rsidRDefault="00C57A77">
      <w:pPr>
        <w:tabs>
          <w:tab w:val="right" w:pos="6710"/>
        </w:tabs>
        <w:jc w:val="right"/>
        <w:rPr>
          <w:rFonts w:ascii="Arial" w:hAnsi="Arial" w:cs="Arial"/>
          <w:sz w:val="24"/>
          <w:szCs w:val="24"/>
        </w:rPr>
      </w:pPr>
      <w:r w:rsidRPr="00E55C85">
        <w:rPr>
          <w:rFonts w:ascii="Arial" w:hAnsi="Arial" w:cs="Arial"/>
          <w:sz w:val="24"/>
          <w:szCs w:val="24"/>
        </w:rPr>
        <w:t xml:space="preserve">Woburn Road, Kempston, </w:t>
      </w:r>
    </w:p>
    <w:p w14:paraId="2416AE98" w14:textId="77777777" w:rsidR="00E72B2C" w:rsidRPr="00E55C85" w:rsidRDefault="00C57A77">
      <w:pPr>
        <w:tabs>
          <w:tab w:val="right" w:pos="6710"/>
        </w:tabs>
        <w:jc w:val="right"/>
        <w:rPr>
          <w:rFonts w:ascii="Arial" w:hAnsi="Arial" w:cs="Arial"/>
          <w:sz w:val="24"/>
          <w:szCs w:val="24"/>
        </w:rPr>
      </w:pPr>
      <w:r w:rsidRPr="00E55C85">
        <w:rPr>
          <w:rFonts w:ascii="Arial" w:hAnsi="Arial" w:cs="Arial"/>
          <w:sz w:val="24"/>
          <w:szCs w:val="24"/>
        </w:rPr>
        <w:t>Bedford, MK43 9AX</w:t>
      </w:r>
    </w:p>
    <w:p w14:paraId="1534D56A" w14:textId="77777777" w:rsidR="00E72B2C" w:rsidRPr="00E55C85" w:rsidRDefault="00E72B2C">
      <w:pPr>
        <w:tabs>
          <w:tab w:val="right" w:pos="6710"/>
        </w:tabs>
        <w:jc w:val="right"/>
        <w:rPr>
          <w:rFonts w:ascii="Arial" w:hAnsi="Arial"/>
          <w:sz w:val="24"/>
          <w:szCs w:val="24"/>
        </w:rPr>
      </w:pPr>
    </w:p>
    <w:p w14:paraId="26EBEEF8" w14:textId="77777777" w:rsidR="00E72B2C" w:rsidRPr="00E55C85" w:rsidRDefault="00C57A77">
      <w:pPr>
        <w:jc w:val="right"/>
        <w:rPr>
          <w:rFonts w:ascii="Times New Roman" w:hAnsi="Times New Roman"/>
          <w:sz w:val="24"/>
          <w:szCs w:val="24"/>
        </w:rPr>
      </w:pPr>
      <w:r w:rsidRPr="00E55C85">
        <w:rPr>
          <w:rFonts w:ascii="Arial" w:hAnsi="Arial" w:cs="Arial"/>
          <w:sz w:val="24"/>
          <w:szCs w:val="24"/>
        </w:rPr>
        <w:t xml:space="preserve">Email: </w:t>
      </w:r>
      <w:hyperlink r:id="rId6" w:history="1">
        <w:r w:rsidRPr="00E55C85">
          <w:rPr>
            <w:rStyle w:val="Hyperlink"/>
            <w:rFonts w:ascii="Arial" w:hAnsi="Arial" w:cs="Arial"/>
            <w:sz w:val="24"/>
            <w:szCs w:val="24"/>
          </w:rPr>
          <w:t>foi@herts.police.uk</w:t>
        </w:r>
      </w:hyperlink>
    </w:p>
    <w:p w14:paraId="443B610F" w14:textId="77777777" w:rsidR="00E72B2C" w:rsidRPr="00E55C85" w:rsidRDefault="00C57A77">
      <w:pPr>
        <w:pStyle w:val="Header"/>
        <w:tabs>
          <w:tab w:val="clear" w:pos="4153"/>
          <w:tab w:val="clear" w:pos="8306"/>
          <w:tab w:val="left" w:pos="6237"/>
          <w:tab w:val="right" w:pos="9638"/>
        </w:tabs>
        <w:jc w:val="center"/>
        <w:rPr>
          <w:rFonts w:ascii="Times New Roman" w:hAnsi="Times New Roman"/>
          <w:sz w:val="24"/>
          <w:szCs w:val="24"/>
        </w:rPr>
      </w:pPr>
      <w:r w:rsidRPr="00E55C85">
        <w:rPr>
          <w:rFonts w:ascii="Arial" w:hAnsi="Arial"/>
          <w:sz w:val="24"/>
          <w:szCs w:val="24"/>
        </w:rPr>
        <w:tab/>
      </w:r>
    </w:p>
    <w:p w14:paraId="3507426F" w14:textId="77777777" w:rsidR="00E72B2C" w:rsidRPr="00E55C85" w:rsidRDefault="00C57A77">
      <w:pPr>
        <w:tabs>
          <w:tab w:val="left" w:pos="1440"/>
        </w:tabs>
        <w:jc w:val="right"/>
        <w:rPr>
          <w:rFonts w:ascii="Arial" w:hAnsi="Arial"/>
          <w:bCs/>
          <w:sz w:val="24"/>
          <w:szCs w:val="24"/>
        </w:rPr>
      </w:pPr>
      <w:r w:rsidRPr="00E55C85">
        <w:rPr>
          <w:rFonts w:ascii="Arial" w:hAnsi="Arial"/>
          <w:bCs/>
          <w:sz w:val="24"/>
          <w:szCs w:val="24"/>
        </w:rPr>
        <w:t>26th November 2024</w:t>
      </w:r>
    </w:p>
    <w:p w14:paraId="728C68D3" w14:textId="77777777" w:rsidR="00E72B2C" w:rsidRPr="00E55C85" w:rsidRDefault="00E72B2C">
      <w:pPr>
        <w:tabs>
          <w:tab w:val="left" w:pos="1440"/>
        </w:tabs>
        <w:jc w:val="both"/>
        <w:rPr>
          <w:rFonts w:ascii="Arial" w:hAnsi="Arial"/>
          <w:b/>
          <w:bCs/>
          <w:sz w:val="24"/>
          <w:szCs w:val="24"/>
        </w:rPr>
      </w:pPr>
    </w:p>
    <w:p w14:paraId="0F9E51F4" w14:textId="77777777" w:rsidR="00E72B2C" w:rsidRPr="00E55C85" w:rsidRDefault="00C57A77">
      <w:pPr>
        <w:tabs>
          <w:tab w:val="left" w:pos="1440"/>
        </w:tabs>
        <w:jc w:val="both"/>
        <w:rPr>
          <w:rFonts w:ascii="Times New Roman" w:hAnsi="Times New Roman"/>
          <w:sz w:val="24"/>
          <w:szCs w:val="24"/>
        </w:rPr>
      </w:pPr>
      <w:r w:rsidRPr="00E55C85">
        <w:rPr>
          <w:rFonts w:ascii="Arial" w:hAnsi="Arial"/>
          <w:sz w:val="24"/>
          <w:szCs w:val="24"/>
        </w:rPr>
        <w:t>Our Ref:</w:t>
      </w:r>
      <w:r w:rsidRPr="00E55C85">
        <w:rPr>
          <w:rFonts w:ascii="Arial" w:hAnsi="Arial"/>
          <w:sz w:val="24"/>
          <w:szCs w:val="24"/>
        </w:rPr>
        <w:tab/>
      </w:r>
      <w:r w:rsidRPr="00E55C85">
        <w:rPr>
          <w:rFonts w:ascii="Arial" w:hAnsi="Arial"/>
          <w:bCs/>
          <w:sz w:val="24"/>
          <w:szCs w:val="24"/>
        </w:rPr>
        <w:t>FOI2024/07567</w:t>
      </w:r>
      <w:r w:rsidRPr="00E55C85">
        <w:rPr>
          <w:rFonts w:ascii="Arial" w:hAnsi="Arial"/>
          <w:sz w:val="24"/>
          <w:szCs w:val="24"/>
        </w:rPr>
        <w:tab/>
      </w:r>
      <w:r w:rsidRPr="00E55C85">
        <w:rPr>
          <w:rFonts w:ascii="Arial" w:hAnsi="Arial"/>
          <w:sz w:val="24"/>
          <w:szCs w:val="24"/>
        </w:rPr>
        <w:tab/>
      </w:r>
      <w:r w:rsidRPr="00E55C85">
        <w:rPr>
          <w:rFonts w:ascii="Arial" w:hAnsi="Arial"/>
          <w:sz w:val="24"/>
          <w:szCs w:val="24"/>
        </w:rPr>
        <w:tab/>
      </w:r>
      <w:r w:rsidRPr="00E55C85">
        <w:rPr>
          <w:rFonts w:ascii="Arial" w:hAnsi="Arial"/>
          <w:sz w:val="24"/>
          <w:szCs w:val="24"/>
        </w:rPr>
        <w:tab/>
      </w:r>
      <w:r w:rsidRPr="00E55C85">
        <w:rPr>
          <w:rFonts w:ascii="Arial" w:hAnsi="Arial"/>
          <w:sz w:val="24"/>
          <w:szCs w:val="24"/>
        </w:rPr>
        <w:tab/>
      </w:r>
      <w:r w:rsidRPr="00E55C85">
        <w:rPr>
          <w:rFonts w:ascii="Arial" w:hAnsi="Arial"/>
          <w:sz w:val="24"/>
          <w:szCs w:val="24"/>
        </w:rPr>
        <w:tab/>
      </w:r>
      <w:r w:rsidRPr="00E55C85">
        <w:rPr>
          <w:rFonts w:ascii="Arial" w:hAnsi="Arial"/>
          <w:sz w:val="24"/>
          <w:szCs w:val="24"/>
        </w:rPr>
        <w:tab/>
      </w:r>
    </w:p>
    <w:p w14:paraId="47BAB550" w14:textId="77777777" w:rsidR="00E72B2C" w:rsidRPr="00E55C85" w:rsidRDefault="00E72B2C">
      <w:pPr>
        <w:jc w:val="both"/>
        <w:rPr>
          <w:rFonts w:ascii="Arial" w:hAnsi="Arial"/>
          <w:color w:val="000000"/>
          <w:sz w:val="24"/>
          <w:szCs w:val="24"/>
          <w:shd w:val="clear" w:color="auto" w:fill="FFFFFF"/>
        </w:rPr>
      </w:pPr>
    </w:p>
    <w:p w14:paraId="3616BCD3" w14:textId="77777777" w:rsidR="00E72B2C" w:rsidRPr="00E55C85" w:rsidRDefault="00C57A77">
      <w:pPr>
        <w:jc w:val="both"/>
        <w:rPr>
          <w:rFonts w:ascii="Times New Roman" w:hAnsi="Times New Roman"/>
          <w:sz w:val="24"/>
          <w:szCs w:val="24"/>
        </w:rPr>
      </w:pPr>
      <w:r w:rsidRPr="00E55C85">
        <w:rPr>
          <w:rFonts w:ascii="Arial" w:hAnsi="Arial"/>
          <w:b/>
          <w:sz w:val="24"/>
          <w:szCs w:val="24"/>
        </w:rPr>
        <w:t xml:space="preserve">REQUEST UNDER THE FREEDOM OF INFORMATION ACT 2000 Ref No: </w:t>
      </w:r>
      <w:r w:rsidRPr="00E55C85">
        <w:rPr>
          <w:rFonts w:ascii="Arial" w:hAnsi="Arial"/>
          <w:b/>
          <w:bCs/>
          <w:color w:val="000000"/>
          <w:sz w:val="24"/>
          <w:szCs w:val="24"/>
          <w:shd w:val="clear" w:color="auto" w:fill="FFFFFF"/>
        </w:rPr>
        <w:t>FOI2024/07567</w:t>
      </w:r>
      <w:r w:rsidRPr="00E55C85">
        <w:rPr>
          <w:rFonts w:ascii="Arial" w:hAnsi="Arial"/>
          <w:b/>
          <w:color w:val="000000"/>
          <w:sz w:val="24"/>
          <w:szCs w:val="24"/>
          <w:shd w:val="clear" w:color="auto" w:fill="FFFFFF"/>
        </w:rPr>
        <w:tab/>
      </w:r>
    </w:p>
    <w:p w14:paraId="2156CA90" w14:textId="77777777" w:rsidR="00E72B2C" w:rsidRPr="00E55C85" w:rsidRDefault="00E72B2C">
      <w:pPr>
        <w:jc w:val="both"/>
        <w:rPr>
          <w:rFonts w:ascii="Arial" w:hAnsi="Arial"/>
          <w:sz w:val="24"/>
          <w:szCs w:val="24"/>
        </w:rPr>
      </w:pPr>
    </w:p>
    <w:p w14:paraId="19A5BCF9" w14:textId="77777777" w:rsidR="00E72B2C" w:rsidRPr="00E55C85" w:rsidRDefault="00C57A77">
      <w:pPr>
        <w:tabs>
          <w:tab w:val="left" w:pos="1425"/>
          <w:tab w:val="left" w:pos="7638"/>
        </w:tabs>
        <w:jc w:val="both"/>
        <w:rPr>
          <w:rFonts w:ascii="Times New Roman" w:hAnsi="Times New Roman"/>
          <w:sz w:val="24"/>
          <w:szCs w:val="24"/>
        </w:rPr>
      </w:pPr>
      <w:r w:rsidRPr="00E55C85">
        <w:rPr>
          <w:rFonts w:ascii="Arial" w:hAnsi="Arial"/>
          <w:sz w:val="24"/>
          <w:szCs w:val="24"/>
        </w:rPr>
        <w:t xml:space="preserve">I write in connection with your request for information received on </w:t>
      </w:r>
      <w:r w:rsidRPr="00E55C85">
        <w:rPr>
          <w:rFonts w:ascii="Arial" w:hAnsi="Arial"/>
          <w:bCs/>
          <w:sz w:val="24"/>
          <w:szCs w:val="24"/>
        </w:rPr>
        <w:t>29th October</w:t>
      </w:r>
      <w:r w:rsidRPr="00E55C85">
        <w:rPr>
          <w:rFonts w:ascii="Arial" w:hAnsi="Arial"/>
          <w:sz w:val="24"/>
          <w:szCs w:val="24"/>
        </w:rPr>
        <w:t>.  I note you seek access to the following information:</w:t>
      </w:r>
    </w:p>
    <w:p w14:paraId="064F5AF3" w14:textId="77777777" w:rsidR="00E72B2C" w:rsidRPr="00E55C85" w:rsidRDefault="00E72B2C">
      <w:pPr>
        <w:tabs>
          <w:tab w:val="left" w:pos="1425"/>
          <w:tab w:val="left" w:pos="7638"/>
        </w:tabs>
        <w:jc w:val="both"/>
        <w:rPr>
          <w:rFonts w:ascii="Arial" w:hAnsi="Arial"/>
          <w:sz w:val="24"/>
          <w:szCs w:val="24"/>
        </w:rPr>
      </w:pPr>
    </w:p>
    <w:p w14:paraId="2D60E27D" w14:textId="77777777" w:rsidR="00E72B2C" w:rsidRPr="00E55C85" w:rsidRDefault="00C57A77">
      <w:pPr>
        <w:rPr>
          <w:rFonts w:ascii="Arial" w:hAnsi="Arial"/>
          <w:b/>
          <w:bCs/>
          <w:sz w:val="24"/>
          <w:szCs w:val="24"/>
        </w:rPr>
      </w:pPr>
      <w:r w:rsidRPr="00E55C85">
        <w:rPr>
          <w:rFonts w:ascii="Arial" w:hAnsi="Arial"/>
          <w:b/>
          <w:bCs/>
          <w:sz w:val="24"/>
          <w:szCs w:val="24"/>
        </w:rPr>
        <w:t>I am writing to you under the Freedom of Information Act 2000 to request the following information for the past three academic years (Sept 2021-Aug 2022, Sept 2022-Aug 2023 and Sept 2023 - Aug 2024):</w:t>
      </w:r>
      <w:r w:rsidRPr="00E55C85">
        <w:rPr>
          <w:rFonts w:ascii="Arial" w:hAnsi="Arial"/>
          <w:b/>
          <w:bCs/>
          <w:sz w:val="24"/>
          <w:szCs w:val="24"/>
        </w:rPr>
        <w:br/>
      </w:r>
      <w:r w:rsidRPr="00E55C85">
        <w:rPr>
          <w:rFonts w:ascii="Arial" w:hAnsi="Arial"/>
          <w:b/>
          <w:bCs/>
          <w:sz w:val="24"/>
          <w:szCs w:val="24"/>
        </w:rPr>
        <w:br/>
        <w:t>1. The number of reported incidents of each of the following offences:</w:t>
      </w:r>
      <w:r w:rsidRPr="00E55C85">
        <w:rPr>
          <w:rFonts w:ascii="Arial" w:hAnsi="Arial"/>
          <w:b/>
          <w:bCs/>
          <w:sz w:val="24"/>
          <w:szCs w:val="24"/>
        </w:rPr>
        <w:br/>
      </w:r>
      <w:r w:rsidRPr="00E55C85">
        <w:rPr>
          <w:rFonts w:ascii="Arial" w:hAnsi="Arial"/>
          <w:b/>
          <w:bCs/>
          <w:sz w:val="24"/>
          <w:szCs w:val="24"/>
        </w:rPr>
        <w:br/>
        <w:t>a. Threaten with an offensive weapon on school premises</w:t>
      </w:r>
      <w:r w:rsidRPr="00E55C85">
        <w:rPr>
          <w:rFonts w:ascii="Arial" w:hAnsi="Arial"/>
          <w:b/>
          <w:bCs/>
          <w:sz w:val="24"/>
          <w:szCs w:val="24"/>
        </w:rPr>
        <w:br/>
      </w:r>
      <w:r w:rsidRPr="00E55C85">
        <w:rPr>
          <w:rFonts w:ascii="Arial" w:hAnsi="Arial"/>
          <w:b/>
          <w:bCs/>
          <w:sz w:val="24"/>
          <w:szCs w:val="24"/>
        </w:rPr>
        <w:br/>
        <w:t>b. Possession of offensive weapon on school premises without lawful authority or reasonable excuse</w:t>
      </w:r>
      <w:r w:rsidRPr="00E55C85">
        <w:rPr>
          <w:rFonts w:ascii="Arial" w:hAnsi="Arial"/>
          <w:b/>
          <w:bCs/>
          <w:sz w:val="24"/>
          <w:szCs w:val="24"/>
        </w:rPr>
        <w:br/>
      </w:r>
      <w:r w:rsidRPr="00E55C85">
        <w:rPr>
          <w:rFonts w:ascii="Arial" w:hAnsi="Arial"/>
          <w:b/>
          <w:bCs/>
          <w:sz w:val="24"/>
          <w:szCs w:val="24"/>
        </w:rPr>
        <w:br/>
        <w:t>c. Having an article with a blade or point on school premises</w:t>
      </w:r>
      <w:r w:rsidRPr="00E55C85">
        <w:rPr>
          <w:rFonts w:ascii="Arial" w:hAnsi="Arial"/>
          <w:b/>
          <w:bCs/>
          <w:sz w:val="24"/>
          <w:szCs w:val="24"/>
        </w:rPr>
        <w:br/>
      </w:r>
      <w:r w:rsidRPr="00E55C85">
        <w:rPr>
          <w:rFonts w:ascii="Arial" w:hAnsi="Arial"/>
          <w:b/>
          <w:bCs/>
          <w:sz w:val="24"/>
          <w:szCs w:val="24"/>
        </w:rPr>
        <w:br/>
        <w:t>d. Threaten with a blade or sharply pointed article on school premises</w:t>
      </w:r>
      <w:r w:rsidRPr="00E55C85">
        <w:rPr>
          <w:rFonts w:ascii="Arial" w:hAnsi="Arial"/>
          <w:b/>
          <w:bCs/>
          <w:sz w:val="24"/>
          <w:szCs w:val="24"/>
        </w:rPr>
        <w:br/>
      </w:r>
      <w:r w:rsidRPr="00E55C85">
        <w:rPr>
          <w:rFonts w:ascii="Arial" w:hAnsi="Arial"/>
          <w:b/>
          <w:bCs/>
          <w:sz w:val="24"/>
          <w:szCs w:val="24"/>
        </w:rPr>
        <w:br/>
        <w:t>2. In each case, please could you give details of the type of weapon, the type of school premises involved (primary or secondary), details of who it was in possession of the weapon (for example their age, if they are a staff member or pupil), and the outcome of the offence (where known)</w:t>
      </w:r>
    </w:p>
    <w:p w14:paraId="78DD9073" w14:textId="77777777" w:rsidR="00E72B2C" w:rsidRPr="00E55C85" w:rsidRDefault="00E72B2C">
      <w:pPr>
        <w:jc w:val="both"/>
        <w:rPr>
          <w:rFonts w:ascii="Arial" w:hAnsi="Arial" w:cs="Arial"/>
          <w:i/>
          <w:sz w:val="24"/>
          <w:szCs w:val="24"/>
        </w:rPr>
      </w:pPr>
    </w:p>
    <w:p w14:paraId="66FB9113" w14:textId="77777777" w:rsidR="00E72B2C" w:rsidRPr="00E55C85" w:rsidRDefault="00C57A77">
      <w:pPr>
        <w:jc w:val="both"/>
        <w:rPr>
          <w:rFonts w:ascii="Arial" w:hAnsi="Arial" w:cs="Arial"/>
          <w:sz w:val="24"/>
          <w:szCs w:val="24"/>
        </w:rPr>
      </w:pPr>
      <w:r w:rsidRPr="00E55C85">
        <w:rPr>
          <w:rFonts w:ascii="Arial" w:hAnsi="Arial" w:cs="Arial"/>
          <w:sz w:val="24"/>
          <w:szCs w:val="24"/>
        </w:rPr>
        <w:t>I am required by the Freedom of Information Act 2000 (The Act) to handle all requests in a manner that is blind to the identity of the requestor. Any information released in response to a request is regarded as being published and therefore, in the public domain without caveat.</w:t>
      </w:r>
    </w:p>
    <w:p w14:paraId="5BF96523" w14:textId="77777777" w:rsidR="00E72B2C" w:rsidRPr="00AF6810" w:rsidRDefault="00E72B2C">
      <w:pPr>
        <w:pStyle w:val="Default"/>
      </w:pPr>
    </w:p>
    <w:p w14:paraId="09A9C463" w14:textId="253B697A" w:rsidR="00E72B2C" w:rsidRDefault="00C57A77">
      <w:pPr>
        <w:rPr>
          <w:rFonts w:ascii="Arial" w:hAnsi="Arial" w:cs="Arial"/>
          <w:sz w:val="24"/>
          <w:szCs w:val="24"/>
        </w:rPr>
      </w:pPr>
      <w:r w:rsidRPr="00AF6810">
        <w:rPr>
          <w:rFonts w:ascii="Arial" w:hAnsi="Arial" w:cs="Arial"/>
          <w:sz w:val="24"/>
          <w:szCs w:val="24"/>
        </w:rPr>
        <w:t xml:space="preserve">Following enquiries within the </w:t>
      </w:r>
      <w:r w:rsidR="001D65BA" w:rsidRPr="00AF6810">
        <w:rPr>
          <w:rFonts w:ascii="Arial" w:hAnsi="Arial" w:cs="Arial"/>
          <w:sz w:val="24"/>
          <w:szCs w:val="24"/>
        </w:rPr>
        <w:t xml:space="preserve">Hertfordshire </w:t>
      </w:r>
      <w:r w:rsidRPr="00AF6810">
        <w:rPr>
          <w:rFonts w:ascii="Arial" w:hAnsi="Arial" w:cs="Arial"/>
          <w:sz w:val="24"/>
          <w:szCs w:val="24"/>
        </w:rPr>
        <w:t>Constabulary please see our response below.</w:t>
      </w:r>
    </w:p>
    <w:p w14:paraId="02DFB6E5" w14:textId="77777777" w:rsidR="006976C1" w:rsidRDefault="006976C1">
      <w:pPr>
        <w:rPr>
          <w:rFonts w:ascii="Arial" w:hAnsi="Arial" w:cs="Arial"/>
          <w:sz w:val="24"/>
          <w:szCs w:val="24"/>
        </w:rPr>
      </w:pPr>
    </w:p>
    <w:p w14:paraId="2B83440A" w14:textId="77777777" w:rsidR="006976C1" w:rsidRDefault="006976C1">
      <w:pPr>
        <w:rPr>
          <w:rFonts w:ascii="Arial" w:hAnsi="Arial" w:cs="Arial"/>
          <w:sz w:val="24"/>
          <w:szCs w:val="24"/>
        </w:rPr>
      </w:pPr>
    </w:p>
    <w:p w14:paraId="5AE1C567" w14:textId="77777777" w:rsidR="006976C1" w:rsidRDefault="006976C1">
      <w:pPr>
        <w:rPr>
          <w:rFonts w:ascii="Arial" w:hAnsi="Arial" w:cs="Arial"/>
          <w:sz w:val="24"/>
          <w:szCs w:val="24"/>
        </w:rPr>
      </w:pPr>
    </w:p>
    <w:p w14:paraId="2CBF7DF3" w14:textId="77777777" w:rsidR="006976C1" w:rsidRPr="00AF6810" w:rsidRDefault="006976C1">
      <w:pPr>
        <w:rPr>
          <w:rFonts w:ascii="Arial" w:hAnsi="Arial" w:cs="Arial"/>
          <w:sz w:val="24"/>
          <w:szCs w:val="24"/>
        </w:rPr>
      </w:pPr>
    </w:p>
    <w:p w14:paraId="50DFC72E" w14:textId="77777777" w:rsidR="00E72B2C" w:rsidRPr="00AF6810" w:rsidRDefault="00E72B2C">
      <w:pPr>
        <w:rPr>
          <w:rFonts w:ascii="Arial" w:hAnsi="Arial" w:cs="Arial"/>
          <w:sz w:val="24"/>
          <w:szCs w:val="24"/>
        </w:rPr>
      </w:pPr>
    </w:p>
    <w:tbl>
      <w:tblPr>
        <w:tblW w:w="11625" w:type="dxa"/>
        <w:tblInd w:w="-885" w:type="dxa"/>
        <w:tblLook w:val="04A0" w:firstRow="1" w:lastRow="0" w:firstColumn="1" w:lastColumn="0" w:noHBand="0" w:noVBand="1"/>
      </w:tblPr>
      <w:tblGrid>
        <w:gridCol w:w="1135"/>
        <w:gridCol w:w="2404"/>
        <w:gridCol w:w="2274"/>
        <w:gridCol w:w="3118"/>
        <w:gridCol w:w="2694"/>
      </w:tblGrid>
      <w:tr w:rsidR="00AF6810" w:rsidRPr="00AF6810" w14:paraId="289EFB65" w14:textId="77777777" w:rsidTr="00AF6810">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A4E95" w14:textId="77777777" w:rsidR="00AF6810" w:rsidRPr="00AF6810" w:rsidRDefault="00AF6810" w:rsidP="00AF6810">
            <w:pPr>
              <w:suppressAutoHyphens w:val="0"/>
              <w:autoSpaceDN/>
              <w:textAlignment w:val="auto"/>
              <w:rPr>
                <w:rFonts w:ascii="Arial" w:hAnsi="Arial" w:cs="Arial"/>
                <w:b/>
                <w:bCs/>
                <w:color w:val="000000"/>
                <w:sz w:val="24"/>
                <w:szCs w:val="24"/>
                <w14:ligatures w14:val="none"/>
              </w:rPr>
            </w:pPr>
            <w:r w:rsidRPr="00AF6810">
              <w:rPr>
                <w:rFonts w:ascii="Arial" w:hAnsi="Arial" w:cs="Arial"/>
                <w:b/>
                <w:bCs/>
                <w:color w:val="000000"/>
                <w:sz w:val="24"/>
                <w:szCs w:val="24"/>
                <w14:ligatures w14:val="none"/>
              </w:rPr>
              <w:lastRenderedPageBreak/>
              <w:t>School Year</w:t>
            </w:r>
          </w:p>
        </w:tc>
        <w:tc>
          <w:tcPr>
            <w:tcW w:w="2404" w:type="dxa"/>
            <w:tcBorders>
              <w:top w:val="single" w:sz="4" w:space="0" w:color="auto"/>
              <w:left w:val="nil"/>
              <w:bottom w:val="single" w:sz="4" w:space="0" w:color="auto"/>
              <w:right w:val="single" w:sz="4" w:space="0" w:color="auto"/>
            </w:tcBorders>
            <w:shd w:val="clear" w:color="auto" w:fill="auto"/>
            <w:vAlign w:val="bottom"/>
            <w:hideMark/>
          </w:tcPr>
          <w:p w14:paraId="57D56792" w14:textId="77777777" w:rsidR="00AF6810" w:rsidRPr="00AF6810" w:rsidRDefault="00AF6810" w:rsidP="00AF6810">
            <w:pPr>
              <w:suppressAutoHyphens w:val="0"/>
              <w:autoSpaceDN/>
              <w:textAlignment w:val="auto"/>
              <w:rPr>
                <w:rFonts w:ascii="Arial" w:hAnsi="Arial" w:cs="Arial"/>
                <w:b/>
                <w:bCs/>
                <w:color w:val="000000"/>
                <w:sz w:val="24"/>
                <w:szCs w:val="24"/>
                <w14:ligatures w14:val="none"/>
              </w:rPr>
            </w:pPr>
            <w:r w:rsidRPr="00AF6810">
              <w:rPr>
                <w:rFonts w:ascii="Arial" w:hAnsi="Arial" w:cs="Arial"/>
                <w:b/>
                <w:bCs/>
                <w:color w:val="000000"/>
                <w:sz w:val="24"/>
                <w:szCs w:val="24"/>
                <w14:ligatures w14:val="none"/>
              </w:rPr>
              <w:t>Full Offence Title</w:t>
            </w:r>
          </w:p>
        </w:tc>
        <w:tc>
          <w:tcPr>
            <w:tcW w:w="2274" w:type="dxa"/>
            <w:tcBorders>
              <w:top w:val="single" w:sz="4" w:space="0" w:color="auto"/>
              <w:left w:val="nil"/>
              <w:bottom w:val="single" w:sz="4" w:space="0" w:color="auto"/>
              <w:right w:val="single" w:sz="4" w:space="0" w:color="auto"/>
            </w:tcBorders>
            <w:shd w:val="clear" w:color="auto" w:fill="auto"/>
            <w:vAlign w:val="bottom"/>
            <w:hideMark/>
          </w:tcPr>
          <w:p w14:paraId="30F323C8" w14:textId="77777777" w:rsidR="00AF6810" w:rsidRPr="00AF6810" w:rsidRDefault="00AF6810" w:rsidP="00AF6810">
            <w:pPr>
              <w:suppressAutoHyphens w:val="0"/>
              <w:autoSpaceDN/>
              <w:textAlignment w:val="auto"/>
              <w:rPr>
                <w:rFonts w:ascii="Arial" w:hAnsi="Arial" w:cs="Arial"/>
                <w:b/>
                <w:bCs/>
                <w:color w:val="000000"/>
                <w:sz w:val="24"/>
                <w:szCs w:val="24"/>
                <w14:ligatures w14:val="none"/>
              </w:rPr>
            </w:pPr>
            <w:r w:rsidRPr="00AF6810">
              <w:rPr>
                <w:rFonts w:ascii="Arial" w:hAnsi="Arial" w:cs="Arial"/>
                <w:b/>
                <w:bCs/>
                <w:color w:val="000000"/>
                <w:sz w:val="24"/>
                <w:szCs w:val="24"/>
                <w14:ligatures w14:val="none"/>
              </w:rPr>
              <w:t>Weapon Type</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14:paraId="7AB07E07" w14:textId="77777777" w:rsidR="00AF6810" w:rsidRPr="00AF6810" w:rsidRDefault="00AF6810" w:rsidP="00AF6810">
            <w:pPr>
              <w:suppressAutoHyphens w:val="0"/>
              <w:autoSpaceDN/>
              <w:textAlignment w:val="auto"/>
              <w:rPr>
                <w:rFonts w:ascii="Arial" w:hAnsi="Arial" w:cs="Arial"/>
                <w:b/>
                <w:bCs/>
                <w:color w:val="000000"/>
                <w:sz w:val="24"/>
                <w:szCs w:val="24"/>
                <w14:ligatures w14:val="none"/>
              </w:rPr>
            </w:pPr>
            <w:r w:rsidRPr="00AF6810">
              <w:rPr>
                <w:rFonts w:ascii="Arial" w:hAnsi="Arial" w:cs="Arial"/>
                <w:b/>
                <w:bCs/>
                <w:color w:val="000000"/>
                <w:sz w:val="24"/>
                <w:szCs w:val="24"/>
                <w14:ligatures w14:val="none"/>
              </w:rPr>
              <w:t>Outcome</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5FDFD298" w14:textId="77777777" w:rsidR="00AF6810" w:rsidRPr="00AF6810" w:rsidRDefault="00AF6810" w:rsidP="00AF6810">
            <w:pPr>
              <w:suppressAutoHyphens w:val="0"/>
              <w:autoSpaceDN/>
              <w:textAlignment w:val="auto"/>
              <w:rPr>
                <w:rFonts w:ascii="Arial" w:hAnsi="Arial" w:cs="Arial"/>
                <w:b/>
                <w:bCs/>
                <w:color w:val="000000"/>
                <w:sz w:val="24"/>
                <w:szCs w:val="24"/>
                <w14:ligatures w14:val="none"/>
              </w:rPr>
            </w:pPr>
            <w:r w:rsidRPr="00AF6810">
              <w:rPr>
                <w:rFonts w:ascii="Arial" w:hAnsi="Arial" w:cs="Arial"/>
                <w:b/>
                <w:bCs/>
                <w:color w:val="000000"/>
                <w:sz w:val="24"/>
                <w:szCs w:val="24"/>
                <w14:ligatures w14:val="none"/>
              </w:rPr>
              <w:t>School Type</w:t>
            </w:r>
          </w:p>
        </w:tc>
      </w:tr>
      <w:tr w:rsidR="00AF6810" w:rsidRPr="00AF6810" w14:paraId="28171E96"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761F13ED"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2022-23</w:t>
            </w:r>
          </w:p>
        </w:tc>
        <w:tc>
          <w:tcPr>
            <w:tcW w:w="2404" w:type="dxa"/>
            <w:tcBorders>
              <w:top w:val="nil"/>
              <w:left w:val="nil"/>
              <w:bottom w:val="single" w:sz="4" w:space="0" w:color="auto"/>
              <w:right w:val="single" w:sz="4" w:space="0" w:color="auto"/>
            </w:tcBorders>
            <w:shd w:val="clear" w:color="auto" w:fill="auto"/>
            <w:vAlign w:val="bottom"/>
            <w:hideMark/>
          </w:tcPr>
          <w:p w14:paraId="214C5AD1"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Threaten with an offensive weapon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0944D72D"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Knife (unspecified)</w:t>
            </w:r>
          </w:p>
        </w:tc>
        <w:tc>
          <w:tcPr>
            <w:tcW w:w="3118" w:type="dxa"/>
            <w:tcBorders>
              <w:top w:val="nil"/>
              <w:left w:val="nil"/>
              <w:bottom w:val="single" w:sz="4" w:space="0" w:color="auto"/>
              <w:right w:val="single" w:sz="4" w:space="0" w:color="auto"/>
            </w:tcBorders>
            <w:shd w:val="clear" w:color="auto" w:fill="auto"/>
            <w:vAlign w:val="bottom"/>
            <w:hideMark/>
          </w:tcPr>
          <w:p w14:paraId="30FF8542"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16 - Named Suspect - Victim Unsupportive</w:t>
            </w:r>
          </w:p>
        </w:tc>
        <w:tc>
          <w:tcPr>
            <w:tcW w:w="2694" w:type="dxa"/>
            <w:tcBorders>
              <w:top w:val="nil"/>
              <w:left w:val="nil"/>
              <w:bottom w:val="single" w:sz="4" w:space="0" w:color="auto"/>
              <w:right w:val="single" w:sz="4" w:space="0" w:color="auto"/>
            </w:tcBorders>
            <w:shd w:val="clear" w:color="auto" w:fill="auto"/>
            <w:noWrap/>
            <w:vAlign w:val="bottom"/>
            <w:hideMark/>
          </w:tcPr>
          <w:p w14:paraId="55A7F96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4348B38B"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19FD2F3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2023-24</w:t>
            </w:r>
          </w:p>
        </w:tc>
        <w:tc>
          <w:tcPr>
            <w:tcW w:w="2404" w:type="dxa"/>
            <w:tcBorders>
              <w:top w:val="nil"/>
              <w:left w:val="nil"/>
              <w:bottom w:val="single" w:sz="4" w:space="0" w:color="auto"/>
              <w:right w:val="single" w:sz="4" w:space="0" w:color="auto"/>
            </w:tcBorders>
            <w:shd w:val="clear" w:color="auto" w:fill="auto"/>
            <w:vAlign w:val="bottom"/>
            <w:hideMark/>
          </w:tcPr>
          <w:p w14:paraId="210A33B1"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Carrying a loaded or unloaded or imitation firearm or air weapon in public place</w:t>
            </w:r>
          </w:p>
        </w:tc>
        <w:tc>
          <w:tcPr>
            <w:tcW w:w="2274" w:type="dxa"/>
            <w:tcBorders>
              <w:top w:val="nil"/>
              <w:left w:val="nil"/>
              <w:bottom w:val="single" w:sz="4" w:space="0" w:color="auto"/>
              <w:right w:val="single" w:sz="4" w:space="0" w:color="auto"/>
            </w:tcBorders>
            <w:shd w:val="clear" w:color="auto" w:fill="auto"/>
            <w:vAlign w:val="bottom"/>
            <w:hideMark/>
          </w:tcPr>
          <w:p w14:paraId="1F6DE2CC"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Imitation Firearm</w:t>
            </w:r>
          </w:p>
        </w:tc>
        <w:tc>
          <w:tcPr>
            <w:tcW w:w="3118" w:type="dxa"/>
            <w:tcBorders>
              <w:top w:val="nil"/>
              <w:left w:val="nil"/>
              <w:bottom w:val="single" w:sz="4" w:space="0" w:color="auto"/>
              <w:right w:val="single" w:sz="4" w:space="0" w:color="auto"/>
            </w:tcBorders>
            <w:shd w:val="clear" w:color="auto" w:fill="auto"/>
            <w:vAlign w:val="bottom"/>
            <w:hideMark/>
          </w:tcPr>
          <w:p w14:paraId="55A26940"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15 - Named Suspect - Evidential Difficulties</w:t>
            </w:r>
          </w:p>
        </w:tc>
        <w:tc>
          <w:tcPr>
            <w:tcW w:w="2694" w:type="dxa"/>
            <w:tcBorders>
              <w:top w:val="nil"/>
              <w:left w:val="nil"/>
              <w:bottom w:val="single" w:sz="4" w:space="0" w:color="auto"/>
              <w:right w:val="single" w:sz="4" w:space="0" w:color="auto"/>
            </w:tcBorders>
            <w:shd w:val="clear" w:color="auto" w:fill="auto"/>
            <w:noWrap/>
            <w:vAlign w:val="bottom"/>
            <w:hideMark/>
          </w:tcPr>
          <w:p w14:paraId="52AC9E7B"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793A95D8"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571CB3B0"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2021-22</w:t>
            </w:r>
          </w:p>
        </w:tc>
        <w:tc>
          <w:tcPr>
            <w:tcW w:w="2404" w:type="dxa"/>
            <w:tcBorders>
              <w:top w:val="nil"/>
              <w:left w:val="nil"/>
              <w:bottom w:val="single" w:sz="4" w:space="0" w:color="auto"/>
              <w:right w:val="single" w:sz="4" w:space="0" w:color="auto"/>
            </w:tcBorders>
            <w:shd w:val="clear" w:color="auto" w:fill="auto"/>
            <w:vAlign w:val="bottom"/>
            <w:hideMark/>
          </w:tcPr>
          <w:p w14:paraId="032638C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Possession of offensive weapon without lawful authority or reasonable excuse</w:t>
            </w:r>
          </w:p>
        </w:tc>
        <w:tc>
          <w:tcPr>
            <w:tcW w:w="2274" w:type="dxa"/>
            <w:tcBorders>
              <w:top w:val="nil"/>
              <w:left w:val="nil"/>
              <w:bottom w:val="single" w:sz="4" w:space="0" w:color="auto"/>
              <w:right w:val="single" w:sz="4" w:space="0" w:color="auto"/>
            </w:tcBorders>
            <w:shd w:val="clear" w:color="auto" w:fill="auto"/>
            <w:vAlign w:val="bottom"/>
            <w:hideMark/>
          </w:tcPr>
          <w:p w14:paraId="6C5C51CD"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Rock &amp; Piece of Wood</w:t>
            </w:r>
          </w:p>
        </w:tc>
        <w:tc>
          <w:tcPr>
            <w:tcW w:w="3118" w:type="dxa"/>
            <w:tcBorders>
              <w:top w:val="nil"/>
              <w:left w:val="nil"/>
              <w:bottom w:val="single" w:sz="4" w:space="0" w:color="auto"/>
              <w:right w:val="single" w:sz="4" w:space="0" w:color="auto"/>
            </w:tcBorders>
            <w:shd w:val="clear" w:color="auto" w:fill="auto"/>
            <w:vAlign w:val="bottom"/>
            <w:hideMark/>
          </w:tcPr>
          <w:p w14:paraId="2CBB11D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15 - Named Suspect - Evidential Difficulties</w:t>
            </w:r>
          </w:p>
        </w:tc>
        <w:tc>
          <w:tcPr>
            <w:tcW w:w="2694" w:type="dxa"/>
            <w:tcBorders>
              <w:top w:val="nil"/>
              <w:left w:val="nil"/>
              <w:bottom w:val="single" w:sz="4" w:space="0" w:color="auto"/>
              <w:right w:val="single" w:sz="4" w:space="0" w:color="auto"/>
            </w:tcBorders>
            <w:shd w:val="clear" w:color="auto" w:fill="auto"/>
            <w:noWrap/>
            <w:vAlign w:val="bottom"/>
            <w:hideMark/>
          </w:tcPr>
          <w:p w14:paraId="1FA788D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20FF717D"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57938092"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2023-24</w:t>
            </w:r>
          </w:p>
        </w:tc>
        <w:tc>
          <w:tcPr>
            <w:tcW w:w="2404" w:type="dxa"/>
            <w:tcBorders>
              <w:top w:val="nil"/>
              <w:left w:val="nil"/>
              <w:bottom w:val="single" w:sz="4" w:space="0" w:color="auto"/>
              <w:right w:val="single" w:sz="4" w:space="0" w:color="auto"/>
            </w:tcBorders>
            <w:shd w:val="clear" w:color="auto" w:fill="auto"/>
            <w:vAlign w:val="bottom"/>
            <w:hideMark/>
          </w:tcPr>
          <w:p w14:paraId="50B839AE"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Possession of offensive weapon without lawful authority or reasonable excuse</w:t>
            </w:r>
          </w:p>
        </w:tc>
        <w:tc>
          <w:tcPr>
            <w:tcW w:w="2274" w:type="dxa"/>
            <w:tcBorders>
              <w:top w:val="nil"/>
              <w:left w:val="nil"/>
              <w:bottom w:val="single" w:sz="4" w:space="0" w:color="auto"/>
              <w:right w:val="single" w:sz="4" w:space="0" w:color="auto"/>
            </w:tcBorders>
            <w:shd w:val="clear" w:color="auto" w:fill="auto"/>
            <w:vAlign w:val="bottom"/>
            <w:hideMark/>
          </w:tcPr>
          <w:p w14:paraId="46899D7B"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Chisel</w:t>
            </w:r>
          </w:p>
        </w:tc>
        <w:tc>
          <w:tcPr>
            <w:tcW w:w="3118" w:type="dxa"/>
            <w:tcBorders>
              <w:top w:val="nil"/>
              <w:left w:val="nil"/>
              <w:bottom w:val="single" w:sz="4" w:space="0" w:color="auto"/>
              <w:right w:val="single" w:sz="4" w:space="0" w:color="auto"/>
            </w:tcBorders>
            <w:shd w:val="clear" w:color="auto" w:fill="auto"/>
            <w:vAlign w:val="bottom"/>
            <w:hideMark/>
          </w:tcPr>
          <w:p w14:paraId="286B4649"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15 - Named Suspect - Evidential Difficulties</w:t>
            </w:r>
          </w:p>
        </w:tc>
        <w:tc>
          <w:tcPr>
            <w:tcW w:w="2694" w:type="dxa"/>
            <w:tcBorders>
              <w:top w:val="nil"/>
              <w:left w:val="nil"/>
              <w:bottom w:val="single" w:sz="4" w:space="0" w:color="auto"/>
              <w:right w:val="single" w:sz="4" w:space="0" w:color="auto"/>
            </w:tcBorders>
            <w:shd w:val="clear" w:color="auto" w:fill="auto"/>
            <w:noWrap/>
            <w:vAlign w:val="bottom"/>
            <w:hideMark/>
          </w:tcPr>
          <w:p w14:paraId="367426C0"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5E30DA59"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02B184CE"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2023-24</w:t>
            </w:r>
          </w:p>
        </w:tc>
        <w:tc>
          <w:tcPr>
            <w:tcW w:w="2404" w:type="dxa"/>
            <w:tcBorders>
              <w:top w:val="nil"/>
              <w:left w:val="nil"/>
              <w:bottom w:val="single" w:sz="4" w:space="0" w:color="auto"/>
              <w:right w:val="single" w:sz="4" w:space="0" w:color="auto"/>
            </w:tcBorders>
            <w:shd w:val="clear" w:color="auto" w:fill="auto"/>
            <w:vAlign w:val="bottom"/>
            <w:hideMark/>
          </w:tcPr>
          <w:p w14:paraId="6F4095B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Possession of offensive weapon without lawful authority or reasonable excuse</w:t>
            </w:r>
          </w:p>
        </w:tc>
        <w:tc>
          <w:tcPr>
            <w:tcW w:w="2274" w:type="dxa"/>
            <w:tcBorders>
              <w:top w:val="nil"/>
              <w:left w:val="nil"/>
              <w:bottom w:val="single" w:sz="4" w:space="0" w:color="auto"/>
              <w:right w:val="single" w:sz="4" w:space="0" w:color="auto"/>
            </w:tcBorders>
            <w:shd w:val="clear" w:color="auto" w:fill="auto"/>
            <w:vAlign w:val="bottom"/>
            <w:hideMark/>
          </w:tcPr>
          <w:p w14:paraId="1BBDA219"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Knife</w:t>
            </w:r>
          </w:p>
        </w:tc>
        <w:tc>
          <w:tcPr>
            <w:tcW w:w="3118" w:type="dxa"/>
            <w:tcBorders>
              <w:top w:val="nil"/>
              <w:left w:val="nil"/>
              <w:bottom w:val="single" w:sz="4" w:space="0" w:color="auto"/>
              <w:right w:val="single" w:sz="4" w:space="0" w:color="auto"/>
            </w:tcBorders>
            <w:shd w:val="clear" w:color="auto" w:fill="auto"/>
            <w:vAlign w:val="bottom"/>
            <w:hideMark/>
          </w:tcPr>
          <w:p w14:paraId="55005E3D"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(Not yet given)</w:t>
            </w:r>
          </w:p>
        </w:tc>
        <w:tc>
          <w:tcPr>
            <w:tcW w:w="2694" w:type="dxa"/>
            <w:tcBorders>
              <w:top w:val="nil"/>
              <w:left w:val="nil"/>
              <w:bottom w:val="single" w:sz="4" w:space="0" w:color="auto"/>
              <w:right w:val="single" w:sz="4" w:space="0" w:color="auto"/>
            </w:tcBorders>
            <w:shd w:val="clear" w:color="auto" w:fill="auto"/>
            <w:noWrap/>
            <w:vAlign w:val="bottom"/>
            <w:hideMark/>
          </w:tcPr>
          <w:p w14:paraId="0A2C3D1B"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0BA0E2F2"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13356240"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2023-24</w:t>
            </w:r>
          </w:p>
        </w:tc>
        <w:tc>
          <w:tcPr>
            <w:tcW w:w="2404" w:type="dxa"/>
            <w:tcBorders>
              <w:top w:val="nil"/>
              <w:left w:val="nil"/>
              <w:bottom w:val="single" w:sz="4" w:space="0" w:color="auto"/>
              <w:right w:val="single" w:sz="4" w:space="0" w:color="auto"/>
            </w:tcBorders>
            <w:shd w:val="clear" w:color="auto" w:fill="auto"/>
            <w:vAlign w:val="bottom"/>
            <w:hideMark/>
          </w:tcPr>
          <w:p w14:paraId="0206E388"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Possession of offensive weapon without lawful authority or reasonable excuse</w:t>
            </w:r>
          </w:p>
        </w:tc>
        <w:tc>
          <w:tcPr>
            <w:tcW w:w="2274" w:type="dxa"/>
            <w:tcBorders>
              <w:top w:val="nil"/>
              <w:left w:val="nil"/>
              <w:bottom w:val="single" w:sz="4" w:space="0" w:color="auto"/>
              <w:right w:val="single" w:sz="4" w:space="0" w:color="auto"/>
            </w:tcBorders>
            <w:shd w:val="clear" w:color="auto" w:fill="auto"/>
            <w:vAlign w:val="bottom"/>
            <w:hideMark/>
          </w:tcPr>
          <w:p w14:paraId="5D53874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Screwdriver</w:t>
            </w:r>
          </w:p>
        </w:tc>
        <w:tc>
          <w:tcPr>
            <w:tcW w:w="3118" w:type="dxa"/>
            <w:tcBorders>
              <w:top w:val="nil"/>
              <w:left w:val="nil"/>
              <w:bottom w:val="single" w:sz="4" w:space="0" w:color="auto"/>
              <w:right w:val="single" w:sz="4" w:space="0" w:color="auto"/>
            </w:tcBorders>
            <w:shd w:val="clear" w:color="auto" w:fill="auto"/>
            <w:vAlign w:val="bottom"/>
            <w:hideMark/>
          </w:tcPr>
          <w:p w14:paraId="687AD6AA"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(Not yet given)</w:t>
            </w:r>
          </w:p>
        </w:tc>
        <w:tc>
          <w:tcPr>
            <w:tcW w:w="2694" w:type="dxa"/>
            <w:tcBorders>
              <w:top w:val="nil"/>
              <w:left w:val="nil"/>
              <w:bottom w:val="single" w:sz="4" w:space="0" w:color="auto"/>
              <w:right w:val="single" w:sz="4" w:space="0" w:color="auto"/>
            </w:tcBorders>
            <w:shd w:val="clear" w:color="auto" w:fill="auto"/>
            <w:noWrap/>
            <w:vAlign w:val="bottom"/>
            <w:hideMark/>
          </w:tcPr>
          <w:p w14:paraId="4B8A16FE"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Primary School</w:t>
            </w:r>
          </w:p>
        </w:tc>
      </w:tr>
      <w:tr w:rsidR="00AF6810" w:rsidRPr="00AF6810" w14:paraId="119A786C" w14:textId="77777777" w:rsidTr="00AF6810">
        <w:trPr>
          <w:trHeight w:val="6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362F1B22"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2021-22</w:t>
            </w:r>
          </w:p>
        </w:tc>
        <w:tc>
          <w:tcPr>
            <w:tcW w:w="2404" w:type="dxa"/>
            <w:tcBorders>
              <w:top w:val="nil"/>
              <w:left w:val="nil"/>
              <w:bottom w:val="single" w:sz="4" w:space="0" w:color="auto"/>
              <w:right w:val="single" w:sz="4" w:space="0" w:color="auto"/>
            </w:tcBorders>
            <w:shd w:val="clear" w:color="auto" w:fill="auto"/>
            <w:vAlign w:val="bottom"/>
            <w:hideMark/>
          </w:tcPr>
          <w:p w14:paraId="4830AA30"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Possession of other offensive weapon on school premises</w:t>
            </w:r>
          </w:p>
        </w:tc>
        <w:tc>
          <w:tcPr>
            <w:tcW w:w="2274" w:type="dxa"/>
            <w:tcBorders>
              <w:top w:val="nil"/>
              <w:left w:val="nil"/>
              <w:bottom w:val="single" w:sz="4" w:space="0" w:color="auto"/>
              <w:right w:val="single" w:sz="4" w:space="0" w:color="auto"/>
            </w:tcBorders>
            <w:shd w:val="clear" w:color="auto" w:fill="auto"/>
            <w:vAlign w:val="bottom"/>
            <w:hideMark/>
          </w:tcPr>
          <w:p w14:paraId="0DFDCE2E"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Knife</w:t>
            </w:r>
          </w:p>
        </w:tc>
        <w:tc>
          <w:tcPr>
            <w:tcW w:w="3118" w:type="dxa"/>
            <w:tcBorders>
              <w:top w:val="nil"/>
              <w:left w:val="nil"/>
              <w:bottom w:val="single" w:sz="4" w:space="0" w:color="auto"/>
              <w:right w:val="single" w:sz="4" w:space="0" w:color="auto"/>
            </w:tcBorders>
            <w:shd w:val="clear" w:color="auto" w:fill="auto"/>
            <w:vAlign w:val="bottom"/>
            <w:hideMark/>
          </w:tcPr>
          <w:p w14:paraId="5CDB6CE9"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1 - Charged/Summonsed</w:t>
            </w:r>
          </w:p>
        </w:tc>
        <w:tc>
          <w:tcPr>
            <w:tcW w:w="2694" w:type="dxa"/>
            <w:tcBorders>
              <w:top w:val="nil"/>
              <w:left w:val="nil"/>
              <w:bottom w:val="single" w:sz="4" w:space="0" w:color="auto"/>
              <w:right w:val="single" w:sz="4" w:space="0" w:color="auto"/>
            </w:tcBorders>
            <w:shd w:val="clear" w:color="auto" w:fill="auto"/>
            <w:noWrap/>
            <w:vAlign w:val="bottom"/>
            <w:hideMark/>
          </w:tcPr>
          <w:p w14:paraId="68EE1B4E"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0020EE75" w14:textId="77777777" w:rsidTr="00AF6810">
        <w:trPr>
          <w:trHeight w:val="6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6E0A8F17"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2021-22</w:t>
            </w:r>
          </w:p>
        </w:tc>
        <w:tc>
          <w:tcPr>
            <w:tcW w:w="2404" w:type="dxa"/>
            <w:tcBorders>
              <w:top w:val="nil"/>
              <w:left w:val="nil"/>
              <w:bottom w:val="single" w:sz="4" w:space="0" w:color="auto"/>
              <w:right w:val="single" w:sz="4" w:space="0" w:color="auto"/>
            </w:tcBorders>
            <w:shd w:val="clear" w:color="auto" w:fill="auto"/>
            <w:vAlign w:val="bottom"/>
            <w:hideMark/>
          </w:tcPr>
          <w:p w14:paraId="2620469D"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Possession of other offensive weapon on school premises</w:t>
            </w:r>
          </w:p>
        </w:tc>
        <w:tc>
          <w:tcPr>
            <w:tcW w:w="2274" w:type="dxa"/>
            <w:tcBorders>
              <w:top w:val="nil"/>
              <w:left w:val="nil"/>
              <w:bottom w:val="single" w:sz="4" w:space="0" w:color="auto"/>
              <w:right w:val="single" w:sz="4" w:space="0" w:color="auto"/>
            </w:tcBorders>
            <w:shd w:val="clear" w:color="auto" w:fill="auto"/>
            <w:vAlign w:val="bottom"/>
            <w:hideMark/>
          </w:tcPr>
          <w:p w14:paraId="3F41C62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Sharpened Screw</w:t>
            </w:r>
          </w:p>
        </w:tc>
        <w:tc>
          <w:tcPr>
            <w:tcW w:w="3118" w:type="dxa"/>
            <w:tcBorders>
              <w:top w:val="nil"/>
              <w:left w:val="nil"/>
              <w:bottom w:val="single" w:sz="4" w:space="0" w:color="auto"/>
              <w:right w:val="single" w:sz="4" w:space="0" w:color="auto"/>
            </w:tcBorders>
            <w:shd w:val="clear" w:color="auto" w:fill="auto"/>
            <w:vAlign w:val="bottom"/>
            <w:hideMark/>
          </w:tcPr>
          <w:p w14:paraId="595CC80C"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20 - Other Agency Delegation</w:t>
            </w:r>
          </w:p>
        </w:tc>
        <w:tc>
          <w:tcPr>
            <w:tcW w:w="2694" w:type="dxa"/>
            <w:tcBorders>
              <w:top w:val="nil"/>
              <w:left w:val="nil"/>
              <w:bottom w:val="single" w:sz="4" w:space="0" w:color="auto"/>
              <w:right w:val="single" w:sz="4" w:space="0" w:color="auto"/>
            </w:tcBorders>
            <w:shd w:val="clear" w:color="auto" w:fill="auto"/>
            <w:noWrap/>
            <w:vAlign w:val="bottom"/>
            <w:hideMark/>
          </w:tcPr>
          <w:p w14:paraId="57735F6E"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3DDB4FFE"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0A68BCC6"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2022-23</w:t>
            </w:r>
          </w:p>
        </w:tc>
        <w:tc>
          <w:tcPr>
            <w:tcW w:w="2404" w:type="dxa"/>
            <w:tcBorders>
              <w:top w:val="nil"/>
              <w:left w:val="nil"/>
              <w:bottom w:val="single" w:sz="4" w:space="0" w:color="auto"/>
              <w:right w:val="single" w:sz="4" w:space="0" w:color="auto"/>
            </w:tcBorders>
            <w:shd w:val="clear" w:color="auto" w:fill="auto"/>
            <w:vAlign w:val="bottom"/>
            <w:hideMark/>
          </w:tcPr>
          <w:p w14:paraId="6F1EA93B"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Possession of other offensive weapon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064F3896"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Lock Knife</w:t>
            </w:r>
          </w:p>
        </w:tc>
        <w:tc>
          <w:tcPr>
            <w:tcW w:w="3118" w:type="dxa"/>
            <w:tcBorders>
              <w:top w:val="nil"/>
              <w:left w:val="nil"/>
              <w:bottom w:val="single" w:sz="4" w:space="0" w:color="auto"/>
              <w:right w:val="single" w:sz="4" w:space="0" w:color="auto"/>
            </w:tcBorders>
            <w:shd w:val="clear" w:color="auto" w:fill="auto"/>
            <w:vAlign w:val="bottom"/>
            <w:hideMark/>
          </w:tcPr>
          <w:p w14:paraId="283A75E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2 - Youth Caution</w:t>
            </w:r>
          </w:p>
        </w:tc>
        <w:tc>
          <w:tcPr>
            <w:tcW w:w="2694" w:type="dxa"/>
            <w:tcBorders>
              <w:top w:val="nil"/>
              <w:left w:val="nil"/>
              <w:bottom w:val="single" w:sz="4" w:space="0" w:color="auto"/>
              <w:right w:val="single" w:sz="4" w:space="0" w:color="auto"/>
            </w:tcBorders>
            <w:shd w:val="clear" w:color="auto" w:fill="auto"/>
            <w:noWrap/>
            <w:vAlign w:val="bottom"/>
            <w:hideMark/>
          </w:tcPr>
          <w:p w14:paraId="65CB2870"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59722CCE"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21988E0E"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2022-23</w:t>
            </w:r>
          </w:p>
        </w:tc>
        <w:tc>
          <w:tcPr>
            <w:tcW w:w="2404" w:type="dxa"/>
            <w:tcBorders>
              <w:top w:val="nil"/>
              <w:left w:val="nil"/>
              <w:bottom w:val="single" w:sz="4" w:space="0" w:color="auto"/>
              <w:right w:val="single" w:sz="4" w:space="0" w:color="auto"/>
            </w:tcBorders>
            <w:shd w:val="clear" w:color="auto" w:fill="auto"/>
            <w:vAlign w:val="bottom"/>
            <w:hideMark/>
          </w:tcPr>
          <w:p w14:paraId="748E6D3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Possession of other offensive weapon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17002D9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Multi-tool</w:t>
            </w:r>
          </w:p>
        </w:tc>
        <w:tc>
          <w:tcPr>
            <w:tcW w:w="3118" w:type="dxa"/>
            <w:tcBorders>
              <w:top w:val="nil"/>
              <w:left w:val="nil"/>
              <w:bottom w:val="single" w:sz="4" w:space="0" w:color="auto"/>
              <w:right w:val="single" w:sz="4" w:space="0" w:color="auto"/>
            </w:tcBorders>
            <w:shd w:val="clear" w:color="auto" w:fill="auto"/>
            <w:vAlign w:val="bottom"/>
            <w:hideMark/>
          </w:tcPr>
          <w:p w14:paraId="7CE2FC68"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20 - Other Agency Delegation</w:t>
            </w:r>
          </w:p>
        </w:tc>
        <w:tc>
          <w:tcPr>
            <w:tcW w:w="2694" w:type="dxa"/>
            <w:tcBorders>
              <w:top w:val="nil"/>
              <w:left w:val="nil"/>
              <w:bottom w:val="single" w:sz="4" w:space="0" w:color="auto"/>
              <w:right w:val="single" w:sz="4" w:space="0" w:color="auto"/>
            </w:tcBorders>
            <w:shd w:val="clear" w:color="auto" w:fill="auto"/>
            <w:noWrap/>
            <w:vAlign w:val="bottom"/>
            <w:hideMark/>
          </w:tcPr>
          <w:p w14:paraId="2AFA2535"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7CBD4714"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0C2DD0C7"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2022-23</w:t>
            </w:r>
          </w:p>
        </w:tc>
        <w:tc>
          <w:tcPr>
            <w:tcW w:w="2404" w:type="dxa"/>
            <w:tcBorders>
              <w:top w:val="nil"/>
              <w:left w:val="nil"/>
              <w:bottom w:val="single" w:sz="4" w:space="0" w:color="auto"/>
              <w:right w:val="single" w:sz="4" w:space="0" w:color="auto"/>
            </w:tcBorders>
            <w:shd w:val="clear" w:color="auto" w:fill="auto"/>
            <w:vAlign w:val="bottom"/>
            <w:hideMark/>
          </w:tcPr>
          <w:p w14:paraId="54AF1205"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Possession of other offensive weapon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5B533EB4"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Penknife</w:t>
            </w:r>
          </w:p>
        </w:tc>
        <w:tc>
          <w:tcPr>
            <w:tcW w:w="3118" w:type="dxa"/>
            <w:tcBorders>
              <w:top w:val="nil"/>
              <w:left w:val="nil"/>
              <w:bottom w:val="single" w:sz="4" w:space="0" w:color="auto"/>
              <w:right w:val="single" w:sz="4" w:space="0" w:color="auto"/>
            </w:tcBorders>
            <w:shd w:val="clear" w:color="auto" w:fill="auto"/>
            <w:vAlign w:val="bottom"/>
            <w:hideMark/>
          </w:tcPr>
          <w:p w14:paraId="23996705"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15 - Named Suspect - Evidential Difficulties</w:t>
            </w:r>
          </w:p>
        </w:tc>
        <w:tc>
          <w:tcPr>
            <w:tcW w:w="2694" w:type="dxa"/>
            <w:tcBorders>
              <w:top w:val="nil"/>
              <w:left w:val="nil"/>
              <w:bottom w:val="single" w:sz="4" w:space="0" w:color="auto"/>
              <w:right w:val="single" w:sz="4" w:space="0" w:color="auto"/>
            </w:tcBorders>
            <w:shd w:val="clear" w:color="auto" w:fill="auto"/>
            <w:noWrap/>
            <w:vAlign w:val="bottom"/>
            <w:hideMark/>
          </w:tcPr>
          <w:p w14:paraId="4F11E64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3E9AA91D"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045CB711"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2022-23</w:t>
            </w:r>
          </w:p>
        </w:tc>
        <w:tc>
          <w:tcPr>
            <w:tcW w:w="2404" w:type="dxa"/>
            <w:tcBorders>
              <w:top w:val="nil"/>
              <w:left w:val="nil"/>
              <w:bottom w:val="single" w:sz="4" w:space="0" w:color="auto"/>
              <w:right w:val="single" w:sz="4" w:space="0" w:color="auto"/>
            </w:tcBorders>
            <w:shd w:val="clear" w:color="auto" w:fill="auto"/>
            <w:vAlign w:val="bottom"/>
            <w:hideMark/>
          </w:tcPr>
          <w:p w14:paraId="73E7B0C2"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Possession of other offensive weapon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1A74FB6A"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Lock Knife</w:t>
            </w:r>
          </w:p>
        </w:tc>
        <w:tc>
          <w:tcPr>
            <w:tcW w:w="3118" w:type="dxa"/>
            <w:tcBorders>
              <w:top w:val="nil"/>
              <w:left w:val="nil"/>
              <w:bottom w:val="single" w:sz="4" w:space="0" w:color="auto"/>
              <w:right w:val="single" w:sz="4" w:space="0" w:color="auto"/>
            </w:tcBorders>
            <w:shd w:val="clear" w:color="auto" w:fill="auto"/>
            <w:vAlign w:val="bottom"/>
            <w:hideMark/>
          </w:tcPr>
          <w:p w14:paraId="14DDCB95"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10 - Prosecution not in Public Interest (Pol)</w:t>
            </w:r>
          </w:p>
        </w:tc>
        <w:tc>
          <w:tcPr>
            <w:tcW w:w="2694" w:type="dxa"/>
            <w:tcBorders>
              <w:top w:val="nil"/>
              <w:left w:val="nil"/>
              <w:bottom w:val="single" w:sz="4" w:space="0" w:color="auto"/>
              <w:right w:val="single" w:sz="4" w:space="0" w:color="auto"/>
            </w:tcBorders>
            <w:shd w:val="clear" w:color="auto" w:fill="auto"/>
            <w:noWrap/>
            <w:vAlign w:val="bottom"/>
            <w:hideMark/>
          </w:tcPr>
          <w:p w14:paraId="1BD7BDD7"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Primary School</w:t>
            </w:r>
          </w:p>
        </w:tc>
      </w:tr>
      <w:tr w:rsidR="00AF6810" w:rsidRPr="00AF6810" w14:paraId="0B43451F"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4E56865D"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2023-24</w:t>
            </w:r>
          </w:p>
        </w:tc>
        <w:tc>
          <w:tcPr>
            <w:tcW w:w="2404" w:type="dxa"/>
            <w:tcBorders>
              <w:top w:val="nil"/>
              <w:left w:val="nil"/>
              <w:bottom w:val="single" w:sz="4" w:space="0" w:color="auto"/>
              <w:right w:val="single" w:sz="4" w:space="0" w:color="auto"/>
            </w:tcBorders>
            <w:shd w:val="clear" w:color="auto" w:fill="auto"/>
            <w:vAlign w:val="bottom"/>
            <w:hideMark/>
          </w:tcPr>
          <w:p w14:paraId="686D8CE7"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Possession of other offensive weapon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4DC36211"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Hammer</w:t>
            </w:r>
          </w:p>
        </w:tc>
        <w:tc>
          <w:tcPr>
            <w:tcW w:w="3118" w:type="dxa"/>
            <w:tcBorders>
              <w:top w:val="nil"/>
              <w:left w:val="nil"/>
              <w:bottom w:val="single" w:sz="4" w:space="0" w:color="auto"/>
              <w:right w:val="single" w:sz="4" w:space="0" w:color="auto"/>
            </w:tcBorders>
            <w:shd w:val="clear" w:color="auto" w:fill="auto"/>
            <w:vAlign w:val="bottom"/>
            <w:hideMark/>
          </w:tcPr>
          <w:p w14:paraId="5B961272"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1 - Charged/Summonsed</w:t>
            </w:r>
          </w:p>
        </w:tc>
        <w:tc>
          <w:tcPr>
            <w:tcW w:w="2694" w:type="dxa"/>
            <w:tcBorders>
              <w:top w:val="nil"/>
              <w:left w:val="nil"/>
              <w:bottom w:val="single" w:sz="4" w:space="0" w:color="auto"/>
              <w:right w:val="single" w:sz="4" w:space="0" w:color="auto"/>
            </w:tcBorders>
            <w:shd w:val="clear" w:color="auto" w:fill="auto"/>
            <w:noWrap/>
            <w:vAlign w:val="bottom"/>
            <w:hideMark/>
          </w:tcPr>
          <w:p w14:paraId="274E8B50"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7FC4C57E"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2EBF6D8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lastRenderedPageBreak/>
              <w:t>2023-24</w:t>
            </w:r>
          </w:p>
        </w:tc>
        <w:tc>
          <w:tcPr>
            <w:tcW w:w="2404" w:type="dxa"/>
            <w:tcBorders>
              <w:top w:val="nil"/>
              <w:left w:val="nil"/>
              <w:bottom w:val="single" w:sz="4" w:space="0" w:color="auto"/>
              <w:right w:val="single" w:sz="4" w:space="0" w:color="auto"/>
            </w:tcBorders>
            <w:shd w:val="clear" w:color="auto" w:fill="auto"/>
            <w:vAlign w:val="bottom"/>
            <w:hideMark/>
          </w:tcPr>
          <w:p w14:paraId="00DAE2BE"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Possession of other offensive weapon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683933B1"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Knife 3 1/4"</w:t>
            </w:r>
          </w:p>
        </w:tc>
        <w:tc>
          <w:tcPr>
            <w:tcW w:w="3118" w:type="dxa"/>
            <w:tcBorders>
              <w:top w:val="nil"/>
              <w:left w:val="nil"/>
              <w:bottom w:val="single" w:sz="4" w:space="0" w:color="auto"/>
              <w:right w:val="single" w:sz="4" w:space="0" w:color="auto"/>
            </w:tcBorders>
            <w:shd w:val="clear" w:color="auto" w:fill="auto"/>
            <w:vAlign w:val="bottom"/>
            <w:hideMark/>
          </w:tcPr>
          <w:p w14:paraId="7580EEA1"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(Not yet given)</w:t>
            </w:r>
          </w:p>
        </w:tc>
        <w:tc>
          <w:tcPr>
            <w:tcW w:w="2694" w:type="dxa"/>
            <w:tcBorders>
              <w:top w:val="nil"/>
              <w:left w:val="nil"/>
              <w:bottom w:val="single" w:sz="4" w:space="0" w:color="auto"/>
              <w:right w:val="single" w:sz="4" w:space="0" w:color="auto"/>
            </w:tcBorders>
            <w:shd w:val="clear" w:color="auto" w:fill="auto"/>
            <w:noWrap/>
            <w:vAlign w:val="bottom"/>
            <w:hideMark/>
          </w:tcPr>
          <w:p w14:paraId="6E4FA047"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796A7982"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3AD95CCC"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2023-24</w:t>
            </w:r>
          </w:p>
        </w:tc>
        <w:tc>
          <w:tcPr>
            <w:tcW w:w="2404" w:type="dxa"/>
            <w:tcBorders>
              <w:top w:val="nil"/>
              <w:left w:val="nil"/>
              <w:bottom w:val="single" w:sz="4" w:space="0" w:color="auto"/>
              <w:right w:val="single" w:sz="4" w:space="0" w:color="auto"/>
            </w:tcBorders>
            <w:shd w:val="clear" w:color="auto" w:fill="auto"/>
            <w:vAlign w:val="bottom"/>
            <w:hideMark/>
          </w:tcPr>
          <w:p w14:paraId="3FC9D8D9"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Possession of other offensive weapon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3D90D566"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Knuckle Duster</w:t>
            </w:r>
          </w:p>
        </w:tc>
        <w:tc>
          <w:tcPr>
            <w:tcW w:w="3118" w:type="dxa"/>
            <w:tcBorders>
              <w:top w:val="nil"/>
              <w:left w:val="nil"/>
              <w:bottom w:val="single" w:sz="4" w:space="0" w:color="auto"/>
              <w:right w:val="single" w:sz="4" w:space="0" w:color="auto"/>
            </w:tcBorders>
            <w:shd w:val="clear" w:color="auto" w:fill="auto"/>
            <w:vAlign w:val="bottom"/>
            <w:hideMark/>
          </w:tcPr>
          <w:p w14:paraId="7857785A"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11 - Prosecution Prevented - Offender too young</w:t>
            </w:r>
          </w:p>
        </w:tc>
        <w:tc>
          <w:tcPr>
            <w:tcW w:w="2694" w:type="dxa"/>
            <w:tcBorders>
              <w:top w:val="nil"/>
              <w:left w:val="nil"/>
              <w:bottom w:val="single" w:sz="4" w:space="0" w:color="auto"/>
              <w:right w:val="single" w:sz="4" w:space="0" w:color="auto"/>
            </w:tcBorders>
            <w:shd w:val="clear" w:color="auto" w:fill="auto"/>
            <w:noWrap/>
            <w:vAlign w:val="bottom"/>
            <w:hideMark/>
          </w:tcPr>
          <w:p w14:paraId="4EB10DC7"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Primary School</w:t>
            </w:r>
          </w:p>
        </w:tc>
      </w:tr>
      <w:tr w:rsidR="00AF6810" w:rsidRPr="00AF6810" w14:paraId="7182487C" w14:textId="77777777" w:rsidTr="00AF6810">
        <w:trPr>
          <w:trHeight w:val="6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04C477DA"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2022-23</w:t>
            </w:r>
          </w:p>
        </w:tc>
        <w:tc>
          <w:tcPr>
            <w:tcW w:w="2404" w:type="dxa"/>
            <w:tcBorders>
              <w:top w:val="nil"/>
              <w:left w:val="nil"/>
              <w:bottom w:val="single" w:sz="4" w:space="0" w:color="auto"/>
              <w:right w:val="single" w:sz="4" w:space="0" w:color="auto"/>
            </w:tcBorders>
            <w:shd w:val="clear" w:color="auto" w:fill="auto"/>
            <w:vAlign w:val="bottom"/>
            <w:hideMark/>
          </w:tcPr>
          <w:p w14:paraId="003690FC"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in a public place</w:t>
            </w:r>
          </w:p>
        </w:tc>
        <w:tc>
          <w:tcPr>
            <w:tcW w:w="2274" w:type="dxa"/>
            <w:tcBorders>
              <w:top w:val="nil"/>
              <w:left w:val="nil"/>
              <w:bottom w:val="single" w:sz="4" w:space="0" w:color="auto"/>
              <w:right w:val="single" w:sz="4" w:space="0" w:color="auto"/>
            </w:tcBorders>
            <w:shd w:val="clear" w:color="auto" w:fill="auto"/>
            <w:vAlign w:val="bottom"/>
            <w:hideMark/>
          </w:tcPr>
          <w:p w14:paraId="4864BC28"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Knife</w:t>
            </w:r>
          </w:p>
        </w:tc>
        <w:tc>
          <w:tcPr>
            <w:tcW w:w="3118" w:type="dxa"/>
            <w:tcBorders>
              <w:top w:val="nil"/>
              <w:left w:val="nil"/>
              <w:bottom w:val="single" w:sz="4" w:space="0" w:color="auto"/>
              <w:right w:val="single" w:sz="4" w:space="0" w:color="auto"/>
            </w:tcBorders>
            <w:shd w:val="clear" w:color="auto" w:fill="auto"/>
            <w:vAlign w:val="bottom"/>
            <w:hideMark/>
          </w:tcPr>
          <w:p w14:paraId="5B93359B"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15 - Named Suspect - Evidential Difficulties</w:t>
            </w:r>
          </w:p>
        </w:tc>
        <w:tc>
          <w:tcPr>
            <w:tcW w:w="2694" w:type="dxa"/>
            <w:tcBorders>
              <w:top w:val="nil"/>
              <w:left w:val="nil"/>
              <w:bottom w:val="single" w:sz="4" w:space="0" w:color="auto"/>
              <w:right w:val="single" w:sz="4" w:space="0" w:color="auto"/>
            </w:tcBorders>
            <w:shd w:val="clear" w:color="auto" w:fill="auto"/>
            <w:noWrap/>
            <w:vAlign w:val="bottom"/>
            <w:hideMark/>
          </w:tcPr>
          <w:p w14:paraId="397C52D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0EC5A1A7" w14:textId="77777777" w:rsidTr="00AF6810">
        <w:trPr>
          <w:trHeight w:val="6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2E23A31A"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2022-23</w:t>
            </w:r>
          </w:p>
        </w:tc>
        <w:tc>
          <w:tcPr>
            <w:tcW w:w="2404" w:type="dxa"/>
            <w:tcBorders>
              <w:top w:val="nil"/>
              <w:left w:val="nil"/>
              <w:bottom w:val="single" w:sz="4" w:space="0" w:color="auto"/>
              <w:right w:val="single" w:sz="4" w:space="0" w:color="auto"/>
            </w:tcBorders>
            <w:shd w:val="clear" w:color="auto" w:fill="auto"/>
            <w:vAlign w:val="bottom"/>
            <w:hideMark/>
          </w:tcPr>
          <w:p w14:paraId="2834DF35"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in a public place</w:t>
            </w:r>
          </w:p>
        </w:tc>
        <w:tc>
          <w:tcPr>
            <w:tcW w:w="2274" w:type="dxa"/>
            <w:tcBorders>
              <w:top w:val="nil"/>
              <w:left w:val="nil"/>
              <w:bottom w:val="single" w:sz="4" w:space="0" w:color="auto"/>
              <w:right w:val="single" w:sz="4" w:space="0" w:color="auto"/>
            </w:tcBorders>
            <w:shd w:val="clear" w:color="auto" w:fill="auto"/>
            <w:vAlign w:val="bottom"/>
            <w:hideMark/>
          </w:tcPr>
          <w:p w14:paraId="0F63C807"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Kitchen Knife</w:t>
            </w:r>
          </w:p>
        </w:tc>
        <w:tc>
          <w:tcPr>
            <w:tcW w:w="3118" w:type="dxa"/>
            <w:tcBorders>
              <w:top w:val="nil"/>
              <w:left w:val="nil"/>
              <w:bottom w:val="single" w:sz="4" w:space="0" w:color="auto"/>
              <w:right w:val="single" w:sz="4" w:space="0" w:color="auto"/>
            </w:tcBorders>
            <w:shd w:val="clear" w:color="auto" w:fill="auto"/>
            <w:vAlign w:val="bottom"/>
            <w:hideMark/>
          </w:tcPr>
          <w:p w14:paraId="01FD6AD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1 - Charged/Summonsed</w:t>
            </w:r>
          </w:p>
        </w:tc>
        <w:tc>
          <w:tcPr>
            <w:tcW w:w="2694" w:type="dxa"/>
            <w:tcBorders>
              <w:top w:val="nil"/>
              <w:left w:val="nil"/>
              <w:bottom w:val="single" w:sz="4" w:space="0" w:color="auto"/>
              <w:right w:val="single" w:sz="4" w:space="0" w:color="auto"/>
            </w:tcBorders>
            <w:shd w:val="clear" w:color="auto" w:fill="auto"/>
            <w:noWrap/>
            <w:vAlign w:val="bottom"/>
            <w:hideMark/>
          </w:tcPr>
          <w:p w14:paraId="71F99492"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3356C02B" w14:textId="77777777" w:rsidTr="00AF6810">
        <w:trPr>
          <w:trHeight w:val="6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4ED72A68"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2023-24</w:t>
            </w:r>
          </w:p>
        </w:tc>
        <w:tc>
          <w:tcPr>
            <w:tcW w:w="2404" w:type="dxa"/>
            <w:tcBorders>
              <w:top w:val="nil"/>
              <w:left w:val="nil"/>
              <w:bottom w:val="single" w:sz="4" w:space="0" w:color="auto"/>
              <w:right w:val="single" w:sz="4" w:space="0" w:color="auto"/>
            </w:tcBorders>
            <w:shd w:val="clear" w:color="auto" w:fill="auto"/>
            <w:vAlign w:val="bottom"/>
            <w:hideMark/>
          </w:tcPr>
          <w:p w14:paraId="2F82AE1A"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in a public place</w:t>
            </w:r>
          </w:p>
        </w:tc>
        <w:tc>
          <w:tcPr>
            <w:tcW w:w="2274" w:type="dxa"/>
            <w:tcBorders>
              <w:top w:val="nil"/>
              <w:left w:val="nil"/>
              <w:bottom w:val="single" w:sz="4" w:space="0" w:color="auto"/>
              <w:right w:val="single" w:sz="4" w:space="0" w:color="auto"/>
            </w:tcBorders>
            <w:shd w:val="clear" w:color="auto" w:fill="auto"/>
            <w:vAlign w:val="bottom"/>
            <w:hideMark/>
          </w:tcPr>
          <w:p w14:paraId="435DD88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Knife 15"</w:t>
            </w:r>
          </w:p>
        </w:tc>
        <w:tc>
          <w:tcPr>
            <w:tcW w:w="3118" w:type="dxa"/>
            <w:tcBorders>
              <w:top w:val="nil"/>
              <w:left w:val="nil"/>
              <w:bottom w:val="single" w:sz="4" w:space="0" w:color="auto"/>
              <w:right w:val="single" w:sz="4" w:space="0" w:color="auto"/>
            </w:tcBorders>
            <w:shd w:val="clear" w:color="auto" w:fill="auto"/>
            <w:vAlign w:val="bottom"/>
            <w:hideMark/>
          </w:tcPr>
          <w:p w14:paraId="0247F4DB"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(Not yet given)</w:t>
            </w:r>
          </w:p>
        </w:tc>
        <w:tc>
          <w:tcPr>
            <w:tcW w:w="2694" w:type="dxa"/>
            <w:tcBorders>
              <w:top w:val="nil"/>
              <w:left w:val="nil"/>
              <w:bottom w:val="single" w:sz="4" w:space="0" w:color="auto"/>
              <w:right w:val="single" w:sz="4" w:space="0" w:color="auto"/>
            </w:tcBorders>
            <w:shd w:val="clear" w:color="auto" w:fill="auto"/>
            <w:noWrap/>
            <w:vAlign w:val="bottom"/>
            <w:hideMark/>
          </w:tcPr>
          <w:p w14:paraId="1D89322E"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2774F70B" w14:textId="77777777" w:rsidTr="00AF6810">
        <w:trPr>
          <w:trHeight w:val="6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2216F79B"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2021-22</w:t>
            </w:r>
          </w:p>
        </w:tc>
        <w:tc>
          <w:tcPr>
            <w:tcW w:w="2404" w:type="dxa"/>
            <w:tcBorders>
              <w:top w:val="nil"/>
              <w:left w:val="nil"/>
              <w:bottom w:val="single" w:sz="4" w:space="0" w:color="auto"/>
              <w:right w:val="single" w:sz="4" w:space="0" w:color="auto"/>
            </w:tcBorders>
            <w:shd w:val="clear" w:color="auto" w:fill="auto"/>
            <w:vAlign w:val="bottom"/>
            <w:hideMark/>
          </w:tcPr>
          <w:p w14:paraId="6625C1C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 premises</w:t>
            </w:r>
          </w:p>
        </w:tc>
        <w:tc>
          <w:tcPr>
            <w:tcW w:w="2274" w:type="dxa"/>
            <w:tcBorders>
              <w:top w:val="nil"/>
              <w:left w:val="nil"/>
              <w:bottom w:val="single" w:sz="4" w:space="0" w:color="auto"/>
              <w:right w:val="single" w:sz="4" w:space="0" w:color="auto"/>
            </w:tcBorders>
            <w:shd w:val="clear" w:color="auto" w:fill="auto"/>
            <w:vAlign w:val="bottom"/>
            <w:hideMark/>
          </w:tcPr>
          <w:p w14:paraId="51890D7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Locking penknife</w:t>
            </w:r>
          </w:p>
        </w:tc>
        <w:tc>
          <w:tcPr>
            <w:tcW w:w="3118" w:type="dxa"/>
            <w:tcBorders>
              <w:top w:val="nil"/>
              <w:left w:val="nil"/>
              <w:bottom w:val="single" w:sz="4" w:space="0" w:color="auto"/>
              <w:right w:val="single" w:sz="4" w:space="0" w:color="auto"/>
            </w:tcBorders>
            <w:shd w:val="clear" w:color="auto" w:fill="auto"/>
            <w:vAlign w:val="bottom"/>
            <w:hideMark/>
          </w:tcPr>
          <w:p w14:paraId="11D79F2D"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(Not yet given)</w:t>
            </w:r>
          </w:p>
        </w:tc>
        <w:tc>
          <w:tcPr>
            <w:tcW w:w="2694" w:type="dxa"/>
            <w:tcBorders>
              <w:top w:val="nil"/>
              <w:left w:val="nil"/>
              <w:bottom w:val="single" w:sz="4" w:space="0" w:color="auto"/>
              <w:right w:val="single" w:sz="4" w:space="0" w:color="auto"/>
            </w:tcBorders>
            <w:shd w:val="clear" w:color="auto" w:fill="auto"/>
            <w:noWrap/>
            <w:vAlign w:val="bottom"/>
            <w:hideMark/>
          </w:tcPr>
          <w:p w14:paraId="18023341"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0CA27055" w14:textId="77777777" w:rsidTr="00AF6810">
        <w:trPr>
          <w:trHeight w:val="6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4D361DD6"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2021-22</w:t>
            </w:r>
          </w:p>
        </w:tc>
        <w:tc>
          <w:tcPr>
            <w:tcW w:w="2404" w:type="dxa"/>
            <w:tcBorders>
              <w:top w:val="nil"/>
              <w:left w:val="nil"/>
              <w:bottom w:val="single" w:sz="4" w:space="0" w:color="auto"/>
              <w:right w:val="single" w:sz="4" w:space="0" w:color="auto"/>
            </w:tcBorders>
            <w:shd w:val="clear" w:color="auto" w:fill="auto"/>
            <w:vAlign w:val="bottom"/>
            <w:hideMark/>
          </w:tcPr>
          <w:p w14:paraId="30238777"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 premises</w:t>
            </w:r>
          </w:p>
        </w:tc>
        <w:tc>
          <w:tcPr>
            <w:tcW w:w="2274" w:type="dxa"/>
            <w:tcBorders>
              <w:top w:val="nil"/>
              <w:left w:val="nil"/>
              <w:bottom w:val="single" w:sz="4" w:space="0" w:color="auto"/>
              <w:right w:val="single" w:sz="4" w:space="0" w:color="auto"/>
            </w:tcBorders>
            <w:shd w:val="clear" w:color="auto" w:fill="auto"/>
            <w:vAlign w:val="bottom"/>
            <w:hideMark/>
          </w:tcPr>
          <w:p w14:paraId="5E10A936"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Knife</w:t>
            </w:r>
          </w:p>
        </w:tc>
        <w:tc>
          <w:tcPr>
            <w:tcW w:w="3118" w:type="dxa"/>
            <w:tcBorders>
              <w:top w:val="nil"/>
              <w:left w:val="nil"/>
              <w:bottom w:val="single" w:sz="4" w:space="0" w:color="auto"/>
              <w:right w:val="single" w:sz="4" w:space="0" w:color="auto"/>
            </w:tcBorders>
            <w:shd w:val="clear" w:color="auto" w:fill="auto"/>
            <w:vAlign w:val="bottom"/>
            <w:hideMark/>
          </w:tcPr>
          <w:p w14:paraId="4038534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15 - Named Suspect - Evidential Difficulties</w:t>
            </w:r>
          </w:p>
        </w:tc>
        <w:tc>
          <w:tcPr>
            <w:tcW w:w="2694" w:type="dxa"/>
            <w:tcBorders>
              <w:top w:val="nil"/>
              <w:left w:val="nil"/>
              <w:bottom w:val="single" w:sz="4" w:space="0" w:color="auto"/>
              <w:right w:val="single" w:sz="4" w:space="0" w:color="auto"/>
            </w:tcBorders>
            <w:shd w:val="clear" w:color="auto" w:fill="auto"/>
            <w:noWrap/>
            <w:vAlign w:val="bottom"/>
            <w:hideMark/>
          </w:tcPr>
          <w:p w14:paraId="4BE0DD9B"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14DB2880" w14:textId="77777777" w:rsidTr="00AF6810">
        <w:trPr>
          <w:trHeight w:val="6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4EBC2B5E"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2021-22</w:t>
            </w:r>
          </w:p>
        </w:tc>
        <w:tc>
          <w:tcPr>
            <w:tcW w:w="2404" w:type="dxa"/>
            <w:tcBorders>
              <w:top w:val="nil"/>
              <w:left w:val="nil"/>
              <w:bottom w:val="single" w:sz="4" w:space="0" w:color="auto"/>
              <w:right w:val="single" w:sz="4" w:space="0" w:color="auto"/>
            </w:tcBorders>
            <w:shd w:val="clear" w:color="auto" w:fill="auto"/>
            <w:vAlign w:val="bottom"/>
            <w:hideMark/>
          </w:tcPr>
          <w:p w14:paraId="23D8A1B9"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 premises</w:t>
            </w:r>
          </w:p>
        </w:tc>
        <w:tc>
          <w:tcPr>
            <w:tcW w:w="2274" w:type="dxa"/>
            <w:tcBorders>
              <w:top w:val="nil"/>
              <w:left w:val="nil"/>
              <w:bottom w:val="single" w:sz="4" w:space="0" w:color="auto"/>
              <w:right w:val="single" w:sz="4" w:space="0" w:color="auto"/>
            </w:tcBorders>
            <w:shd w:val="clear" w:color="auto" w:fill="auto"/>
            <w:vAlign w:val="bottom"/>
            <w:hideMark/>
          </w:tcPr>
          <w:p w14:paraId="48C0F140"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Flick Knife</w:t>
            </w:r>
          </w:p>
        </w:tc>
        <w:tc>
          <w:tcPr>
            <w:tcW w:w="3118" w:type="dxa"/>
            <w:tcBorders>
              <w:top w:val="nil"/>
              <w:left w:val="nil"/>
              <w:bottom w:val="single" w:sz="4" w:space="0" w:color="auto"/>
              <w:right w:val="single" w:sz="4" w:space="0" w:color="auto"/>
            </w:tcBorders>
            <w:shd w:val="clear" w:color="auto" w:fill="auto"/>
            <w:vAlign w:val="bottom"/>
            <w:hideMark/>
          </w:tcPr>
          <w:p w14:paraId="2CF40330"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20 - Other Agency Delegation</w:t>
            </w:r>
          </w:p>
        </w:tc>
        <w:tc>
          <w:tcPr>
            <w:tcW w:w="2694" w:type="dxa"/>
            <w:tcBorders>
              <w:top w:val="nil"/>
              <w:left w:val="nil"/>
              <w:bottom w:val="single" w:sz="4" w:space="0" w:color="auto"/>
              <w:right w:val="single" w:sz="4" w:space="0" w:color="auto"/>
            </w:tcBorders>
            <w:shd w:val="clear" w:color="auto" w:fill="auto"/>
            <w:noWrap/>
            <w:vAlign w:val="bottom"/>
            <w:hideMark/>
          </w:tcPr>
          <w:p w14:paraId="282B013C"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298FE304" w14:textId="77777777" w:rsidTr="00AF6810">
        <w:trPr>
          <w:trHeight w:val="6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36AD77D7"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2021-22</w:t>
            </w:r>
          </w:p>
        </w:tc>
        <w:tc>
          <w:tcPr>
            <w:tcW w:w="2404" w:type="dxa"/>
            <w:tcBorders>
              <w:top w:val="nil"/>
              <w:left w:val="nil"/>
              <w:bottom w:val="single" w:sz="4" w:space="0" w:color="auto"/>
              <w:right w:val="single" w:sz="4" w:space="0" w:color="auto"/>
            </w:tcBorders>
            <w:shd w:val="clear" w:color="auto" w:fill="auto"/>
            <w:vAlign w:val="bottom"/>
            <w:hideMark/>
          </w:tcPr>
          <w:p w14:paraId="37DB3591"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 premises</w:t>
            </w:r>
          </w:p>
        </w:tc>
        <w:tc>
          <w:tcPr>
            <w:tcW w:w="2274" w:type="dxa"/>
            <w:tcBorders>
              <w:top w:val="nil"/>
              <w:left w:val="nil"/>
              <w:bottom w:val="single" w:sz="4" w:space="0" w:color="auto"/>
              <w:right w:val="single" w:sz="4" w:space="0" w:color="auto"/>
            </w:tcBorders>
            <w:shd w:val="clear" w:color="auto" w:fill="auto"/>
            <w:vAlign w:val="bottom"/>
            <w:hideMark/>
          </w:tcPr>
          <w:p w14:paraId="6FA2D9E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Kitchen Knife</w:t>
            </w:r>
          </w:p>
        </w:tc>
        <w:tc>
          <w:tcPr>
            <w:tcW w:w="3118" w:type="dxa"/>
            <w:tcBorders>
              <w:top w:val="nil"/>
              <w:left w:val="nil"/>
              <w:bottom w:val="single" w:sz="4" w:space="0" w:color="auto"/>
              <w:right w:val="single" w:sz="4" w:space="0" w:color="auto"/>
            </w:tcBorders>
            <w:shd w:val="clear" w:color="auto" w:fill="auto"/>
            <w:vAlign w:val="bottom"/>
            <w:hideMark/>
          </w:tcPr>
          <w:p w14:paraId="558F92FE"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2 - Youth Caution</w:t>
            </w:r>
          </w:p>
        </w:tc>
        <w:tc>
          <w:tcPr>
            <w:tcW w:w="2694" w:type="dxa"/>
            <w:tcBorders>
              <w:top w:val="nil"/>
              <w:left w:val="nil"/>
              <w:bottom w:val="single" w:sz="4" w:space="0" w:color="auto"/>
              <w:right w:val="single" w:sz="4" w:space="0" w:color="auto"/>
            </w:tcBorders>
            <w:shd w:val="clear" w:color="auto" w:fill="auto"/>
            <w:noWrap/>
            <w:vAlign w:val="bottom"/>
            <w:hideMark/>
          </w:tcPr>
          <w:p w14:paraId="00070D25"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5823E042" w14:textId="77777777" w:rsidTr="00AF6810">
        <w:trPr>
          <w:trHeight w:val="6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1004C821"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2021-22</w:t>
            </w:r>
          </w:p>
        </w:tc>
        <w:tc>
          <w:tcPr>
            <w:tcW w:w="2404" w:type="dxa"/>
            <w:tcBorders>
              <w:top w:val="nil"/>
              <w:left w:val="nil"/>
              <w:bottom w:val="single" w:sz="4" w:space="0" w:color="auto"/>
              <w:right w:val="single" w:sz="4" w:space="0" w:color="auto"/>
            </w:tcBorders>
            <w:shd w:val="clear" w:color="auto" w:fill="auto"/>
            <w:vAlign w:val="bottom"/>
            <w:hideMark/>
          </w:tcPr>
          <w:p w14:paraId="227E5988"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 premises</w:t>
            </w:r>
          </w:p>
        </w:tc>
        <w:tc>
          <w:tcPr>
            <w:tcW w:w="2274" w:type="dxa"/>
            <w:tcBorders>
              <w:top w:val="nil"/>
              <w:left w:val="nil"/>
              <w:bottom w:val="single" w:sz="4" w:space="0" w:color="auto"/>
              <w:right w:val="single" w:sz="4" w:space="0" w:color="auto"/>
            </w:tcBorders>
            <w:shd w:val="clear" w:color="auto" w:fill="auto"/>
            <w:vAlign w:val="bottom"/>
            <w:hideMark/>
          </w:tcPr>
          <w:p w14:paraId="643D6B14"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Small kitchen knife</w:t>
            </w:r>
          </w:p>
        </w:tc>
        <w:tc>
          <w:tcPr>
            <w:tcW w:w="3118" w:type="dxa"/>
            <w:tcBorders>
              <w:top w:val="nil"/>
              <w:left w:val="nil"/>
              <w:bottom w:val="single" w:sz="4" w:space="0" w:color="auto"/>
              <w:right w:val="single" w:sz="4" w:space="0" w:color="auto"/>
            </w:tcBorders>
            <w:shd w:val="clear" w:color="auto" w:fill="auto"/>
            <w:vAlign w:val="bottom"/>
            <w:hideMark/>
          </w:tcPr>
          <w:p w14:paraId="2341D2B5"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1 - Charged/Summonsed</w:t>
            </w:r>
          </w:p>
        </w:tc>
        <w:tc>
          <w:tcPr>
            <w:tcW w:w="2694" w:type="dxa"/>
            <w:tcBorders>
              <w:top w:val="nil"/>
              <w:left w:val="nil"/>
              <w:bottom w:val="single" w:sz="4" w:space="0" w:color="auto"/>
              <w:right w:val="single" w:sz="4" w:space="0" w:color="auto"/>
            </w:tcBorders>
            <w:shd w:val="clear" w:color="auto" w:fill="auto"/>
            <w:noWrap/>
            <w:vAlign w:val="bottom"/>
            <w:hideMark/>
          </w:tcPr>
          <w:p w14:paraId="2F3D2792"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2384A00B" w14:textId="77777777" w:rsidTr="00AF6810">
        <w:trPr>
          <w:trHeight w:val="6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735F241B"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2021-22</w:t>
            </w:r>
          </w:p>
        </w:tc>
        <w:tc>
          <w:tcPr>
            <w:tcW w:w="2404" w:type="dxa"/>
            <w:tcBorders>
              <w:top w:val="nil"/>
              <w:left w:val="nil"/>
              <w:bottom w:val="single" w:sz="4" w:space="0" w:color="auto"/>
              <w:right w:val="single" w:sz="4" w:space="0" w:color="auto"/>
            </w:tcBorders>
            <w:shd w:val="clear" w:color="auto" w:fill="auto"/>
            <w:vAlign w:val="bottom"/>
            <w:hideMark/>
          </w:tcPr>
          <w:p w14:paraId="23F921BC"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 premises</w:t>
            </w:r>
          </w:p>
        </w:tc>
        <w:tc>
          <w:tcPr>
            <w:tcW w:w="2274" w:type="dxa"/>
            <w:tcBorders>
              <w:top w:val="nil"/>
              <w:left w:val="nil"/>
              <w:bottom w:val="single" w:sz="4" w:space="0" w:color="auto"/>
              <w:right w:val="single" w:sz="4" w:space="0" w:color="auto"/>
            </w:tcBorders>
            <w:shd w:val="clear" w:color="auto" w:fill="auto"/>
            <w:vAlign w:val="bottom"/>
            <w:hideMark/>
          </w:tcPr>
          <w:p w14:paraId="279001F0"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Knife</w:t>
            </w:r>
          </w:p>
        </w:tc>
        <w:tc>
          <w:tcPr>
            <w:tcW w:w="3118" w:type="dxa"/>
            <w:tcBorders>
              <w:top w:val="nil"/>
              <w:left w:val="nil"/>
              <w:bottom w:val="single" w:sz="4" w:space="0" w:color="auto"/>
              <w:right w:val="single" w:sz="4" w:space="0" w:color="auto"/>
            </w:tcBorders>
            <w:shd w:val="clear" w:color="auto" w:fill="auto"/>
            <w:vAlign w:val="bottom"/>
            <w:hideMark/>
          </w:tcPr>
          <w:p w14:paraId="5AA72974"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15 - Named Suspect - Evidential Difficulties</w:t>
            </w:r>
          </w:p>
        </w:tc>
        <w:tc>
          <w:tcPr>
            <w:tcW w:w="2694" w:type="dxa"/>
            <w:tcBorders>
              <w:top w:val="nil"/>
              <w:left w:val="nil"/>
              <w:bottom w:val="single" w:sz="4" w:space="0" w:color="auto"/>
              <w:right w:val="single" w:sz="4" w:space="0" w:color="auto"/>
            </w:tcBorders>
            <w:shd w:val="clear" w:color="auto" w:fill="auto"/>
            <w:noWrap/>
            <w:vAlign w:val="bottom"/>
            <w:hideMark/>
          </w:tcPr>
          <w:p w14:paraId="59EE3C1A"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Primary School</w:t>
            </w:r>
          </w:p>
        </w:tc>
      </w:tr>
      <w:tr w:rsidR="00AF6810" w:rsidRPr="00AF6810" w14:paraId="0B50DD2A" w14:textId="77777777" w:rsidTr="00AF6810">
        <w:trPr>
          <w:trHeight w:val="6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31FC7D5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2021-22</w:t>
            </w:r>
          </w:p>
        </w:tc>
        <w:tc>
          <w:tcPr>
            <w:tcW w:w="2404" w:type="dxa"/>
            <w:tcBorders>
              <w:top w:val="nil"/>
              <w:left w:val="nil"/>
              <w:bottom w:val="single" w:sz="4" w:space="0" w:color="auto"/>
              <w:right w:val="single" w:sz="4" w:space="0" w:color="auto"/>
            </w:tcBorders>
            <w:shd w:val="clear" w:color="auto" w:fill="auto"/>
            <w:vAlign w:val="bottom"/>
            <w:hideMark/>
          </w:tcPr>
          <w:p w14:paraId="3E6261E8"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 premises</w:t>
            </w:r>
          </w:p>
        </w:tc>
        <w:tc>
          <w:tcPr>
            <w:tcW w:w="2274" w:type="dxa"/>
            <w:tcBorders>
              <w:top w:val="nil"/>
              <w:left w:val="nil"/>
              <w:bottom w:val="single" w:sz="4" w:space="0" w:color="auto"/>
              <w:right w:val="single" w:sz="4" w:space="0" w:color="auto"/>
            </w:tcBorders>
            <w:shd w:val="clear" w:color="auto" w:fill="auto"/>
            <w:vAlign w:val="bottom"/>
            <w:hideMark/>
          </w:tcPr>
          <w:p w14:paraId="5F52C431"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Bottle Opener with Blade</w:t>
            </w:r>
          </w:p>
        </w:tc>
        <w:tc>
          <w:tcPr>
            <w:tcW w:w="3118" w:type="dxa"/>
            <w:tcBorders>
              <w:top w:val="nil"/>
              <w:left w:val="nil"/>
              <w:bottom w:val="single" w:sz="4" w:space="0" w:color="auto"/>
              <w:right w:val="single" w:sz="4" w:space="0" w:color="auto"/>
            </w:tcBorders>
            <w:shd w:val="clear" w:color="auto" w:fill="auto"/>
            <w:vAlign w:val="bottom"/>
            <w:hideMark/>
          </w:tcPr>
          <w:p w14:paraId="053D6D8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2 - Youth Caution</w:t>
            </w:r>
          </w:p>
        </w:tc>
        <w:tc>
          <w:tcPr>
            <w:tcW w:w="2694" w:type="dxa"/>
            <w:tcBorders>
              <w:top w:val="nil"/>
              <w:left w:val="nil"/>
              <w:bottom w:val="single" w:sz="4" w:space="0" w:color="auto"/>
              <w:right w:val="single" w:sz="4" w:space="0" w:color="auto"/>
            </w:tcBorders>
            <w:shd w:val="clear" w:color="auto" w:fill="auto"/>
            <w:noWrap/>
            <w:vAlign w:val="bottom"/>
            <w:hideMark/>
          </w:tcPr>
          <w:p w14:paraId="209EE8AC"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37885156" w14:textId="77777777" w:rsidTr="00AF6810">
        <w:trPr>
          <w:trHeight w:val="6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38413D18"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2021-22</w:t>
            </w:r>
          </w:p>
        </w:tc>
        <w:tc>
          <w:tcPr>
            <w:tcW w:w="2404" w:type="dxa"/>
            <w:tcBorders>
              <w:top w:val="nil"/>
              <w:left w:val="nil"/>
              <w:bottom w:val="single" w:sz="4" w:space="0" w:color="auto"/>
              <w:right w:val="single" w:sz="4" w:space="0" w:color="auto"/>
            </w:tcBorders>
            <w:shd w:val="clear" w:color="auto" w:fill="auto"/>
            <w:vAlign w:val="bottom"/>
            <w:hideMark/>
          </w:tcPr>
          <w:p w14:paraId="39D19B55"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 premises</w:t>
            </w:r>
          </w:p>
        </w:tc>
        <w:tc>
          <w:tcPr>
            <w:tcW w:w="2274" w:type="dxa"/>
            <w:tcBorders>
              <w:top w:val="nil"/>
              <w:left w:val="nil"/>
              <w:bottom w:val="single" w:sz="4" w:space="0" w:color="auto"/>
              <w:right w:val="single" w:sz="4" w:space="0" w:color="auto"/>
            </w:tcBorders>
            <w:shd w:val="clear" w:color="auto" w:fill="auto"/>
            <w:vAlign w:val="bottom"/>
            <w:hideMark/>
          </w:tcPr>
          <w:p w14:paraId="3940EF0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 Chef Knives</w:t>
            </w:r>
          </w:p>
        </w:tc>
        <w:tc>
          <w:tcPr>
            <w:tcW w:w="3118" w:type="dxa"/>
            <w:tcBorders>
              <w:top w:val="nil"/>
              <w:left w:val="nil"/>
              <w:bottom w:val="single" w:sz="4" w:space="0" w:color="auto"/>
              <w:right w:val="single" w:sz="4" w:space="0" w:color="auto"/>
            </w:tcBorders>
            <w:shd w:val="clear" w:color="auto" w:fill="auto"/>
            <w:vAlign w:val="bottom"/>
            <w:hideMark/>
          </w:tcPr>
          <w:p w14:paraId="0B1E057C"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2 - Youth Caution</w:t>
            </w:r>
          </w:p>
        </w:tc>
        <w:tc>
          <w:tcPr>
            <w:tcW w:w="2694" w:type="dxa"/>
            <w:tcBorders>
              <w:top w:val="nil"/>
              <w:left w:val="nil"/>
              <w:bottom w:val="single" w:sz="4" w:space="0" w:color="auto"/>
              <w:right w:val="single" w:sz="4" w:space="0" w:color="auto"/>
            </w:tcBorders>
            <w:shd w:val="clear" w:color="auto" w:fill="auto"/>
            <w:noWrap/>
            <w:vAlign w:val="bottom"/>
            <w:hideMark/>
          </w:tcPr>
          <w:p w14:paraId="19C50CCA"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Middle School</w:t>
            </w:r>
          </w:p>
        </w:tc>
      </w:tr>
      <w:tr w:rsidR="00AF6810" w:rsidRPr="00AF6810" w14:paraId="18D9345D" w14:textId="77777777" w:rsidTr="00AF6810">
        <w:trPr>
          <w:trHeight w:val="6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03A533AD"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2021-22</w:t>
            </w:r>
          </w:p>
        </w:tc>
        <w:tc>
          <w:tcPr>
            <w:tcW w:w="2404" w:type="dxa"/>
            <w:tcBorders>
              <w:top w:val="nil"/>
              <w:left w:val="nil"/>
              <w:bottom w:val="single" w:sz="4" w:space="0" w:color="auto"/>
              <w:right w:val="single" w:sz="4" w:space="0" w:color="auto"/>
            </w:tcBorders>
            <w:shd w:val="clear" w:color="auto" w:fill="auto"/>
            <w:vAlign w:val="bottom"/>
            <w:hideMark/>
          </w:tcPr>
          <w:p w14:paraId="73BC28B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 premises</w:t>
            </w:r>
          </w:p>
        </w:tc>
        <w:tc>
          <w:tcPr>
            <w:tcW w:w="2274" w:type="dxa"/>
            <w:tcBorders>
              <w:top w:val="nil"/>
              <w:left w:val="nil"/>
              <w:bottom w:val="single" w:sz="4" w:space="0" w:color="auto"/>
              <w:right w:val="single" w:sz="4" w:space="0" w:color="auto"/>
            </w:tcBorders>
            <w:shd w:val="clear" w:color="auto" w:fill="auto"/>
            <w:vAlign w:val="bottom"/>
            <w:hideMark/>
          </w:tcPr>
          <w:p w14:paraId="14740A5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Lock Knife</w:t>
            </w:r>
          </w:p>
        </w:tc>
        <w:tc>
          <w:tcPr>
            <w:tcW w:w="3118" w:type="dxa"/>
            <w:tcBorders>
              <w:top w:val="nil"/>
              <w:left w:val="nil"/>
              <w:bottom w:val="single" w:sz="4" w:space="0" w:color="auto"/>
              <w:right w:val="single" w:sz="4" w:space="0" w:color="auto"/>
            </w:tcBorders>
            <w:shd w:val="clear" w:color="auto" w:fill="auto"/>
            <w:vAlign w:val="bottom"/>
            <w:hideMark/>
          </w:tcPr>
          <w:p w14:paraId="42BE900A"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2 - Youth Caution</w:t>
            </w:r>
          </w:p>
        </w:tc>
        <w:tc>
          <w:tcPr>
            <w:tcW w:w="2694" w:type="dxa"/>
            <w:tcBorders>
              <w:top w:val="nil"/>
              <w:left w:val="nil"/>
              <w:bottom w:val="single" w:sz="4" w:space="0" w:color="auto"/>
              <w:right w:val="single" w:sz="4" w:space="0" w:color="auto"/>
            </w:tcBorders>
            <w:shd w:val="clear" w:color="auto" w:fill="auto"/>
            <w:noWrap/>
            <w:vAlign w:val="bottom"/>
            <w:hideMark/>
          </w:tcPr>
          <w:p w14:paraId="23A8ABF2"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1D97B5F2" w14:textId="77777777" w:rsidTr="00AF6810">
        <w:trPr>
          <w:trHeight w:val="6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5FBA9845"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2021-22</w:t>
            </w:r>
          </w:p>
        </w:tc>
        <w:tc>
          <w:tcPr>
            <w:tcW w:w="2404" w:type="dxa"/>
            <w:tcBorders>
              <w:top w:val="nil"/>
              <w:left w:val="nil"/>
              <w:bottom w:val="single" w:sz="4" w:space="0" w:color="auto"/>
              <w:right w:val="single" w:sz="4" w:space="0" w:color="auto"/>
            </w:tcBorders>
            <w:shd w:val="clear" w:color="auto" w:fill="auto"/>
            <w:vAlign w:val="bottom"/>
            <w:hideMark/>
          </w:tcPr>
          <w:p w14:paraId="147069A8"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 premises</w:t>
            </w:r>
          </w:p>
        </w:tc>
        <w:tc>
          <w:tcPr>
            <w:tcW w:w="2274" w:type="dxa"/>
            <w:tcBorders>
              <w:top w:val="nil"/>
              <w:left w:val="nil"/>
              <w:bottom w:val="single" w:sz="4" w:space="0" w:color="auto"/>
              <w:right w:val="single" w:sz="4" w:space="0" w:color="auto"/>
            </w:tcBorders>
            <w:shd w:val="clear" w:color="auto" w:fill="auto"/>
            <w:vAlign w:val="bottom"/>
            <w:hideMark/>
          </w:tcPr>
          <w:p w14:paraId="37921CA9"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Fixed Blade Knife</w:t>
            </w:r>
          </w:p>
        </w:tc>
        <w:tc>
          <w:tcPr>
            <w:tcW w:w="3118" w:type="dxa"/>
            <w:tcBorders>
              <w:top w:val="nil"/>
              <w:left w:val="nil"/>
              <w:bottom w:val="single" w:sz="4" w:space="0" w:color="auto"/>
              <w:right w:val="single" w:sz="4" w:space="0" w:color="auto"/>
            </w:tcBorders>
            <w:shd w:val="clear" w:color="auto" w:fill="auto"/>
            <w:vAlign w:val="bottom"/>
            <w:hideMark/>
          </w:tcPr>
          <w:p w14:paraId="7B6255E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2 - Youth Caution</w:t>
            </w:r>
          </w:p>
        </w:tc>
        <w:tc>
          <w:tcPr>
            <w:tcW w:w="2694" w:type="dxa"/>
            <w:tcBorders>
              <w:top w:val="nil"/>
              <w:left w:val="nil"/>
              <w:bottom w:val="single" w:sz="4" w:space="0" w:color="auto"/>
              <w:right w:val="single" w:sz="4" w:space="0" w:color="auto"/>
            </w:tcBorders>
            <w:shd w:val="clear" w:color="auto" w:fill="auto"/>
            <w:noWrap/>
            <w:vAlign w:val="bottom"/>
            <w:hideMark/>
          </w:tcPr>
          <w:p w14:paraId="0687AA2A"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123D845E" w14:textId="77777777" w:rsidTr="00AF6810">
        <w:trPr>
          <w:trHeight w:val="6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602BD097"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2021-22</w:t>
            </w:r>
          </w:p>
        </w:tc>
        <w:tc>
          <w:tcPr>
            <w:tcW w:w="2404" w:type="dxa"/>
            <w:tcBorders>
              <w:top w:val="nil"/>
              <w:left w:val="nil"/>
              <w:bottom w:val="single" w:sz="4" w:space="0" w:color="auto"/>
              <w:right w:val="single" w:sz="4" w:space="0" w:color="auto"/>
            </w:tcBorders>
            <w:shd w:val="clear" w:color="auto" w:fill="auto"/>
            <w:vAlign w:val="bottom"/>
            <w:hideMark/>
          </w:tcPr>
          <w:p w14:paraId="0BEE1C3B"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 premises</w:t>
            </w:r>
          </w:p>
        </w:tc>
        <w:tc>
          <w:tcPr>
            <w:tcW w:w="2274" w:type="dxa"/>
            <w:tcBorders>
              <w:top w:val="nil"/>
              <w:left w:val="nil"/>
              <w:bottom w:val="single" w:sz="4" w:space="0" w:color="auto"/>
              <w:right w:val="single" w:sz="4" w:space="0" w:color="auto"/>
            </w:tcBorders>
            <w:shd w:val="clear" w:color="auto" w:fill="auto"/>
            <w:vAlign w:val="bottom"/>
            <w:hideMark/>
          </w:tcPr>
          <w:p w14:paraId="48BDC21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Kitchen Knife 8"</w:t>
            </w:r>
          </w:p>
        </w:tc>
        <w:tc>
          <w:tcPr>
            <w:tcW w:w="3118" w:type="dxa"/>
            <w:tcBorders>
              <w:top w:val="nil"/>
              <w:left w:val="nil"/>
              <w:bottom w:val="single" w:sz="4" w:space="0" w:color="auto"/>
              <w:right w:val="single" w:sz="4" w:space="0" w:color="auto"/>
            </w:tcBorders>
            <w:shd w:val="clear" w:color="auto" w:fill="auto"/>
            <w:vAlign w:val="bottom"/>
            <w:hideMark/>
          </w:tcPr>
          <w:p w14:paraId="32CB270C"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20 - Other Agency Delegation</w:t>
            </w:r>
          </w:p>
        </w:tc>
        <w:tc>
          <w:tcPr>
            <w:tcW w:w="2694" w:type="dxa"/>
            <w:tcBorders>
              <w:top w:val="nil"/>
              <w:left w:val="nil"/>
              <w:bottom w:val="single" w:sz="4" w:space="0" w:color="auto"/>
              <w:right w:val="single" w:sz="4" w:space="0" w:color="auto"/>
            </w:tcBorders>
            <w:shd w:val="clear" w:color="auto" w:fill="auto"/>
            <w:noWrap/>
            <w:vAlign w:val="bottom"/>
            <w:hideMark/>
          </w:tcPr>
          <w:p w14:paraId="36A5D086"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220BFF49" w14:textId="77777777" w:rsidTr="00AF6810">
        <w:trPr>
          <w:trHeight w:val="6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5D0BBBE6"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2021-22</w:t>
            </w:r>
          </w:p>
        </w:tc>
        <w:tc>
          <w:tcPr>
            <w:tcW w:w="2404" w:type="dxa"/>
            <w:tcBorders>
              <w:top w:val="nil"/>
              <w:left w:val="nil"/>
              <w:bottom w:val="single" w:sz="4" w:space="0" w:color="auto"/>
              <w:right w:val="single" w:sz="4" w:space="0" w:color="auto"/>
            </w:tcBorders>
            <w:shd w:val="clear" w:color="auto" w:fill="auto"/>
            <w:vAlign w:val="bottom"/>
            <w:hideMark/>
          </w:tcPr>
          <w:p w14:paraId="263457C6"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 premises</w:t>
            </w:r>
          </w:p>
        </w:tc>
        <w:tc>
          <w:tcPr>
            <w:tcW w:w="2274" w:type="dxa"/>
            <w:tcBorders>
              <w:top w:val="nil"/>
              <w:left w:val="nil"/>
              <w:bottom w:val="single" w:sz="4" w:space="0" w:color="auto"/>
              <w:right w:val="single" w:sz="4" w:space="0" w:color="auto"/>
            </w:tcBorders>
            <w:shd w:val="clear" w:color="auto" w:fill="auto"/>
            <w:vAlign w:val="bottom"/>
            <w:hideMark/>
          </w:tcPr>
          <w:p w14:paraId="41180C04"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Steak Knife</w:t>
            </w:r>
          </w:p>
        </w:tc>
        <w:tc>
          <w:tcPr>
            <w:tcW w:w="3118" w:type="dxa"/>
            <w:tcBorders>
              <w:top w:val="nil"/>
              <w:left w:val="nil"/>
              <w:bottom w:val="single" w:sz="4" w:space="0" w:color="auto"/>
              <w:right w:val="single" w:sz="4" w:space="0" w:color="auto"/>
            </w:tcBorders>
            <w:shd w:val="clear" w:color="auto" w:fill="auto"/>
            <w:vAlign w:val="bottom"/>
            <w:hideMark/>
          </w:tcPr>
          <w:p w14:paraId="5291BB10"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11 - Prosecution Prevented - Offender too young</w:t>
            </w:r>
          </w:p>
        </w:tc>
        <w:tc>
          <w:tcPr>
            <w:tcW w:w="2694" w:type="dxa"/>
            <w:tcBorders>
              <w:top w:val="nil"/>
              <w:left w:val="nil"/>
              <w:bottom w:val="single" w:sz="4" w:space="0" w:color="auto"/>
              <w:right w:val="single" w:sz="4" w:space="0" w:color="auto"/>
            </w:tcBorders>
            <w:shd w:val="clear" w:color="auto" w:fill="auto"/>
            <w:noWrap/>
            <w:vAlign w:val="bottom"/>
            <w:hideMark/>
          </w:tcPr>
          <w:p w14:paraId="3BC224D6"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Middle School</w:t>
            </w:r>
          </w:p>
        </w:tc>
      </w:tr>
      <w:tr w:rsidR="00AF6810" w:rsidRPr="00AF6810" w14:paraId="56C0ED0C" w14:textId="77777777" w:rsidTr="00AF6810">
        <w:trPr>
          <w:trHeight w:val="6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414D4951"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lastRenderedPageBreak/>
              <w:t>2021-22</w:t>
            </w:r>
          </w:p>
        </w:tc>
        <w:tc>
          <w:tcPr>
            <w:tcW w:w="2404" w:type="dxa"/>
            <w:tcBorders>
              <w:top w:val="nil"/>
              <w:left w:val="nil"/>
              <w:bottom w:val="single" w:sz="4" w:space="0" w:color="auto"/>
              <w:right w:val="single" w:sz="4" w:space="0" w:color="auto"/>
            </w:tcBorders>
            <w:shd w:val="clear" w:color="auto" w:fill="auto"/>
            <w:vAlign w:val="bottom"/>
            <w:hideMark/>
          </w:tcPr>
          <w:p w14:paraId="4D02924D"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 premises</w:t>
            </w:r>
          </w:p>
        </w:tc>
        <w:tc>
          <w:tcPr>
            <w:tcW w:w="2274" w:type="dxa"/>
            <w:tcBorders>
              <w:top w:val="nil"/>
              <w:left w:val="nil"/>
              <w:bottom w:val="single" w:sz="4" w:space="0" w:color="auto"/>
              <w:right w:val="single" w:sz="4" w:space="0" w:color="auto"/>
            </w:tcBorders>
            <w:shd w:val="clear" w:color="auto" w:fill="auto"/>
            <w:vAlign w:val="bottom"/>
            <w:hideMark/>
          </w:tcPr>
          <w:p w14:paraId="76B360B2"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Knife 5"</w:t>
            </w:r>
          </w:p>
        </w:tc>
        <w:tc>
          <w:tcPr>
            <w:tcW w:w="3118" w:type="dxa"/>
            <w:tcBorders>
              <w:top w:val="nil"/>
              <w:left w:val="nil"/>
              <w:bottom w:val="single" w:sz="4" w:space="0" w:color="auto"/>
              <w:right w:val="single" w:sz="4" w:space="0" w:color="auto"/>
            </w:tcBorders>
            <w:shd w:val="clear" w:color="auto" w:fill="auto"/>
            <w:vAlign w:val="bottom"/>
            <w:hideMark/>
          </w:tcPr>
          <w:p w14:paraId="5A918CDD"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1 - Charged/Summonsed</w:t>
            </w:r>
          </w:p>
        </w:tc>
        <w:tc>
          <w:tcPr>
            <w:tcW w:w="2694" w:type="dxa"/>
            <w:tcBorders>
              <w:top w:val="nil"/>
              <w:left w:val="nil"/>
              <w:bottom w:val="single" w:sz="4" w:space="0" w:color="auto"/>
              <w:right w:val="single" w:sz="4" w:space="0" w:color="auto"/>
            </w:tcBorders>
            <w:shd w:val="clear" w:color="auto" w:fill="auto"/>
            <w:noWrap/>
            <w:vAlign w:val="bottom"/>
            <w:hideMark/>
          </w:tcPr>
          <w:p w14:paraId="1CD5F266"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46F3C2DB" w14:textId="77777777" w:rsidTr="00AF6810">
        <w:trPr>
          <w:trHeight w:val="6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4252D5D4"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2021-22</w:t>
            </w:r>
          </w:p>
        </w:tc>
        <w:tc>
          <w:tcPr>
            <w:tcW w:w="2404" w:type="dxa"/>
            <w:tcBorders>
              <w:top w:val="nil"/>
              <w:left w:val="nil"/>
              <w:bottom w:val="single" w:sz="4" w:space="0" w:color="auto"/>
              <w:right w:val="single" w:sz="4" w:space="0" w:color="auto"/>
            </w:tcBorders>
            <w:shd w:val="clear" w:color="auto" w:fill="auto"/>
            <w:vAlign w:val="bottom"/>
            <w:hideMark/>
          </w:tcPr>
          <w:p w14:paraId="7EE1F224"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 premises</w:t>
            </w:r>
          </w:p>
        </w:tc>
        <w:tc>
          <w:tcPr>
            <w:tcW w:w="2274" w:type="dxa"/>
            <w:tcBorders>
              <w:top w:val="nil"/>
              <w:left w:val="nil"/>
              <w:bottom w:val="single" w:sz="4" w:space="0" w:color="auto"/>
              <w:right w:val="single" w:sz="4" w:space="0" w:color="auto"/>
            </w:tcBorders>
            <w:shd w:val="clear" w:color="auto" w:fill="auto"/>
            <w:vAlign w:val="bottom"/>
            <w:hideMark/>
          </w:tcPr>
          <w:p w14:paraId="3D133DE6"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Large Kitchen Knife</w:t>
            </w:r>
          </w:p>
        </w:tc>
        <w:tc>
          <w:tcPr>
            <w:tcW w:w="3118" w:type="dxa"/>
            <w:tcBorders>
              <w:top w:val="nil"/>
              <w:left w:val="nil"/>
              <w:bottom w:val="single" w:sz="4" w:space="0" w:color="auto"/>
              <w:right w:val="single" w:sz="4" w:space="0" w:color="auto"/>
            </w:tcBorders>
            <w:shd w:val="clear" w:color="auto" w:fill="auto"/>
            <w:vAlign w:val="bottom"/>
            <w:hideMark/>
          </w:tcPr>
          <w:p w14:paraId="263A6CE9"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(Not yet given)</w:t>
            </w:r>
          </w:p>
        </w:tc>
        <w:tc>
          <w:tcPr>
            <w:tcW w:w="2694" w:type="dxa"/>
            <w:tcBorders>
              <w:top w:val="nil"/>
              <w:left w:val="nil"/>
              <w:bottom w:val="single" w:sz="4" w:space="0" w:color="auto"/>
              <w:right w:val="single" w:sz="4" w:space="0" w:color="auto"/>
            </w:tcBorders>
            <w:shd w:val="clear" w:color="auto" w:fill="auto"/>
            <w:noWrap/>
            <w:vAlign w:val="bottom"/>
            <w:hideMark/>
          </w:tcPr>
          <w:p w14:paraId="2A70DDA5"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76E26255" w14:textId="77777777" w:rsidTr="00AF6810">
        <w:trPr>
          <w:trHeight w:val="6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10872314"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2021-22</w:t>
            </w:r>
          </w:p>
        </w:tc>
        <w:tc>
          <w:tcPr>
            <w:tcW w:w="2404" w:type="dxa"/>
            <w:tcBorders>
              <w:top w:val="nil"/>
              <w:left w:val="nil"/>
              <w:bottom w:val="single" w:sz="4" w:space="0" w:color="auto"/>
              <w:right w:val="single" w:sz="4" w:space="0" w:color="auto"/>
            </w:tcBorders>
            <w:shd w:val="clear" w:color="auto" w:fill="auto"/>
            <w:vAlign w:val="bottom"/>
            <w:hideMark/>
          </w:tcPr>
          <w:p w14:paraId="2B596FBD"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 premises</w:t>
            </w:r>
          </w:p>
        </w:tc>
        <w:tc>
          <w:tcPr>
            <w:tcW w:w="2274" w:type="dxa"/>
            <w:tcBorders>
              <w:top w:val="nil"/>
              <w:left w:val="nil"/>
              <w:bottom w:val="single" w:sz="4" w:space="0" w:color="auto"/>
              <w:right w:val="single" w:sz="4" w:space="0" w:color="auto"/>
            </w:tcBorders>
            <w:shd w:val="clear" w:color="auto" w:fill="auto"/>
            <w:vAlign w:val="bottom"/>
            <w:hideMark/>
          </w:tcPr>
          <w:p w14:paraId="2120655A"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Handsaw</w:t>
            </w:r>
          </w:p>
        </w:tc>
        <w:tc>
          <w:tcPr>
            <w:tcW w:w="3118" w:type="dxa"/>
            <w:tcBorders>
              <w:top w:val="nil"/>
              <w:left w:val="nil"/>
              <w:bottom w:val="single" w:sz="4" w:space="0" w:color="auto"/>
              <w:right w:val="single" w:sz="4" w:space="0" w:color="auto"/>
            </w:tcBorders>
            <w:shd w:val="clear" w:color="auto" w:fill="auto"/>
            <w:vAlign w:val="bottom"/>
            <w:hideMark/>
          </w:tcPr>
          <w:p w14:paraId="72DCF04E"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20 - Other Agency Delegation</w:t>
            </w:r>
          </w:p>
        </w:tc>
        <w:tc>
          <w:tcPr>
            <w:tcW w:w="2694" w:type="dxa"/>
            <w:tcBorders>
              <w:top w:val="nil"/>
              <w:left w:val="nil"/>
              <w:bottom w:val="single" w:sz="4" w:space="0" w:color="auto"/>
              <w:right w:val="single" w:sz="4" w:space="0" w:color="auto"/>
            </w:tcBorders>
            <w:shd w:val="clear" w:color="auto" w:fill="auto"/>
            <w:noWrap/>
            <w:vAlign w:val="bottom"/>
            <w:hideMark/>
          </w:tcPr>
          <w:p w14:paraId="20FBCC89"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6BCC82FE" w14:textId="77777777" w:rsidTr="00AF6810">
        <w:trPr>
          <w:trHeight w:val="6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65E34A6B"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2021-22</w:t>
            </w:r>
          </w:p>
        </w:tc>
        <w:tc>
          <w:tcPr>
            <w:tcW w:w="2404" w:type="dxa"/>
            <w:tcBorders>
              <w:top w:val="nil"/>
              <w:left w:val="nil"/>
              <w:bottom w:val="single" w:sz="4" w:space="0" w:color="auto"/>
              <w:right w:val="single" w:sz="4" w:space="0" w:color="auto"/>
            </w:tcBorders>
            <w:shd w:val="clear" w:color="auto" w:fill="auto"/>
            <w:vAlign w:val="bottom"/>
            <w:hideMark/>
          </w:tcPr>
          <w:p w14:paraId="5BAAC84E"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 premises</w:t>
            </w:r>
          </w:p>
        </w:tc>
        <w:tc>
          <w:tcPr>
            <w:tcW w:w="2274" w:type="dxa"/>
            <w:tcBorders>
              <w:top w:val="nil"/>
              <w:left w:val="nil"/>
              <w:bottom w:val="single" w:sz="4" w:space="0" w:color="auto"/>
              <w:right w:val="single" w:sz="4" w:space="0" w:color="auto"/>
            </w:tcBorders>
            <w:shd w:val="clear" w:color="auto" w:fill="auto"/>
            <w:vAlign w:val="bottom"/>
            <w:hideMark/>
          </w:tcPr>
          <w:p w14:paraId="41D34595"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Knife 6-8"</w:t>
            </w:r>
          </w:p>
        </w:tc>
        <w:tc>
          <w:tcPr>
            <w:tcW w:w="3118" w:type="dxa"/>
            <w:tcBorders>
              <w:top w:val="nil"/>
              <w:left w:val="nil"/>
              <w:bottom w:val="single" w:sz="4" w:space="0" w:color="auto"/>
              <w:right w:val="single" w:sz="4" w:space="0" w:color="auto"/>
            </w:tcBorders>
            <w:shd w:val="clear" w:color="auto" w:fill="auto"/>
            <w:vAlign w:val="bottom"/>
            <w:hideMark/>
          </w:tcPr>
          <w:p w14:paraId="61213886"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20 - Other Agency Delegation</w:t>
            </w:r>
          </w:p>
        </w:tc>
        <w:tc>
          <w:tcPr>
            <w:tcW w:w="2694" w:type="dxa"/>
            <w:tcBorders>
              <w:top w:val="nil"/>
              <w:left w:val="nil"/>
              <w:bottom w:val="single" w:sz="4" w:space="0" w:color="auto"/>
              <w:right w:val="single" w:sz="4" w:space="0" w:color="auto"/>
            </w:tcBorders>
            <w:shd w:val="clear" w:color="auto" w:fill="auto"/>
            <w:noWrap/>
            <w:vAlign w:val="bottom"/>
            <w:hideMark/>
          </w:tcPr>
          <w:p w14:paraId="52824CE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5B591A84"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1FCA4502"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2022-23</w:t>
            </w:r>
          </w:p>
        </w:tc>
        <w:tc>
          <w:tcPr>
            <w:tcW w:w="2404" w:type="dxa"/>
            <w:tcBorders>
              <w:top w:val="nil"/>
              <w:left w:val="nil"/>
              <w:bottom w:val="single" w:sz="4" w:space="0" w:color="auto"/>
              <w:right w:val="single" w:sz="4" w:space="0" w:color="auto"/>
            </w:tcBorders>
            <w:shd w:val="clear" w:color="auto" w:fill="auto"/>
            <w:vAlign w:val="bottom"/>
            <w:hideMark/>
          </w:tcPr>
          <w:p w14:paraId="2DC62596"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259CA66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Kitchen Knife 12"/30cm</w:t>
            </w:r>
          </w:p>
        </w:tc>
        <w:tc>
          <w:tcPr>
            <w:tcW w:w="3118" w:type="dxa"/>
            <w:tcBorders>
              <w:top w:val="nil"/>
              <w:left w:val="nil"/>
              <w:bottom w:val="single" w:sz="4" w:space="0" w:color="auto"/>
              <w:right w:val="single" w:sz="4" w:space="0" w:color="auto"/>
            </w:tcBorders>
            <w:shd w:val="clear" w:color="auto" w:fill="auto"/>
            <w:vAlign w:val="bottom"/>
            <w:hideMark/>
          </w:tcPr>
          <w:p w14:paraId="05A7F4F7"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2 - Youth Caution</w:t>
            </w:r>
          </w:p>
        </w:tc>
        <w:tc>
          <w:tcPr>
            <w:tcW w:w="2694" w:type="dxa"/>
            <w:tcBorders>
              <w:top w:val="nil"/>
              <w:left w:val="nil"/>
              <w:bottom w:val="single" w:sz="4" w:space="0" w:color="auto"/>
              <w:right w:val="single" w:sz="4" w:space="0" w:color="auto"/>
            </w:tcBorders>
            <w:shd w:val="clear" w:color="auto" w:fill="auto"/>
            <w:noWrap/>
            <w:vAlign w:val="bottom"/>
            <w:hideMark/>
          </w:tcPr>
          <w:p w14:paraId="176D68C5"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2EA346FD"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045B28B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2022-23</w:t>
            </w:r>
          </w:p>
        </w:tc>
        <w:tc>
          <w:tcPr>
            <w:tcW w:w="2404" w:type="dxa"/>
            <w:tcBorders>
              <w:top w:val="nil"/>
              <w:left w:val="nil"/>
              <w:bottom w:val="single" w:sz="4" w:space="0" w:color="auto"/>
              <w:right w:val="single" w:sz="4" w:space="0" w:color="auto"/>
            </w:tcBorders>
            <w:shd w:val="clear" w:color="auto" w:fill="auto"/>
            <w:vAlign w:val="bottom"/>
            <w:hideMark/>
          </w:tcPr>
          <w:p w14:paraId="38352056"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69265DC1"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Knife 10cm</w:t>
            </w:r>
          </w:p>
        </w:tc>
        <w:tc>
          <w:tcPr>
            <w:tcW w:w="3118" w:type="dxa"/>
            <w:tcBorders>
              <w:top w:val="nil"/>
              <w:left w:val="nil"/>
              <w:bottom w:val="single" w:sz="4" w:space="0" w:color="auto"/>
              <w:right w:val="single" w:sz="4" w:space="0" w:color="auto"/>
            </w:tcBorders>
            <w:shd w:val="clear" w:color="auto" w:fill="auto"/>
            <w:vAlign w:val="bottom"/>
            <w:hideMark/>
          </w:tcPr>
          <w:p w14:paraId="7FE79F22"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2 - Youth Caution</w:t>
            </w:r>
          </w:p>
        </w:tc>
        <w:tc>
          <w:tcPr>
            <w:tcW w:w="2694" w:type="dxa"/>
            <w:tcBorders>
              <w:top w:val="nil"/>
              <w:left w:val="nil"/>
              <w:bottom w:val="single" w:sz="4" w:space="0" w:color="auto"/>
              <w:right w:val="single" w:sz="4" w:space="0" w:color="auto"/>
            </w:tcBorders>
            <w:shd w:val="clear" w:color="auto" w:fill="auto"/>
            <w:noWrap/>
            <w:vAlign w:val="bottom"/>
            <w:hideMark/>
          </w:tcPr>
          <w:p w14:paraId="73D0DC60"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Primary School</w:t>
            </w:r>
          </w:p>
        </w:tc>
      </w:tr>
      <w:tr w:rsidR="00AF6810" w:rsidRPr="00AF6810" w14:paraId="4B0F3380"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48E711FB"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2022-23</w:t>
            </w:r>
          </w:p>
        </w:tc>
        <w:tc>
          <w:tcPr>
            <w:tcW w:w="2404" w:type="dxa"/>
            <w:tcBorders>
              <w:top w:val="nil"/>
              <w:left w:val="nil"/>
              <w:bottom w:val="single" w:sz="4" w:space="0" w:color="auto"/>
              <w:right w:val="single" w:sz="4" w:space="0" w:color="auto"/>
            </w:tcBorders>
            <w:shd w:val="clear" w:color="auto" w:fill="auto"/>
            <w:vAlign w:val="bottom"/>
            <w:hideMark/>
          </w:tcPr>
          <w:p w14:paraId="63A99B41"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7CB5FAFB"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Kitchen Knife 12"/30cm</w:t>
            </w:r>
          </w:p>
        </w:tc>
        <w:tc>
          <w:tcPr>
            <w:tcW w:w="3118" w:type="dxa"/>
            <w:tcBorders>
              <w:top w:val="nil"/>
              <w:left w:val="nil"/>
              <w:bottom w:val="single" w:sz="4" w:space="0" w:color="auto"/>
              <w:right w:val="single" w:sz="4" w:space="0" w:color="auto"/>
            </w:tcBorders>
            <w:shd w:val="clear" w:color="auto" w:fill="auto"/>
            <w:vAlign w:val="bottom"/>
            <w:hideMark/>
          </w:tcPr>
          <w:p w14:paraId="6C6A5E60"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2 - Youth Caution</w:t>
            </w:r>
          </w:p>
        </w:tc>
        <w:tc>
          <w:tcPr>
            <w:tcW w:w="2694" w:type="dxa"/>
            <w:tcBorders>
              <w:top w:val="nil"/>
              <w:left w:val="nil"/>
              <w:bottom w:val="single" w:sz="4" w:space="0" w:color="auto"/>
              <w:right w:val="single" w:sz="4" w:space="0" w:color="auto"/>
            </w:tcBorders>
            <w:shd w:val="clear" w:color="auto" w:fill="auto"/>
            <w:noWrap/>
            <w:vAlign w:val="bottom"/>
            <w:hideMark/>
          </w:tcPr>
          <w:p w14:paraId="47B377FE"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021655BD"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21378261"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2022-23</w:t>
            </w:r>
          </w:p>
        </w:tc>
        <w:tc>
          <w:tcPr>
            <w:tcW w:w="2404" w:type="dxa"/>
            <w:tcBorders>
              <w:top w:val="nil"/>
              <w:left w:val="nil"/>
              <w:bottom w:val="single" w:sz="4" w:space="0" w:color="auto"/>
              <w:right w:val="single" w:sz="4" w:space="0" w:color="auto"/>
            </w:tcBorders>
            <w:shd w:val="clear" w:color="auto" w:fill="auto"/>
            <w:vAlign w:val="bottom"/>
            <w:hideMark/>
          </w:tcPr>
          <w:p w14:paraId="699184A6"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0E9AC41A"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Kitchen Knife 11cm</w:t>
            </w:r>
          </w:p>
        </w:tc>
        <w:tc>
          <w:tcPr>
            <w:tcW w:w="3118" w:type="dxa"/>
            <w:tcBorders>
              <w:top w:val="nil"/>
              <w:left w:val="nil"/>
              <w:bottom w:val="single" w:sz="4" w:space="0" w:color="auto"/>
              <w:right w:val="single" w:sz="4" w:space="0" w:color="auto"/>
            </w:tcBorders>
            <w:shd w:val="clear" w:color="auto" w:fill="auto"/>
            <w:vAlign w:val="bottom"/>
            <w:hideMark/>
          </w:tcPr>
          <w:p w14:paraId="6261CD38"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15 - Named Suspect - Evidential Difficulties</w:t>
            </w:r>
          </w:p>
        </w:tc>
        <w:tc>
          <w:tcPr>
            <w:tcW w:w="2694" w:type="dxa"/>
            <w:tcBorders>
              <w:top w:val="nil"/>
              <w:left w:val="nil"/>
              <w:bottom w:val="single" w:sz="4" w:space="0" w:color="auto"/>
              <w:right w:val="single" w:sz="4" w:space="0" w:color="auto"/>
            </w:tcBorders>
            <w:shd w:val="clear" w:color="auto" w:fill="auto"/>
            <w:noWrap/>
            <w:vAlign w:val="bottom"/>
            <w:hideMark/>
          </w:tcPr>
          <w:p w14:paraId="5D0ACAE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Primary School</w:t>
            </w:r>
          </w:p>
        </w:tc>
      </w:tr>
      <w:tr w:rsidR="00AF6810" w:rsidRPr="00AF6810" w14:paraId="7A778A49"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2DE3DD06"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2022-23</w:t>
            </w:r>
          </w:p>
        </w:tc>
        <w:tc>
          <w:tcPr>
            <w:tcW w:w="2404" w:type="dxa"/>
            <w:tcBorders>
              <w:top w:val="nil"/>
              <w:left w:val="nil"/>
              <w:bottom w:val="single" w:sz="4" w:space="0" w:color="auto"/>
              <w:right w:val="single" w:sz="4" w:space="0" w:color="auto"/>
            </w:tcBorders>
            <w:shd w:val="clear" w:color="auto" w:fill="auto"/>
            <w:vAlign w:val="bottom"/>
            <w:hideMark/>
          </w:tcPr>
          <w:p w14:paraId="19A2ECDA"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1A651E1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Knife</w:t>
            </w:r>
          </w:p>
        </w:tc>
        <w:tc>
          <w:tcPr>
            <w:tcW w:w="3118" w:type="dxa"/>
            <w:tcBorders>
              <w:top w:val="nil"/>
              <w:left w:val="nil"/>
              <w:bottom w:val="single" w:sz="4" w:space="0" w:color="auto"/>
              <w:right w:val="single" w:sz="4" w:space="0" w:color="auto"/>
            </w:tcBorders>
            <w:shd w:val="clear" w:color="auto" w:fill="auto"/>
            <w:vAlign w:val="bottom"/>
            <w:hideMark/>
          </w:tcPr>
          <w:p w14:paraId="34414435"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2 - Youth Caution</w:t>
            </w:r>
          </w:p>
        </w:tc>
        <w:tc>
          <w:tcPr>
            <w:tcW w:w="2694" w:type="dxa"/>
            <w:tcBorders>
              <w:top w:val="nil"/>
              <w:left w:val="nil"/>
              <w:bottom w:val="single" w:sz="4" w:space="0" w:color="auto"/>
              <w:right w:val="single" w:sz="4" w:space="0" w:color="auto"/>
            </w:tcBorders>
            <w:shd w:val="clear" w:color="auto" w:fill="auto"/>
            <w:noWrap/>
            <w:vAlign w:val="bottom"/>
            <w:hideMark/>
          </w:tcPr>
          <w:p w14:paraId="46E280E4"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03D8EFC6"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5700FC18"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2022-23</w:t>
            </w:r>
          </w:p>
        </w:tc>
        <w:tc>
          <w:tcPr>
            <w:tcW w:w="2404" w:type="dxa"/>
            <w:tcBorders>
              <w:top w:val="nil"/>
              <w:left w:val="nil"/>
              <w:bottom w:val="single" w:sz="4" w:space="0" w:color="auto"/>
              <w:right w:val="single" w:sz="4" w:space="0" w:color="auto"/>
            </w:tcBorders>
            <w:shd w:val="clear" w:color="auto" w:fill="auto"/>
            <w:vAlign w:val="bottom"/>
            <w:hideMark/>
          </w:tcPr>
          <w:p w14:paraId="5BD3FC02"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6E77CA04"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Knife</w:t>
            </w:r>
          </w:p>
        </w:tc>
        <w:tc>
          <w:tcPr>
            <w:tcW w:w="3118" w:type="dxa"/>
            <w:tcBorders>
              <w:top w:val="nil"/>
              <w:left w:val="nil"/>
              <w:bottom w:val="single" w:sz="4" w:space="0" w:color="auto"/>
              <w:right w:val="single" w:sz="4" w:space="0" w:color="auto"/>
            </w:tcBorders>
            <w:shd w:val="clear" w:color="auto" w:fill="auto"/>
            <w:vAlign w:val="bottom"/>
            <w:hideMark/>
          </w:tcPr>
          <w:p w14:paraId="048DEDD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10 - Prosecution not in Public Interest (Pol)</w:t>
            </w:r>
          </w:p>
        </w:tc>
        <w:tc>
          <w:tcPr>
            <w:tcW w:w="2694" w:type="dxa"/>
            <w:tcBorders>
              <w:top w:val="nil"/>
              <w:left w:val="nil"/>
              <w:bottom w:val="single" w:sz="4" w:space="0" w:color="auto"/>
              <w:right w:val="single" w:sz="4" w:space="0" w:color="auto"/>
            </w:tcBorders>
            <w:shd w:val="clear" w:color="auto" w:fill="auto"/>
            <w:noWrap/>
            <w:vAlign w:val="bottom"/>
            <w:hideMark/>
          </w:tcPr>
          <w:p w14:paraId="53EB459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355E4B34"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34732A77"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2022-23</w:t>
            </w:r>
          </w:p>
        </w:tc>
        <w:tc>
          <w:tcPr>
            <w:tcW w:w="2404" w:type="dxa"/>
            <w:tcBorders>
              <w:top w:val="nil"/>
              <w:left w:val="nil"/>
              <w:bottom w:val="single" w:sz="4" w:space="0" w:color="auto"/>
              <w:right w:val="single" w:sz="4" w:space="0" w:color="auto"/>
            </w:tcBorders>
            <w:shd w:val="clear" w:color="auto" w:fill="auto"/>
            <w:vAlign w:val="bottom"/>
            <w:hideMark/>
          </w:tcPr>
          <w:p w14:paraId="4130DF29"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0AEE1020"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Mini 10cm Sword - blunt edge</w:t>
            </w:r>
          </w:p>
        </w:tc>
        <w:tc>
          <w:tcPr>
            <w:tcW w:w="3118" w:type="dxa"/>
            <w:tcBorders>
              <w:top w:val="nil"/>
              <w:left w:val="nil"/>
              <w:bottom w:val="single" w:sz="4" w:space="0" w:color="auto"/>
              <w:right w:val="single" w:sz="4" w:space="0" w:color="auto"/>
            </w:tcBorders>
            <w:shd w:val="clear" w:color="auto" w:fill="auto"/>
            <w:vAlign w:val="bottom"/>
            <w:hideMark/>
          </w:tcPr>
          <w:p w14:paraId="69ED422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2 - Youth Caution</w:t>
            </w:r>
          </w:p>
        </w:tc>
        <w:tc>
          <w:tcPr>
            <w:tcW w:w="2694" w:type="dxa"/>
            <w:tcBorders>
              <w:top w:val="nil"/>
              <w:left w:val="nil"/>
              <w:bottom w:val="single" w:sz="4" w:space="0" w:color="auto"/>
              <w:right w:val="single" w:sz="4" w:space="0" w:color="auto"/>
            </w:tcBorders>
            <w:shd w:val="clear" w:color="auto" w:fill="auto"/>
            <w:noWrap/>
            <w:vAlign w:val="bottom"/>
            <w:hideMark/>
          </w:tcPr>
          <w:p w14:paraId="4E0F207D"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6B293332"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7D77E407"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2022-23</w:t>
            </w:r>
          </w:p>
        </w:tc>
        <w:tc>
          <w:tcPr>
            <w:tcW w:w="2404" w:type="dxa"/>
            <w:tcBorders>
              <w:top w:val="nil"/>
              <w:left w:val="nil"/>
              <w:bottom w:val="single" w:sz="4" w:space="0" w:color="auto"/>
              <w:right w:val="single" w:sz="4" w:space="0" w:color="auto"/>
            </w:tcBorders>
            <w:shd w:val="clear" w:color="auto" w:fill="auto"/>
            <w:vAlign w:val="bottom"/>
            <w:hideMark/>
          </w:tcPr>
          <w:p w14:paraId="7B73CE16"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24B6116A"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Lock Knife</w:t>
            </w:r>
          </w:p>
        </w:tc>
        <w:tc>
          <w:tcPr>
            <w:tcW w:w="3118" w:type="dxa"/>
            <w:tcBorders>
              <w:top w:val="nil"/>
              <w:left w:val="nil"/>
              <w:bottom w:val="single" w:sz="4" w:space="0" w:color="auto"/>
              <w:right w:val="single" w:sz="4" w:space="0" w:color="auto"/>
            </w:tcBorders>
            <w:shd w:val="clear" w:color="auto" w:fill="auto"/>
            <w:vAlign w:val="bottom"/>
            <w:hideMark/>
          </w:tcPr>
          <w:p w14:paraId="77C6C6E0"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15 - Named Suspect - Evidential Difficulties</w:t>
            </w:r>
          </w:p>
        </w:tc>
        <w:tc>
          <w:tcPr>
            <w:tcW w:w="2694" w:type="dxa"/>
            <w:tcBorders>
              <w:top w:val="nil"/>
              <w:left w:val="nil"/>
              <w:bottom w:val="single" w:sz="4" w:space="0" w:color="auto"/>
              <w:right w:val="single" w:sz="4" w:space="0" w:color="auto"/>
            </w:tcBorders>
            <w:shd w:val="clear" w:color="auto" w:fill="auto"/>
            <w:noWrap/>
            <w:vAlign w:val="bottom"/>
            <w:hideMark/>
          </w:tcPr>
          <w:p w14:paraId="1FC8887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3A78C150"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269DF4C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2023-24</w:t>
            </w:r>
          </w:p>
        </w:tc>
        <w:tc>
          <w:tcPr>
            <w:tcW w:w="2404" w:type="dxa"/>
            <w:tcBorders>
              <w:top w:val="nil"/>
              <w:left w:val="nil"/>
              <w:bottom w:val="single" w:sz="4" w:space="0" w:color="auto"/>
              <w:right w:val="single" w:sz="4" w:space="0" w:color="auto"/>
            </w:tcBorders>
            <w:shd w:val="clear" w:color="auto" w:fill="auto"/>
            <w:vAlign w:val="bottom"/>
            <w:hideMark/>
          </w:tcPr>
          <w:p w14:paraId="14C5758E"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763B7F95"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Lock Knife 3"</w:t>
            </w:r>
          </w:p>
        </w:tc>
        <w:tc>
          <w:tcPr>
            <w:tcW w:w="3118" w:type="dxa"/>
            <w:tcBorders>
              <w:top w:val="nil"/>
              <w:left w:val="nil"/>
              <w:bottom w:val="single" w:sz="4" w:space="0" w:color="auto"/>
              <w:right w:val="single" w:sz="4" w:space="0" w:color="auto"/>
            </w:tcBorders>
            <w:shd w:val="clear" w:color="auto" w:fill="auto"/>
            <w:vAlign w:val="bottom"/>
            <w:hideMark/>
          </w:tcPr>
          <w:p w14:paraId="639A5D67"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1 - Charged/Summonsed</w:t>
            </w:r>
          </w:p>
        </w:tc>
        <w:tc>
          <w:tcPr>
            <w:tcW w:w="2694" w:type="dxa"/>
            <w:tcBorders>
              <w:top w:val="nil"/>
              <w:left w:val="nil"/>
              <w:bottom w:val="single" w:sz="4" w:space="0" w:color="auto"/>
              <w:right w:val="single" w:sz="4" w:space="0" w:color="auto"/>
            </w:tcBorders>
            <w:shd w:val="clear" w:color="auto" w:fill="auto"/>
            <w:noWrap/>
            <w:vAlign w:val="bottom"/>
            <w:hideMark/>
          </w:tcPr>
          <w:p w14:paraId="33FE3660"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0BED9FC2"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459CFBFE"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2023-24</w:t>
            </w:r>
          </w:p>
        </w:tc>
        <w:tc>
          <w:tcPr>
            <w:tcW w:w="2404" w:type="dxa"/>
            <w:tcBorders>
              <w:top w:val="nil"/>
              <w:left w:val="nil"/>
              <w:bottom w:val="single" w:sz="4" w:space="0" w:color="auto"/>
              <w:right w:val="single" w:sz="4" w:space="0" w:color="auto"/>
            </w:tcBorders>
            <w:shd w:val="clear" w:color="auto" w:fill="auto"/>
            <w:vAlign w:val="bottom"/>
            <w:hideMark/>
          </w:tcPr>
          <w:p w14:paraId="327C28A0"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602F446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Knife 7"</w:t>
            </w:r>
          </w:p>
        </w:tc>
        <w:tc>
          <w:tcPr>
            <w:tcW w:w="3118" w:type="dxa"/>
            <w:tcBorders>
              <w:top w:val="nil"/>
              <w:left w:val="nil"/>
              <w:bottom w:val="single" w:sz="4" w:space="0" w:color="auto"/>
              <w:right w:val="single" w:sz="4" w:space="0" w:color="auto"/>
            </w:tcBorders>
            <w:shd w:val="clear" w:color="auto" w:fill="auto"/>
            <w:vAlign w:val="bottom"/>
            <w:hideMark/>
          </w:tcPr>
          <w:p w14:paraId="10614D04"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20 - Other Agency Delegation</w:t>
            </w:r>
          </w:p>
        </w:tc>
        <w:tc>
          <w:tcPr>
            <w:tcW w:w="2694" w:type="dxa"/>
            <w:tcBorders>
              <w:top w:val="nil"/>
              <w:left w:val="nil"/>
              <w:bottom w:val="single" w:sz="4" w:space="0" w:color="auto"/>
              <w:right w:val="single" w:sz="4" w:space="0" w:color="auto"/>
            </w:tcBorders>
            <w:shd w:val="clear" w:color="auto" w:fill="auto"/>
            <w:noWrap/>
            <w:vAlign w:val="bottom"/>
            <w:hideMark/>
          </w:tcPr>
          <w:p w14:paraId="7FD43B2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Middle School</w:t>
            </w:r>
          </w:p>
        </w:tc>
      </w:tr>
      <w:tr w:rsidR="00AF6810" w:rsidRPr="00AF6810" w14:paraId="44E99CD1"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36169AA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lastRenderedPageBreak/>
              <w:t>2023-24</w:t>
            </w:r>
          </w:p>
        </w:tc>
        <w:tc>
          <w:tcPr>
            <w:tcW w:w="2404" w:type="dxa"/>
            <w:tcBorders>
              <w:top w:val="nil"/>
              <w:left w:val="nil"/>
              <w:bottom w:val="single" w:sz="4" w:space="0" w:color="auto"/>
              <w:right w:val="single" w:sz="4" w:space="0" w:color="auto"/>
            </w:tcBorders>
            <w:shd w:val="clear" w:color="auto" w:fill="auto"/>
            <w:vAlign w:val="bottom"/>
            <w:hideMark/>
          </w:tcPr>
          <w:p w14:paraId="1C372BCB"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0B97D6A7"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Ring with Blade inside</w:t>
            </w:r>
          </w:p>
        </w:tc>
        <w:tc>
          <w:tcPr>
            <w:tcW w:w="3118" w:type="dxa"/>
            <w:tcBorders>
              <w:top w:val="nil"/>
              <w:left w:val="nil"/>
              <w:bottom w:val="single" w:sz="4" w:space="0" w:color="auto"/>
              <w:right w:val="single" w:sz="4" w:space="0" w:color="auto"/>
            </w:tcBorders>
            <w:shd w:val="clear" w:color="auto" w:fill="auto"/>
            <w:vAlign w:val="bottom"/>
            <w:hideMark/>
          </w:tcPr>
          <w:p w14:paraId="5B127838"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20 - Other Agency Delegation</w:t>
            </w:r>
          </w:p>
        </w:tc>
        <w:tc>
          <w:tcPr>
            <w:tcW w:w="2694" w:type="dxa"/>
            <w:tcBorders>
              <w:top w:val="nil"/>
              <w:left w:val="nil"/>
              <w:bottom w:val="single" w:sz="4" w:space="0" w:color="auto"/>
              <w:right w:val="single" w:sz="4" w:space="0" w:color="auto"/>
            </w:tcBorders>
            <w:shd w:val="clear" w:color="auto" w:fill="auto"/>
            <w:noWrap/>
            <w:vAlign w:val="bottom"/>
            <w:hideMark/>
          </w:tcPr>
          <w:p w14:paraId="6E9AD4FB"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21574125"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5131CCAD"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2023-24</w:t>
            </w:r>
          </w:p>
        </w:tc>
        <w:tc>
          <w:tcPr>
            <w:tcW w:w="2404" w:type="dxa"/>
            <w:tcBorders>
              <w:top w:val="nil"/>
              <w:left w:val="nil"/>
              <w:bottom w:val="single" w:sz="4" w:space="0" w:color="auto"/>
              <w:right w:val="single" w:sz="4" w:space="0" w:color="auto"/>
            </w:tcBorders>
            <w:shd w:val="clear" w:color="auto" w:fill="auto"/>
            <w:vAlign w:val="bottom"/>
            <w:hideMark/>
          </w:tcPr>
          <w:p w14:paraId="7E85DF0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70C971F2"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Kitchen Knives (2)</w:t>
            </w:r>
          </w:p>
        </w:tc>
        <w:tc>
          <w:tcPr>
            <w:tcW w:w="3118" w:type="dxa"/>
            <w:tcBorders>
              <w:top w:val="nil"/>
              <w:left w:val="nil"/>
              <w:bottom w:val="single" w:sz="4" w:space="0" w:color="auto"/>
              <w:right w:val="single" w:sz="4" w:space="0" w:color="auto"/>
            </w:tcBorders>
            <w:shd w:val="clear" w:color="auto" w:fill="auto"/>
            <w:vAlign w:val="bottom"/>
            <w:hideMark/>
          </w:tcPr>
          <w:p w14:paraId="7B25347E"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20 - Other Agency Delegation</w:t>
            </w:r>
          </w:p>
        </w:tc>
        <w:tc>
          <w:tcPr>
            <w:tcW w:w="2694" w:type="dxa"/>
            <w:tcBorders>
              <w:top w:val="nil"/>
              <w:left w:val="nil"/>
              <w:bottom w:val="single" w:sz="4" w:space="0" w:color="auto"/>
              <w:right w:val="single" w:sz="4" w:space="0" w:color="auto"/>
            </w:tcBorders>
            <w:shd w:val="clear" w:color="auto" w:fill="auto"/>
            <w:noWrap/>
            <w:vAlign w:val="bottom"/>
            <w:hideMark/>
          </w:tcPr>
          <w:p w14:paraId="5D5BAF0C"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1DE79E9A"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2B6ADD7E"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2023-24</w:t>
            </w:r>
          </w:p>
        </w:tc>
        <w:tc>
          <w:tcPr>
            <w:tcW w:w="2404" w:type="dxa"/>
            <w:tcBorders>
              <w:top w:val="nil"/>
              <w:left w:val="nil"/>
              <w:bottom w:val="single" w:sz="4" w:space="0" w:color="auto"/>
              <w:right w:val="single" w:sz="4" w:space="0" w:color="auto"/>
            </w:tcBorders>
            <w:shd w:val="clear" w:color="auto" w:fill="auto"/>
            <w:vAlign w:val="bottom"/>
            <w:hideMark/>
          </w:tcPr>
          <w:p w14:paraId="3DBFF554"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08336718"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Craft Knife blade</w:t>
            </w:r>
          </w:p>
        </w:tc>
        <w:tc>
          <w:tcPr>
            <w:tcW w:w="3118" w:type="dxa"/>
            <w:tcBorders>
              <w:top w:val="nil"/>
              <w:left w:val="nil"/>
              <w:bottom w:val="single" w:sz="4" w:space="0" w:color="auto"/>
              <w:right w:val="single" w:sz="4" w:space="0" w:color="auto"/>
            </w:tcBorders>
            <w:shd w:val="clear" w:color="auto" w:fill="auto"/>
            <w:vAlign w:val="bottom"/>
            <w:hideMark/>
          </w:tcPr>
          <w:p w14:paraId="3706B37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20 - Other Agency Delegation</w:t>
            </w:r>
          </w:p>
        </w:tc>
        <w:tc>
          <w:tcPr>
            <w:tcW w:w="2694" w:type="dxa"/>
            <w:tcBorders>
              <w:top w:val="nil"/>
              <w:left w:val="nil"/>
              <w:bottom w:val="single" w:sz="4" w:space="0" w:color="auto"/>
              <w:right w:val="single" w:sz="4" w:space="0" w:color="auto"/>
            </w:tcBorders>
            <w:shd w:val="clear" w:color="auto" w:fill="auto"/>
            <w:noWrap/>
            <w:vAlign w:val="bottom"/>
            <w:hideMark/>
          </w:tcPr>
          <w:p w14:paraId="171F114E"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30134921"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59BC3570"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2023-24</w:t>
            </w:r>
          </w:p>
        </w:tc>
        <w:tc>
          <w:tcPr>
            <w:tcW w:w="2404" w:type="dxa"/>
            <w:tcBorders>
              <w:top w:val="nil"/>
              <w:left w:val="nil"/>
              <w:bottom w:val="single" w:sz="4" w:space="0" w:color="auto"/>
              <w:right w:val="single" w:sz="4" w:space="0" w:color="auto"/>
            </w:tcBorders>
            <w:shd w:val="clear" w:color="auto" w:fill="auto"/>
            <w:vAlign w:val="bottom"/>
            <w:hideMark/>
          </w:tcPr>
          <w:p w14:paraId="245AEC12"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4F1F34F9"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Folding Knives (3)</w:t>
            </w:r>
          </w:p>
        </w:tc>
        <w:tc>
          <w:tcPr>
            <w:tcW w:w="3118" w:type="dxa"/>
            <w:tcBorders>
              <w:top w:val="nil"/>
              <w:left w:val="nil"/>
              <w:bottom w:val="single" w:sz="4" w:space="0" w:color="auto"/>
              <w:right w:val="single" w:sz="4" w:space="0" w:color="auto"/>
            </w:tcBorders>
            <w:shd w:val="clear" w:color="auto" w:fill="auto"/>
            <w:vAlign w:val="bottom"/>
            <w:hideMark/>
          </w:tcPr>
          <w:p w14:paraId="7B400467"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20 - Other Agency Delegation</w:t>
            </w:r>
          </w:p>
        </w:tc>
        <w:tc>
          <w:tcPr>
            <w:tcW w:w="2694" w:type="dxa"/>
            <w:tcBorders>
              <w:top w:val="nil"/>
              <w:left w:val="nil"/>
              <w:bottom w:val="single" w:sz="4" w:space="0" w:color="auto"/>
              <w:right w:val="single" w:sz="4" w:space="0" w:color="auto"/>
            </w:tcBorders>
            <w:shd w:val="clear" w:color="auto" w:fill="auto"/>
            <w:noWrap/>
            <w:vAlign w:val="bottom"/>
            <w:hideMark/>
          </w:tcPr>
          <w:p w14:paraId="61F5DC5A"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Primary School</w:t>
            </w:r>
          </w:p>
        </w:tc>
      </w:tr>
      <w:tr w:rsidR="00AF6810" w:rsidRPr="00AF6810" w14:paraId="135F356C"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6EE9480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2023-24</w:t>
            </w:r>
          </w:p>
        </w:tc>
        <w:tc>
          <w:tcPr>
            <w:tcW w:w="2404" w:type="dxa"/>
            <w:tcBorders>
              <w:top w:val="nil"/>
              <w:left w:val="nil"/>
              <w:bottom w:val="single" w:sz="4" w:space="0" w:color="auto"/>
              <w:right w:val="single" w:sz="4" w:space="0" w:color="auto"/>
            </w:tcBorders>
            <w:shd w:val="clear" w:color="auto" w:fill="auto"/>
            <w:vAlign w:val="bottom"/>
            <w:hideMark/>
          </w:tcPr>
          <w:p w14:paraId="067E55D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37AF2232"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Knife 5 1/2"</w:t>
            </w:r>
          </w:p>
        </w:tc>
        <w:tc>
          <w:tcPr>
            <w:tcW w:w="3118" w:type="dxa"/>
            <w:tcBorders>
              <w:top w:val="nil"/>
              <w:left w:val="nil"/>
              <w:bottom w:val="single" w:sz="4" w:space="0" w:color="auto"/>
              <w:right w:val="single" w:sz="4" w:space="0" w:color="auto"/>
            </w:tcBorders>
            <w:shd w:val="clear" w:color="auto" w:fill="auto"/>
            <w:vAlign w:val="bottom"/>
            <w:hideMark/>
          </w:tcPr>
          <w:p w14:paraId="54BFA7E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1 - Charged/Summonsed</w:t>
            </w:r>
          </w:p>
        </w:tc>
        <w:tc>
          <w:tcPr>
            <w:tcW w:w="2694" w:type="dxa"/>
            <w:tcBorders>
              <w:top w:val="nil"/>
              <w:left w:val="nil"/>
              <w:bottom w:val="single" w:sz="4" w:space="0" w:color="auto"/>
              <w:right w:val="single" w:sz="4" w:space="0" w:color="auto"/>
            </w:tcBorders>
            <w:shd w:val="clear" w:color="auto" w:fill="auto"/>
            <w:noWrap/>
            <w:vAlign w:val="bottom"/>
            <w:hideMark/>
          </w:tcPr>
          <w:p w14:paraId="5798937E"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21266059"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4691323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2023-24</w:t>
            </w:r>
          </w:p>
        </w:tc>
        <w:tc>
          <w:tcPr>
            <w:tcW w:w="2404" w:type="dxa"/>
            <w:tcBorders>
              <w:top w:val="nil"/>
              <w:left w:val="nil"/>
              <w:bottom w:val="single" w:sz="4" w:space="0" w:color="auto"/>
              <w:right w:val="single" w:sz="4" w:space="0" w:color="auto"/>
            </w:tcBorders>
            <w:shd w:val="clear" w:color="auto" w:fill="auto"/>
            <w:vAlign w:val="bottom"/>
            <w:hideMark/>
          </w:tcPr>
          <w:p w14:paraId="4B4175B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294D3390"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Knife</w:t>
            </w:r>
          </w:p>
        </w:tc>
        <w:tc>
          <w:tcPr>
            <w:tcW w:w="3118" w:type="dxa"/>
            <w:tcBorders>
              <w:top w:val="nil"/>
              <w:left w:val="nil"/>
              <w:bottom w:val="single" w:sz="4" w:space="0" w:color="auto"/>
              <w:right w:val="single" w:sz="4" w:space="0" w:color="auto"/>
            </w:tcBorders>
            <w:shd w:val="clear" w:color="auto" w:fill="auto"/>
            <w:vAlign w:val="bottom"/>
            <w:hideMark/>
          </w:tcPr>
          <w:p w14:paraId="11BFE57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(Not yet given)</w:t>
            </w:r>
          </w:p>
        </w:tc>
        <w:tc>
          <w:tcPr>
            <w:tcW w:w="2694" w:type="dxa"/>
            <w:tcBorders>
              <w:top w:val="nil"/>
              <w:left w:val="nil"/>
              <w:bottom w:val="single" w:sz="4" w:space="0" w:color="auto"/>
              <w:right w:val="single" w:sz="4" w:space="0" w:color="auto"/>
            </w:tcBorders>
            <w:shd w:val="clear" w:color="auto" w:fill="auto"/>
            <w:noWrap/>
            <w:vAlign w:val="bottom"/>
            <w:hideMark/>
          </w:tcPr>
          <w:p w14:paraId="09D3E5D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1E543E35"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584B02FC"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2023-24</w:t>
            </w:r>
          </w:p>
        </w:tc>
        <w:tc>
          <w:tcPr>
            <w:tcW w:w="2404" w:type="dxa"/>
            <w:tcBorders>
              <w:top w:val="nil"/>
              <w:left w:val="nil"/>
              <w:bottom w:val="single" w:sz="4" w:space="0" w:color="auto"/>
              <w:right w:val="single" w:sz="4" w:space="0" w:color="auto"/>
            </w:tcBorders>
            <w:shd w:val="clear" w:color="auto" w:fill="auto"/>
            <w:vAlign w:val="bottom"/>
            <w:hideMark/>
          </w:tcPr>
          <w:p w14:paraId="50BE506B"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301FEEAA"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Kitchen Knife</w:t>
            </w:r>
          </w:p>
        </w:tc>
        <w:tc>
          <w:tcPr>
            <w:tcW w:w="3118" w:type="dxa"/>
            <w:tcBorders>
              <w:top w:val="nil"/>
              <w:left w:val="nil"/>
              <w:bottom w:val="single" w:sz="4" w:space="0" w:color="auto"/>
              <w:right w:val="single" w:sz="4" w:space="0" w:color="auto"/>
            </w:tcBorders>
            <w:shd w:val="clear" w:color="auto" w:fill="auto"/>
            <w:vAlign w:val="bottom"/>
            <w:hideMark/>
          </w:tcPr>
          <w:p w14:paraId="5413C8C6"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2 - Youth Caution</w:t>
            </w:r>
          </w:p>
        </w:tc>
        <w:tc>
          <w:tcPr>
            <w:tcW w:w="2694" w:type="dxa"/>
            <w:tcBorders>
              <w:top w:val="nil"/>
              <w:left w:val="nil"/>
              <w:bottom w:val="single" w:sz="4" w:space="0" w:color="auto"/>
              <w:right w:val="single" w:sz="4" w:space="0" w:color="auto"/>
            </w:tcBorders>
            <w:shd w:val="clear" w:color="auto" w:fill="auto"/>
            <w:noWrap/>
            <w:vAlign w:val="bottom"/>
            <w:hideMark/>
          </w:tcPr>
          <w:p w14:paraId="160A25AE"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11CE859E"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20E3415C"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2023-24</w:t>
            </w:r>
          </w:p>
        </w:tc>
        <w:tc>
          <w:tcPr>
            <w:tcW w:w="2404" w:type="dxa"/>
            <w:tcBorders>
              <w:top w:val="nil"/>
              <w:left w:val="nil"/>
              <w:bottom w:val="single" w:sz="4" w:space="0" w:color="auto"/>
              <w:right w:val="single" w:sz="4" w:space="0" w:color="auto"/>
            </w:tcBorders>
            <w:shd w:val="clear" w:color="auto" w:fill="auto"/>
            <w:vAlign w:val="bottom"/>
            <w:hideMark/>
          </w:tcPr>
          <w:p w14:paraId="494F328C"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7E5313AD"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Kitchen Knife</w:t>
            </w:r>
          </w:p>
        </w:tc>
        <w:tc>
          <w:tcPr>
            <w:tcW w:w="3118" w:type="dxa"/>
            <w:tcBorders>
              <w:top w:val="nil"/>
              <w:left w:val="nil"/>
              <w:bottom w:val="single" w:sz="4" w:space="0" w:color="auto"/>
              <w:right w:val="single" w:sz="4" w:space="0" w:color="auto"/>
            </w:tcBorders>
            <w:shd w:val="clear" w:color="auto" w:fill="auto"/>
            <w:vAlign w:val="bottom"/>
            <w:hideMark/>
          </w:tcPr>
          <w:p w14:paraId="5426C67D"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(Not yet given)</w:t>
            </w:r>
          </w:p>
        </w:tc>
        <w:tc>
          <w:tcPr>
            <w:tcW w:w="2694" w:type="dxa"/>
            <w:tcBorders>
              <w:top w:val="nil"/>
              <w:left w:val="nil"/>
              <w:bottom w:val="single" w:sz="4" w:space="0" w:color="auto"/>
              <w:right w:val="single" w:sz="4" w:space="0" w:color="auto"/>
            </w:tcBorders>
            <w:shd w:val="clear" w:color="auto" w:fill="auto"/>
            <w:noWrap/>
            <w:vAlign w:val="bottom"/>
            <w:hideMark/>
          </w:tcPr>
          <w:p w14:paraId="6E997FF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56237EDA"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3AE8A716"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2023-24</w:t>
            </w:r>
          </w:p>
        </w:tc>
        <w:tc>
          <w:tcPr>
            <w:tcW w:w="2404" w:type="dxa"/>
            <w:tcBorders>
              <w:top w:val="nil"/>
              <w:left w:val="nil"/>
              <w:bottom w:val="single" w:sz="4" w:space="0" w:color="auto"/>
              <w:right w:val="single" w:sz="4" w:space="0" w:color="auto"/>
            </w:tcBorders>
            <w:shd w:val="clear" w:color="auto" w:fill="auto"/>
            <w:vAlign w:val="bottom"/>
            <w:hideMark/>
          </w:tcPr>
          <w:p w14:paraId="0A5EC2AC"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Having an article with a blade or point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705F057E"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Kitchen Knife 12"/30cm</w:t>
            </w:r>
          </w:p>
        </w:tc>
        <w:tc>
          <w:tcPr>
            <w:tcW w:w="3118" w:type="dxa"/>
            <w:tcBorders>
              <w:top w:val="nil"/>
              <w:left w:val="nil"/>
              <w:bottom w:val="single" w:sz="4" w:space="0" w:color="auto"/>
              <w:right w:val="single" w:sz="4" w:space="0" w:color="auto"/>
            </w:tcBorders>
            <w:shd w:val="clear" w:color="auto" w:fill="auto"/>
            <w:vAlign w:val="bottom"/>
            <w:hideMark/>
          </w:tcPr>
          <w:p w14:paraId="086297C8"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2 - Youth Caution</w:t>
            </w:r>
          </w:p>
        </w:tc>
        <w:tc>
          <w:tcPr>
            <w:tcW w:w="2694" w:type="dxa"/>
            <w:tcBorders>
              <w:top w:val="nil"/>
              <w:left w:val="nil"/>
              <w:bottom w:val="single" w:sz="4" w:space="0" w:color="auto"/>
              <w:right w:val="single" w:sz="4" w:space="0" w:color="auto"/>
            </w:tcBorders>
            <w:shd w:val="clear" w:color="auto" w:fill="auto"/>
            <w:noWrap/>
            <w:vAlign w:val="bottom"/>
            <w:hideMark/>
          </w:tcPr>
          <w:p w14:paraId="49658170"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6E506B09" w14:textId="77777777" w:rsidTr="00AF6810">
        <w:trPr>
          <w:trHeight w:val="6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2AC650E1"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2022-23</w:t>
            </w:r>
          </w:p>
        </w:tc>
        <w:tc>
          <w:tcPr>
            <w:tcW w:w="2404" w:type="dxa"/>
            <w:tcBorders>
              <w:top w:val="nil"/>
              <w:left w:val="nil"/>
              <w:bottom w:val="single" w:sz="4" w:space="0" w:color="auto"/>
              <w:right w:val="single" w:sz="4" w:space="0" w:color="auto"/>
            </w:tcBorders>
            <w:shd w:val="clear" w:color="auto" w:fill="auto"/>
            <w:vAlign w:val="bottom"/>
            <w:hideMark/>
          </w:tcPr>
          <w:p w14:paraId="15199FDB"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Threaten with a blade or sharply pointed article in a public place</w:t>
            </w:r>
          </w:p>
        </w:tc>
        <w:tc>
          <w:tcPr>
            <w:tcW w:w="2274" w:type="dxa"/>
            <w:tcBorders>
              <w:top w:val="nil"/>
              <w:left w:val="nil"/>
              <w:bottom w:val="single" w:sz="4" w:space="0" w:color="auto"/>
              <w:right w:val="single" w:sz="4" w:space="0" w:color="auto"/>
            </w:tcBorders>
            <w:shd w:val="clear" w:color="auto" w:fill="auto"/>
            <w:vAlign w:val="bottom"/>
            <w:hideMark/>
          </w:tcPr>
          <w:p w14:paraId="13165F6A"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Pocket Knife</w:t>
            </w:r>
          </w:p>
        </w:tc>
        <w:tc>
          <w:tcPr>
            <w:tcW w:w="3118" w:type="dxa"/>
            <w:tcBorders>
              <w:top w:val="nil"/>
              <w:left w:val="nil"/>
              <w:bottom w:val="single" w:sz="4" w:space="0" w:color="auto"/>
              <w:right w:val="single" w:sz="4" w:space="0" w:color="auto"/>
            </w:tcBorders>
            <w:shd w:val="clear" w:color="auto" w:fill="auto"/>
            <w:vAlign w:val="bottom"/>
            <w:hideMark/>
          </w:tcPr>
          <w:p w14:paraId="5C572A97"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16 - Named Suspect - Victim Unsupportive</w:t>
            </w:r>
          </w:p>
        </w:tc>
        <w:tc>
          <w:tcPr>
            <w:tcW w:w="2694" w:type="dxa"/>
            <w:tcBorders>
              <w:top w:val="nil"/>
              <w:left w:val="nil"/>
              <w:bottom w:val="single" w:sz="4" w:space="0" w:color="auto"/>
              <w:right w:val="single" w:sz="4" w:space="0" w:color="auto"/>
            </w:tcBorders>
            <w:shd w:val="clear" w:color="auto" w:fill="auto"/>
            <w:noWrap/>
            <w:vAlign w:val="bottom"/>
            <w:hideMark/>
          </w:tcPr>
          <w:p w14:paraId="1709CED4"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Primary/Secondary School</w:t>
            </w:r>
          </w:p>
        </w:tc>
      </w:tr>
      <w:tr w:rsidR="00AF6810" w:rsidRPr="00AF6810" w14:paraId="1569E4C5" w14:textId="77777777" w:rsidTr="00AF6810">
        <w:trPr>
          <w:trHeight w:val="6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1E27382D"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2021-22</w:t>
            </w:r>
          </w:p>
        </w:tc>
        <w:tc>
          <w:tcPr>
            <w:tcW w:w="2404" w:type="dxa"/>
            <w:tcBorders>
              <w:top w:val="nil"/>
              <w:left w:val="nil"/>
              <w:bottom w:val="single" w:sz="4" w:space="0" w:color="auto"/>
              <w:right w:val="single" w:sz="4" w:space="0" w:color="auto"/>
            </w:tcBorders>
            <w:shd w:val="clear" w:color="auto" w:fill="auto"/>
            <w:vAlign w:val="bottom"/>
            <w:hideMark/>
          </w:tcPr>
          <w:p w14:paraId="61A2CC38"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Threaten with a blade or sharply pointed article on school premises</w:t>
            </w:r>
          </w:p>
        </w:tc>
        <w:tc>
          <w:tcPr>
            <w:tcW w:w="2274" w:type="dxa"/>
            <w:tcBorders>
              <w:top w:val="nil"/>
              <w:left w:val="nil"/>
              <w:bottom w:val="single" w:sz="4" w:space="0" w:color="auto"/>
              <w:right w:val="single" w:sz="4" w:space="0" w:color="auto"/>
            </w:tcBorders>
            <w:shd w:val="clear" w:color="auto" w:fill="auto"/>
            <w:vAlign w:val="bottom"/>
            <w:hideMark/>
          </w:tcPr>
          <w:p w14:paraId="3D817130"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Penknife</w:t>
            </w:r>
          </w:p>
        </w:tc>
        <w:tc>
          <w:tcPr>
            <w:tcW w:w="3118" w:type="dxa"/>
            <w:tcBorders>
              <w:top w:val="nil"/>
              <w:left w:val="nil"/>
              <w:bottom w:val="single" w:sz="4" w:space="0" w:color="auto"/>
              <w:right w:val="single" w:sz="4" w:space="0" w:color="auto"/>
            </w:tcBorders>
            <w:shd w:val="clear" w:color="auto" w:fill="auto"/>
            <w:vAlign w:val="bottom"/>
            <w:hideMark/>
          </w:tcPr>
          <w:p w14:paraId="29E0070B"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16 - Named Suspect - Victim Unsupportive</w:t>
            </w:r>
          </w:p>
        </w:tc>
        <w:tc>
          <w:tcPr>
            <w:tcW w:w="2694" w:type="dxa"/>
            <w:tcBorders>
              <w:top w:val="nil"/>
              <w:left w:val="nil"/>
              <w:bottom w:val="single" w:sz="4" w:space="0" w:color="auto"/>
              <w:right w:val="single" w:sz="4" w:space="0" w:color="auto"/>
            </w:tcBorders>
            <w:shd w:val="clear" w:color="auto" w:fill="auto"/>
            <w:noWrap/>
            <w:vAlign w:val="bottom"/>
            <w:hideMark/>
          </w:tcPr>
          <w:p w14:paraId="127B0B36"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Secondary School</w:t>
            </w:r>
          </w:p>
        </w:tc>
      </w:tr>
      <w:tr w:rsidR="00AF6810" w:rsidRPr="00AF6810" w14:paraId="7EAE7BB9"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1A7A1E5A"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2022-23</w:t>
            </w:r>
          </w:p>
        </w:tc>
        <w:tc>
          <w:tcPr>
            <w:tcW w:w="2404" w:type="dxa"/>
            <w:tcBorders>
              <w:top w:val="nil"/>
              <w:left w:val="nil"/>
              <w:bottom w:val="single" w:sz="4" w:space="0" w:color="auto"/>
              <w:right w:val="single" w:sz="4" w:space="0" w:color="auto"/>
            </w:tcBorders>
            <w:shd w:val="clear" w:color="auto" w:fill="auto"/>
            <w:vAlign w:val="bottom"/>
            <w:hideMark/>
          </w:tcPr>
          <w:p w14:paraId="59EB32CB"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Threaten with a blade or sharply pointed article on 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2F087641"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Screwdriver</w:t>
            </w:r>
          </w:p>
        </w:tc>
        <w:tc>
          <w:tcPr>
            <w:tcW w:w="3118" w:type="dxa"/>
            <w:tcBorders>
              <w:top w:val="nil"/>
              <w:left w:val="nil"/>
              <w:bottom w:val="single" w:sz="4" w:space="0" w:color="auto"/>
              <w:right w:val="single" w:sz="4" w:space="0" w:color="auto"/>
            </w:tcBorders>
            <w:shd w:val="clear" w:color="auto" w:fill="auto"/>
            <w:vAlign w:val="bottom"/>
            <w:hideMark/>
          </w:tcPr>
          <w:p w14:paraId="72AD73A7"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11 - Prosecution Prevented - Offender too young</w:t>
            </w:r>
          </w:p>
        </w:tc>
        <w:tc>
          <w:tcPr>
            <w:tcW w:w="2694" w:type="dxa"/>
            <w:tcBorders>
              <w:top w:val="nil"/>
              <w:left w:val="nil"/>
              <w:bottom w:val="single" w:sz="4" w:space="0" w:color="auto"/>
              <w:right w:val="single" w:sz="4" w:space="0" w:color="auto"/>
            </w:tcBorders>
            <w:shd w:val="clear" w:color="auto" w:fill="auto"/>
            <w:noWrap/>
            <w:vAlign w:val="bottom"/>
            <w:hideMark/>
          </w:tcPr>
          <w:p w14:paraId="033AB7EC"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Primary School</w:t>
            </w:r>
          </w:p>
        </w:tc>
      </w:tr>
      <w:tr w:rsidR="00AF6810" w:rsidRPr="00AF6810" w14:paraId="70897522" w14:textId="77777777" w:rsidTr="00AF6810">
        <w:trPr>
          <w:trHeight w:val="9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06CD61B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2022-23</w:t>
            </w:r>
          </w:p>
        </w:tc>
        <w:tc>
          <w:tcPr>
            <w:tcW w:w="2404" w:type="dxa"/>
            <w:tcBorders>
              <w:top w:val="nil"/>
              <w:left w:val="nil"/>
              <w:bottom w:val="single" w:sz="4" w:space="0" w:color="auto"/>
              <w:right w:val="single" w:sz="4" w:space="0" w:color="auto"/>
            </w:tcBorders>
            <w:shd w:val="clear" w:color="auto" w:fill="auto"/>
            <w:vAlign w:val="bottom"/>
            <w:hideMark/>
          </w:tcPr>
          <w:p w14:paraId="102B9868"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 xml:space="preserve">Threaten with a blade or sharply pointed article on </w:t>
            </w:r>
            <w:r w:rsidRPr="00AF6810">
              <w:rPr>
                <w:rFonts w:ascii="Arial" w:hAnsi="Arial" w:cs="Arial"/>
                <w:color w:val="000000"/>
                <w:sz w:val="24"/>
                <w:szCs w:val="24"/>
                <w14:ligatures w14:val="none"/>
              </w:rPr>
              <w:lastRenderedPageBreak/>
              <w:t>school/further education premises.</w:t>
            </w:r>
          </w:p>
        </w:tc>
        <w:tc>
          <w:tcPr>
            <w:tcW w:w="2274" w:type="dxa"/>
            <w:tcBorders>
              <w:top w:val="nil"/>
              <w:left w:val="nil"/>
              <w:bottom w:val="single" w:sz="4" w:space="0" w:color="auto"/>
              <w:right w:val="single" w:sz="4" w:space="0" w:color="auto"/>
            </w:tcBorders>
            <w:shd w:val="clear" w:color="auto" w:fill="auto"/>
            <w:vAlign w:val="bottom"/>
            <w:hideMark/>
          </w:tcPr>
          <w:p w14:paraId="73829436"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lastRenderedPageBreak/>
              <w:t>Scissors</w:t>
            </w:r>
          </w:p>
        </w:tc>
        <w:tc>
          <w:tcPr>
            <w:tcW w:w="3118" w:type="dxa"/>
            <w:tcBorders>
              <w:top w:val="nil"/>
              <w:left w:val="nil"/>
              <w:bottom w:val="single" w:sz="4" w:space="0" w:color="auto"/>
              <w:right w:val="single" w:sz="4" w:space="0" w:color="auto"/>
            </w:tcBorders>
            <w:shd w:val="clear" w:color="auto" w:fill="auto"/>
            <w:vAlign w:val="bottom"/>
            <w:hideMark/>
          </w:tcPr>
          <w:p w14:paraId="737CD1ED"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Type 16 - Named Suspect - Victim Unsupportive</w:t>
            </w:r>
          </w:p>
        </w:tc>
        <w:tc>
          <w:tcPr>
            <w:tcW w:w="2694" w:type="dxa"/>
            <w:tcBorders>
              <w:top w:val="nil"/>
              <w:left w:val="nil"/>
              <w:bottom w:val="single" w:sz="4" w:space="0" w:color="auto"/>
              <w:right w:val="single" w:sz="4" w:space="0" w:color="auto"/>
            </w:tcBorders>
            <w:shd w:val="clear" w:color="auto" w:fill="auto"/>
            <w:noWrap/>
            <w:vAlign w:val="bottom"/>
            <w:hideMark/>
          </w:tcPr>
          <w:p w14:paraId="168E6A1C"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Middle School</w:t>
            </w:r>
          </w:p>
        </w:tc>
      </w:tr>
    </w:tbl>
    <w:p w14:paraId="33E918E9" w14:textId="77777777" w:rsidR="00E72B2C" w:rsidRPr="00AF6810" w:rsidRDefault="00E72B2C">
      <w:pPr>
        <w:jc w:val="both"/>
        <w:rPr>
          <w:rFonts w:ascii="Arial" w:hAnsi="Arial" w:cs="Arial"/>
          <w:sz w:val="24"/>
          <w:szCs w:val="24"/>
        </w:rPr>
      </w:pPr>
    </w:p>
    <w:p w14:paraId="178FA237" w14:textId="77777777" w:rsidR="00AF6810" w:rsidRPr="00AF6810" w:rsidRDefault="00AF6810">
      <w:pPr>
        <w:jc w:val="both"/>
        <w:rPr>
          <w:rFonts w:ascii="Arial" w:hAnsi="Arial" w:cs="Arial"/>
          <w:sz w:val="24"/>
          <w:szCs w:val="24"/>
        </w:rPr>
      </w:pPr>
    </w:p>
    <w:p w14:paraId="76DA2DEC" w14:textId="77777777" w:rsidR="00AF6810" w:rsidRPr="00AF6810" w:rsidRDefault="00AF6810">
      <w:pPr>
        <w:jc w:val="both"/>
        <w:rPr>
          <w:rFonts w:ascii="Arial" w:hAnsi="Arial" w:cs="Arial"/>
          <w:sz w:val="24"/>
          <w:szCs w:val="24"/>
        </w:rPr>
      </w:pPr>
    </w:p>
    <w:tbl>
      <w:tblPr>
        <w:tblW w:w="0" w:type="auto"/>
        <w:tblInd w:w="113" w:type="dxa"/>
        <w:tblLook w:val="04A0" w:firstRow="1" w:lastRow="0" w:firstColumn="1" w:lastColumn="0" w:noHBand="0" w:noVBand="1"/>
      </w:tblPr>
      <w:tblGrid>
        <w:gridCol w:w="2311"/>
        <w:gridCol w:w="1097"/>
        <w:gridCol w:w="1097"/>
        <w:gridCol w:w="1097"/>
      </w:tblGrid>
      <w:tr w:rsidR="00AF6810" w:rsidRPr="00AF6810" w14:paraId="6588BCBE" w14:textId="77777777" w:rsidTr="00AF6810">
        <w:trPr>
          <w:trHeight w:val="9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AAB69" w14:textId="45338A11"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 xml:space="preserve">Suspect Group Age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78E9A76"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 xml:space="preserve">Date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4C86701"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7244571"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 </w:t>
            </w:r>
          </w:p>
        </w:tc>
      </w:tr>
      <w:tr w:rsidR="00AF6810" w:rsidRPr="00AF6810" w14:paraId="56A5727A" w14:textId="77777777" w:rsidTr="00AF6810">
        <w:trPr>
          <w:trHeight w:val="9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BDA3CF"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 </w:t>
            </w:r>
          </w:p>
        </w:tc>
        <w:tc>
          <w:tcPr>
            <w:tcW w:w="0" w:type="auto"/>
            <w:tcBorders>
              <w:top w:val="nil"/>
              <w:left w:val="nil"/>
              <w:bottom w:val="single" w:sz="4" w:space="0" w:color="auto"/>
              <w:right w:val="single" w:sz="4" w:space="0" w:color="auto"/>
            </w:tcBorders>
            <w:shd w:val="clear" w:color="auto" w:fill="auto"/>
            <w:noWrap/>
            <w:vAlign w:val="bottom"/>
            <w:hideMark/>
          </w:tcPr>
          <w:p w14:paraId="0B420D6D"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2021-22</w:t>
            </w:r>
          </w:p>
        </w:tc>
        <w:tc>
          <w:tcPr>
            <w:tcW w:w="0" w:type="auto"/>
            <w:tcBorders>
              <w:top w:val="nil"/>
              <w:left w:val="nil"/>
              <w:bottom w:val="single" w:sz="4" w:space="0" w:color="auto"/>
              <w:right w:val="single" w:sz="4" w:space="0" w:color="auto"/>
            </w:tcBorders>
            <w:shd w:val="clear" w:color="auto" w:fill="auto"/>
            <w:noWrap/>
            <w:vAlign w:val="bottom"/>
            <w:hideMark/>
          </w:tcPr>
          <w:p w14:paraId="0009BE2E"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2022-23</w:t>
            </w:r>
          </w:p>
        </w:tc>
        <w:tc>
          <w:tcPr>
            <w:tcW w:w="0" w:type="auto"/>
            <w:tcBorders>
              <w:top w:val="nil"/>
              <w:left w:val="nil"/>
              <w:bottom w:val="single" w:sz="4" w:space="0" w:color="auto"/>
              <w:right w:val="single" w:sz="4" w:space="0" w:color="auto"/>
            </w:tcBorders>
            <w:shd w:val="clear" w:color="auto" w:fill="auto"/>
            <w:noWrap/>
            <w:vAlign w:val="bottom"/>
            <w:hideMark/>
          </w:tcPr>
          <w:p w14:paraId="10D1AB4D"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2023-24</w:t>
            </w:r>
          </w:p>
        </w:tc>
      </w:tr>
      <w:tr w:rsidR="00AF6810" w:rsidRPr="00AF6810" w14:paraId="0A2014EA" w14:textId="77777777" w:rsidTr="00AF6810">
        <w:trPr>
          <w:trHeight w:val="9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25A116"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 xml:space="preserve">10 and under </w:t>
            </w:r>
          </w:p>
        </w:tc>
        <w:tc>
          <w:tcPr>
            <w:tcW w:w="0" w:type="auto"/>
            <w:tcBorders>
              <w:top w:val="nil"/>
              <w:left w:val="nil"/>
              <w:bottom w:val="single" w:sz="4" w:space="0" w:color="auto"/>
              <w:right w:val="single" w:sz="4" w:space="0" w:color="auto"/>
            </w:tcBorders>
            <w:shd w:val="clear" w:color="auto" w:fill="auto"/>
            <w:noWrap/>
            <w:vAlign w:val="bottom"/>
            <w:hideMark/>
          </w:tcPr>
          <w:p w14:paraId="52A1866F" w14:textId="77777777" w:rsidR="00AF6810" w:rsidRPr="00AF6810" w:rsidRDefault="00AF6810" w:rsidP="00AF6810">
            <w:pPr>
              <w:suppressAutoHyphens w:val="0"/>
              <w:autoSpaceDN/>
              <w:jc w:val="right"/>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w:t>
            </w:r>
          </w:p>
        </w:tc>
        <w:tc>
          <w:tcPr>
            <w:tcW w:w="0" w:type="auto"/>
            <w:tcBorders>
              <w:top w:val="nil"/>
              <w:left w:val="nil"/>
              <w:bottom w:val="single" w:sz="4" w:space="0" w:color="auto"/>
              <w:right w:val="single" w:sz="4" w:space="0" w:color="auto"/>
            </w:tcBorders>
            <w:shd w:val="clear" w:color="auto" w:fill="auto"/>
            <w:noWrap/>
            <w:vAlign w:val="bottom"/>
            <w:hideMark/>
          </w:tcPr>
          <w:p w14:paraId="19AF2811" w14:textId="77777777" w:rsidR="00AF6810" w:rsidRPr="00AF6810" w:rsidRDefault="00AF6810" w:rsidP="00AF6810">
            <w:pPr>
              <w:suppressAutoHyphens w:val="0"/>
              <w:autoSpaceDN/>
              <w:jc w:val="right"/>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3</w:t>
            </w:r>
          </w:p>
        </w:tc>
        <w:tc>
          <w:tcPr>
            <w:tcW w:w="0" w:type="auto"/>
            <w:tcBorders>
              <w:top w:val="nil"/>
              <w:left w:val="nil"/>
              <w:bottom w:val="single" w:sz="4" w:space="0" w:color="auto"/>
              <w:right w:val="single" w:sz="4" w:space="0" w:color="auto"/>
            </w:tcBorders>
            <w:shd w:val="clear" w:color="auto" w:fill="auto"/>
            <w:noWrap/>
            <w:vAlign w:val="bottom"/>
            <w:hideMark/>
          </w:tcPr>
          <w:p w14:paraId="6FA0E28C" w14:textId="77777777" w:rsidR="00AF6810" w:rsidRPr="00AF6810" w:rsidRDefault="00AF6810" w:rsidP="00AF6810">
            <w:pPr>
              <w:suppressAutoHyphens w:val="0"/>
              <w:autoSpaceDN/>
              <w:jc w:val="right"/>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2</w:t>
            </w:r>
          </w:p>
        </w:tc>
      </w:tr>
      <w:tr w:rsidR="00AF6810" w:rsidRPr="00AF6810" w14:paraId="233B8660" w14:textId="77777777" w:rsidTr="00AF6810">
        <w:trPr>
          <w:trHeight w:val="9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CF18D2"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11 -12</w:t>
            </w:r>
          </w:p>
        </w:tc>
        <w:tc>
          <w:tcPr>
            <w:tcW w:w="0" w:type="auto"/>
            <w:tcBorders>
              <w:top w:val="nil"/>
              <w:left w:val="nil"/>
              <w:bottom w:val="single" w:sz="4" w:space="0" w:color="auto"/>
              <w:right w:val="single" w:sz="4" w:space="0" w:color="auto"/>
            </w:tcBorders>
            <w:shd w:val="clear" w:color="auto" w:fill="auto"/>
            <w:noWrap/>
            <w:vAlign w:val="bottom"/>
            <w:hideMark/>
          </w:tcPr>
          <w:p w14:paraId="22F7F287" w14:textId="77777777" w:rsidR="00AF6810" w:rsidRPr="00AF6810" w:rsidRDefault="00AF6810" w:rsidP="00AF6810">
            <w:pPr>
              <w:suppressAutoHyphens w:val="0"/>
              <w:autoSpaceDN/>
              <w:jc w:val="right"/>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3</w:t>
            </w:r>
          </w:p>
        </w:tc>
        <w:tc>
          <w:tcPr>
            <w:tcW w:w="0" w:type="auto"/>
            <w:tcBorders>
              <w:top w:val="nil"/>
              <w:left w:val="nil"/>
              <w:bottom w:val="single" w:sz="4" w:space="0" w:color="auto"/>
              <w:right w:val="single" w:sz="4" w:space="0" w:color="auto"/>
            </w:tcBorders>
            <w:shd w:val="clear" w:color="auto" w:fill="auto"/>
            <w:noWrap/>
            <w:vAlign w:val="bottom"/>
            <w:hideMark/>
          </w:tcPr>
          <w:p w14:paraId="1D1FEE66" w14:textId="77777777" w:rsidR="00AF6810" w:rsidRPr="00AF6810" w:rsidRDefault="00AF6810" w:rsidP="00AF6810">
            <w:pPr>
              <w:suppressAutoHyphens w:val="0"/>
              <w:autoSpaceDN/>
              <w:jc w:val="right"/>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5</w:t>
            </w:r>
          </w:p>
        </w:tc>
        <w:tc>
          <w:tcPr>
            <w:tcW w:w="0" w:type="auto"/>
            <w:tcBorders>
              <w:top w:val="nil"/>
              <w:left w:val="nil"/>
              <w:bottom w:val="single" w:sz="4" w:space="0" w:color="auto"/>
              <w:right w:val="single" w:sz="4" w:space="0" w:color="auto"/>
            </w:tcBorders>
            <w:shd w:val="clear" w:color="auto" w:fill="auto"/>
            <w:noWrap/>
            <w:vAlign w:val="bottom"/>
            <w:hideMark/>
          </w:tcPr>
          <w:p w14:paraId="6D099239" w14:textId="77777777" w:rsidR="00AF6810" w:rsidRPr="00AF6810" w:rsidRDefault="00AF6810" w:rsidP="00AF6810">
            <w:pPr>
              <w:suppressAutoHyphens w:val="0"/>
              <w:autoSpaceDN/>
              <w:jc w:val="right"/>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6</w:t>
            </w:r>
          </w:p>
        </w:tc>
      </w:tr>
      <w:tr w:rsidR="00AF6810" w:rsidRPr="00AF6810" w14:paraId="4560103B" w14:textId="77777777" w:rsidTr="00AF6810">
        <w:trPr>
          <w:trHeight w:val="9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9ED97B"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13 -14</w:t>
            </w:r>
          </w:p>
        </w:tc>
        <w:tc>
          <w:tcPr>
            <w:tcW w:w="0" w:type="auto"/>
            <w:tcBorders>
              <w:top w:val="nil"/>
              <w:left w:val="nil"/>
              <w:bottom w:val="single" w:sz="4" w:space="0" w:color="auto"/>
              <w:right w:val="single" w:sz="4" w:space="0" w:color="auto"/>
            </w:tcBorders>
            <w:shd w:val="clear" w:color="auto" w:fill="auto"/>
            <w:noWrap/>
            <w:vAlign w:val="bottom"/>
            <w:hideMark/>
          </w:tcPr>
          <w:p w14:paraId="120A1DE6" w14:textId="77777777" w:rsidR="00AF6810" w:rsidRPr="00AF6810" w:rsidRDefault="00AF6810" w:rsidP="00AF6810">
            <w:pPr>
              <w:suppressAutoHyphens w:val="0"/>
              <w:autoSpaceDN/>
              <w:jc w:val="right"/>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8</w:t>
            </w:r>
          </w:p>
        </w:tc>
        <w:tc>
          <w:tcPr>
            <w:tcW w:w="0" w:type="auto"/>
            <w:tcBorders>
              <w:top w:val="nil"/>
              <w:left w:val="nil"/>
              <w:bottom w:val="single" w:sz="4" w:space="0" w:color="auto"/>
              <w:right w:val="single" w:sz="4" w:space="0" w:color="auto"/>
            </w:tcBorders>
            <w:shd w:val="clear" w:color="auto" w:fill="auto"/>
            <w:noWrap/>
            <w:vAlign w:val="bottom"/>
            <w:hideMark/>
          </w:tcPr>
          <w:p w14:paraId="2929CEB5" w14:textId="77777777" w:rsidR="00AF6810" w:rsidRPr="00AF6810" w:rsidRDefault="00AF6810" w:rsidP="00AF6810">
            <w:pPr>
              <w:suppressAutoHyphens w:val="0"/>
              <w:autoSpaceDN/>
              <w:jc w:val="right"/>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6</w:t>
            </w:r>
          </w:p>
        </w:tc>
        <w:tc>
          <w:tcPr>
            <w:tcW w:w="0" w:type="auto"/>
            <w:tcBorders>
              <w:top w:val="nil"/>
              <w:left w:val="nil"/>
              <w:bottom w:val="single" w:sz="4" w:space="0" w:color="auto"/>
              <w:right w:val="single" w:sz="4" w:space="0" w:color="auto"/>
            </w:tcBorders>
            <w:shd w:val="clear" w:color="auto" w:fill="auto"/>
            <w:noWrap/>
            <w:vAlign w:val="bottom"/>
            <w:hideMark/>
          </w:tcPr>
          <w:p w14:paraId="43EBBA8A" w14:textId="77777777" w:rsidR="00AF6810" w:rsidRPr="00AF6810" w:rsidRDefault="00AF6810" w:rsidP="00AF6810">
            <w:pPr>
              <w:suppressAutoHyphens w:val="0"/>
              <w:autoSpaceDN/>
              <w:jc w:val="right"/>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6</w:t>
            </w:r>
          </w:p>
        </w:tc>
      </w:tr>
      <w:tr w:rsidR="00AF6810" w:rsidRPr="00AF6810" w14:paraId="46BCA26E" w14:textId="77777777" w:rsidTr="00AF6810">
        <w:trPr>
          <w:trHeight w:val="9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5B87F2"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15-16</w:t>
            </w:r>
          </w:p>
        </w:tc>
        <w:tc>
          <w:tcPr>
            <w:tcW w:w="0" w:type="auto"/>
            <w:tcBorders>
              <w:top w:val="nil"/>
              <w:left w:val="nil"/>
              <w:bottom w:val="single" w:sz="4" w:space="0" w:color="auto"/>
              <w:right w:val="single" w:sz="4" w:space="0" w:color="auto"/>
            </w:tcBorders>
            <w:shd w:val="clear" w:color="auto" w:fill="auto"/>
            <w:noWrap/>
            <w:vAlign w:val="bottom"/>
            <w:hideMark/>
          </w:tcPr>
          <w:p w14:paraId="7F7B0097" w14:textId="77777777" w:rsidR="00AF6810" w:rsidRPr="00AF6810" w:rsidRDefault="00AF6810" w:rsidP="00AF6810">
            <w:pPr>
              <w:suppressAutoHyphens w:val="0"/>
              <w:autoSpaceDN/>
              <w:jc w:val="right"/>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7</w:t>
            </w:r>
          </w:p>
        </w:tc>
        <w:tc>
          <w:tcPr>
            <w:tcW w:w="0" w:type="auto"/>
            <w:tcBorders>
              <w:top w:val="nil"/>
              <w:left w:val="nil"/>
              <w:bottom w:val="single" w:sz="4" w:space="0" w:color="auto"/>
              <w:right w:val="single" w:sz="4" w:space="0" w:color="auto"/>
            </w:tcBorders>
            <w:shd w:val="clear" w:color="auto" w:fill="auto"/>
            <w:noWrap/>
            <w:vAlign w:val="bottom"/>
            <w:hideMark/>
          </w:tcPr>
          <w:p w14:paraId="2CD28B1B" w14:textId="77777777" w:rsidR="00AF6810" w:rsidRPr="00AF6810" w:rsidRDefault="00AF6810" w:rsidP="00AF6810">
            <w:pPr>
              <w:suppressAutoHyphens w:val="0"/>
              <w:autoSpaceDN/>
              <w:jc w:val="right"/>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3</w:t>
            </w:r>
          </w:p>
        </w:tc>
        <w:tc>
          <w:tcPr>
            <w:tcW w:w="0" w:type="auto"/>
            <w:tcBorders>
              <w:top w:val="nil"/>
              <w:left w:val="nil"/>
              <w:bottom w:val="single" w:sz="4" w:space="0" w:color="auto"/>
              <w:right w:val="single" w:sz="4" w:space="0" w:color="auto"/>
            </w:tcBorders>
            <w:shd w:val="clear" w:color="auto" w:fill="auto"/>
            <w:noWrap/>
            <w:vAlign w:val="bottom"/>
            <w:hideMark/>
          </w:tcPr>
          <w:p w14:paraId="242F542A" w14:textId="77777777" w:rsidR="00AF6810" w:rsidRPr="00AF6810" w:rsidRDefault="00AF6810" w:rsidP="00AF6810">
            <w:pPr>
              <w:suppressAutoHyphens w:val="0"/>
              <w:autoSpaceDN/>
              <w:jc w:val="right"/>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4</w:t>
            </w:r>
          </w:p>
        </w:tc>
      </w:tr>
      <w:tr w:rsidR="00AF6810" w:rsidRPr="00AF6810" w14:paraId="02A67A5A" w14:textId="77777777" w:rsidTr="00AF6810">
        <w:trPr>
          <w:trHeight w:val="9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B02143"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 xml:space="preserve">child </w:t>
            </w:r>
          </w:p>
        </w:tc>
        <w:tc>
          <w:tcPr>
            <w:tcW w:w="0" w:type="auto"/>
            <w:tcBorders>
              <w:top w:val="nil"/>
              <w:left w:val="nil"/>
              <w:bottom w:val="single" w:sz="4" w:space="0" w:color="auto"/>
              <w:right w:val="single" w:sz="4" w:space="0" w:color="auto"/>
            </w:tcBorders>
            <w:shd w:val="clear" w:color="auto" w:fill="auto"/>
            <w:noWrap/>
            <w:vAlign w:val="bottom"/>
            <w:hideMark/>
          </w:tcPr>
          <w:p w14:paraId="78F8F63B" w14:textId="77777777" w:rsidR="00AF6810" w:rsidRPr="00AF6810" w:rsidRDefault="00AF6810" w:rsidP="00AF6810">
            <w:pPr>
              <w:suppressAutoHyphens w:val="0"/>
              <w:autoSpaceDN/>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 </w:t>
            </w:r>
          </w:p>
        </w:tc>
        <w:tc>
          <w:tcPr>
            <w:tcW w:w="0" w:type="auto"/>
            <w:tcBorders>
              <w:top w:val="nil"/>
              <w:left w:val="nil"/>
              <w:bottom w:val="single" w:sz="4" w:space="0" w:color="auto"/>
              <w:right w:val="single" w:sz="4" w:space="0" w:color="auto"/>
            </w:tcBorders>
            <w:shd w:val="clear" w:color="auto" w:fill="auto"/>
            <w:noWrap/>
            <w:vAlign w:val="bottom"/>
            <w:hideMark/>
          </w:tcPr>
          <w:p w14:paraId="020B2F0C" w14:textId="77777777" w:rsidR="00AF6810" w:rsidRPr="00AF6810" w:rsidRDefault="00AF6810" w:rsidP="00AF6810">
            <w:pPr>
              <w:suppressAutoHyphens w:val="0"/>
              <w:autoSpaceDN/>
              <w:jc w:val="right"/>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1</w:t>
            </w:r>
          </w:p>
        </w:tc>
        <w:tc>
          <w:tcPr>
            <w:tcW w:w="0" w:type="auto"/>
            <w:tcBorders>
              <w:top w:val="nil"/>
              <w:left w:val="nil"/>
              <w:bottom w:val="single" w:sz="4" w:space="0" w:color="auto"/>
              <w:right w:val="single" w:sz="4" w:space="0" w:color="auto"/>
            </w:tcBorders>
            <w:shd w:val="clear" w:color="auto" w:fill="auto"/>
            <w:noWrap/>
            <w:vAlign w:val="bottom"/>
            <w:hideMark/>
          </w:tcPr>
          <w:p w14:paraId="02188B59" w14:textId="77777777" w:rsidR="00AF6810" w:rsidRPr="00AF6810" w:rsidRDefault="00AF6810" w:rsidP="00AF6810">
            <w:pPr>
              <w:suppressAutoHyphens w:val="0"/>
              <w:autoSpaceDN/>
              <w:jc w:val="right"/>
              <w:textAlignment w:val="auto"/>
              <w:rPr>
                <w:rFonts w:ascii="Arial" w:hAnsi="Arial" w:cs="Arial"/>
                <w:color w:val="000000"/>
                <w:sz w:val="24"/>
                <w:szCs w:val="24"/>
                <w14:ligatures w14:val="none"/>
              </w:rPr>
            </w:pPr>
            <w:r w:rsidRPr="00AF6810">
              <w:rPr>
                <w:rFonts w:ascii="Arial" w:hAnsi="Arial" w:cs="Arial"/>
                <w:color w:val="000000"/>
                <w:sz w:val="24"/>
                <w:szCs w:val="24"/>
                <w14:ligatures w14:val="none"/>
              </w:rPr>
              <w:t>1</w:t>
            </w:r>
          </w:p>
        </w:tc>
      </w:tr>
    </w:tbl>
    <w:p w14:paraId="1F0BBE79" w14:textId="77777777" w:rsidR="00AF6810" w:rsidRPr="00AF6810" w:rsidRDefault="00AF6810">
      <w:pPr>
        <w:jc w:val="both"/>
        <w:rPr>
          <w:rFonts w:ascii="Arial" w:hAnsi="Arial" w:cs="Arial"/>
          <w:sz w:val="24"/>
          <w:szCs w:val="24"/>
        </w:rPr>
      </w:pPr>
    </w:p>
    <w:p w14:paraId="106D7D63" w14:textId="77777777" w:rsidR="00E72B2C" w:rsidRPr="00AF6810" w:rsidRDefault="00E72B2C">
      <w:pPr>
        <w:jc w:val="both"/>
        <w:rPr>
          <w:rFonts w:ascii="Arial" w:hAnsi="Arial" w:cs="Arial"/>
          <w:sz w:val="24"/>
          <w:szCs w:val="24"/>
        </w:rPr>
      </w:pPr>
    </w:p>
    <w:p w14:paraId="536FF12A" w14:textId="77777777" w:rsidR="00E72B2C" w:rsidRPr="00AF6810" w:rsidRDefault="00C57A77">
      <w:pPr>
        <w:autoSpaceDE w:val="0"/>
        <w:jc w:val="both"/>
        <w:rPr>
          <w:rFonts w:ascii="Arial" w:hAnsi="Arial" w:cs="Arial"/>
          <w:sz w:val="24"/>
          <w:szCs w:val="24"/>
        </w:rPr>
      </w:pPr>
      <w:r w:rsidRPr="00AF6810">
        <w:rPr>
          <w:rFonts w:ascii="Arial" w:hAnsi="Arial" w:cs="Arial"/>
          <w:sz w:val="24"/>
          <w:szCs w:val="24"/>
        </w:rPr>
        <w:t xml:space="preserve">The numerical data presented in this response is an un-audited snapshot of un-published data sourced from "live" systems and is subject to the interpretation of the original request by the individual extracting the data. </w:t>
      </w:r>
    </w:p>
    <w:p w14:paraId="0883CCED" w14:textId="77777777" w:rsidR="00E72B2C" w:rsidRPr="00AF6810" w:rsidRDefault="00E72B2C">
      <w:pPr>
        <w:jc w:val="both"/>
        <w:rPr>
          <w:rFonts w:ascii="Arial" w:hAnsi="Arial" w:cs="Arial"/>
          <w:sz w:val="24"/>
          <w:szCs w:val="24"/>
        </w:rPr>
      </w:pPr>
    </w:p>
    <w:p w14:paraId="43594C75" w14:textId="77777777" w:rsidR="00E72B2C" w:rsidRPr="00AF6810" w:rsidRDefault="00C57A77">
      <w:pPr>
        <w:jc w:val="both"/>
        <w:rPr>
          <w:rFonts w:ascii="Arial" w:hAnsi="Arial" w:cs="Arial"/>
          <w:sz w:val="24"/>
          <w:szCs w:val="24"/>
        </w:rPr>
      </w:pPr>
      <w:r w:rsidRPr="00AF6810">
        <w:rPr>
          <w:rFonts w:ascii="Arial" w:hAnsi="Arial" w:cs="Arial"/>
          <w:sz w:val="24"/>
          <w:szCs w:val="24"/>
        </w:rPr>
        <w:t>Should you have any further enquiries concerning this matter please do not hesitate to contact me quoting the above reference number.</w:t>
      </w:r>
    </w:p>
    <w:p w14:paraId="53D6EC5C" w14:textId="77777777" w:rsidR="00E72B2C" w:rsidRPr="00AF6810" w:rsidRDefault="00E72B2C">
      <w:pPr>
        <w:jc w:val="both"/>
        <w:rPr>
          <w:rFonts w:ascii="Arial" w:hAnsi="Arial" w:cs="Arial"/>
          <w:sz w:val="24"/>
          <w:szCs w:val="24"/>
        </w:rPr>
      </w:pPr>
    </w:p>
    <w:p w14:paraId="773666AD" w14:textId="77777777" w:rsidR="00E72B2C" w:rsidRPr="00AF6810" w:rsidRDefault="00C57A77">
      <w:pPr>
        <w:pStyle w:val="Header"/>
        <w:tabs>
          <w:tab w:val="clear" w:pos="4153"/>
          <w:tab w:val="clear" w:pos="8306"/>
        </w:tabs>
        <w:jc w:val="both"/>
        <w:rPr>
          <w:rFonts w:ascii="Arial" w:hAnsi="Arial" w:cs="Arial"/>
          <w:sz w:val="24"/>
          <w:szCs w:val="24"/>
        </w:rPr>
      </w:pPr>
      <w:r w:rsidRPr="00AF6810">
        <w:rPr>
          <w:rFonts w:ascii="Arial" w:hAnsi="Arial" w:cs="Arial"/>
          <w:sz w:val="24"/>
          <w:szCs w:val="24"/>
        </w:rPr>
        <w:t>Yours sincerely</w:t>
      </w:r>
    </w:p>
    <w:p w14:paraId="1B11C2BC" w14:textId="77777777" w:rsidR="00E72B2C" w:rsidRPr="00E55C85" w:rsidRDefault="00E72B2C">
      <w:pPr>
        <w:rPr>
          <w:rFonts w:ascii="Arial" w:hAnsi="Arial" w:cs="Arial"/>
          <w:sz w:val="24"/>
          <w:szCs w:val="24"/>
        </w:rPr>
      </w:pPr>
    </w:p>
    <w:p w14:paraId="136853EE" w14:textId="77777777" w:rsidR="00E72B2C" w:rsidRPr="00E55C85" w:rsidRDefault="00E72B2C">
      <w:pPr>
        <w:rPr>
          <w:rFonts w:ascii="Arial" w:hAnsi="Arial" w:cs="Arial"/>
          <w:sz w:val="24"/>
          <w:szCs w:val="24"/>
        </w:rPr>
      </w:pPr>
    </w:p>
    <w:p w14:paraId="024B3CA8" w14:textId="77777777" w:rsidR="00E72B2C" w:rsidRPr="00E55C85" w:rsidRDefault="00C57A77">
      <w:pPr>
        <w:rPr>
          <w:rFonts w:ascii="Arial" w:hAnsi="Arial" w:cs="Arial"/>
          <w:sz w:val="24"/>
          <w:szCs w:val="24"/>
        </w:rPr>
      </w:pPr>
      <w:bookmarkStart w:id="0" w:name="BTRequestOfficerTitle1"/>
      <w:r w:rsidRPr="00E55C85">
        <w:rPr>
          <w:rFonts w:ascii="Arial" w:hAnsi="Arial" w:cs="Arial"/>
          <w:sz w:val="24"/>
          <w:szCs w:val="24"/>
        </w:rPr>
        <w:t>Information Rights</w:t>
      </w:r>
    </w:p>
    <w:p w14:paraId="1B62A491" w14:textId="77777777" w:rsidR="00E72B2C" w:rsidRPr="00E55C85" w:rsidRDefault="00E72B2C">
      <w:pPr>
        <w:rPr>
          <w:rFonts w:ascii="Arial" w:hAnsi="Arial" w:cs="Arial"/>
          <w:sz w:val="24"/>
          <w:szCs w:val="24"/>
        </w:rPr>
      </w:pPr>
    </w:p>
    <w:bookmarkEnd w:id="0"/>
    <w:p w14:paraId="3250169C" w14:textId="77777777" w:rsidR="00E72B2C" w:rsidRPr="00E55C85" w:rsidRDefault="00C57A77">
      <w:pPr>
        <w:jc w:val="both"/>
        <w:rPr>
          <w:rFonts w:ascii="Times New Roman" w:hAnsi="Times New Roman"/>
          <w:sz w:val="24"/>
          <w:szCs w:val="24"/>
        </w:rPr>
      </w:pPr>
      <w:r w:rsidRPr="00E55C85">
        <w:rPr>
          <w:rFonts w:ascii="Arial" w:hAnsi="Arial" w:cs="Arial"/>
          <w:sz w:val="24"/>
          <w:szCs w:val="24"/>
        </w:rPr>
        <w:t xml:space="preserve">Hertfordshire Constabulary provides you the right to request an independent review of this response under its review procedure. If you require such a </w:t>
      </w:r>
      <w:proofErr w:type="gramStart"/>
      <w:r w:rsidRPr="00E55C85">
        <w:rPr>
          <w:rFonts w:ascii="Arial" w:hAnsi="Arial" w:cs="Arial"/>
          <w:sz w:val="24"/>
          <w:szCs w:val="24"/>
        </w:rPr>
        <w:t>review</w:t>
      </w:r>
      <w:proofErr w:type="gramEnd"/>
      <w:r w:rsidRPr="00E55C85">
        <w:rPr>
          <w:rFonts w:ascii="Arial" w:hAnsi="Arial" w:cs="Arial"/>
          <w:sz w:val="24"/>
          <w:szCs w:val="24"/>
        </w:rPr>
        <w:t xml:space="preserve"> you must notify us within two months from the date of this letter. After lodging a complaint with Hertfordshire Constabulary if you are still dissatisfied with the </w:t>
      </w:r>
      <w:proofErr w:type="gramStart"/>
      <w:r w:rsidRPr="00E55C85">
        <w:rPr>
          <w:rFonts w:ascii="Arial" w:hAnsi="Arial" w:cs="Arial"/>
          <w:sz w:val="24"/>
          <w:szCs w:val="24"/>
        </w:rPr>
        <w:t>decision</w:t>
      </w:r>
      <w:proofErr w:type="gramEnd"/>
      <w:r w:rsidRPr="00E55C85">
        <w:rPr>
          <w:rFonts w:ascii="Arial" w:hAnsi="Arial" w:cs="Arial"/>
          <w:sz w:val="24"/>
          <w:szCs w:val="24"/>
        </w:rPr>
        <w:t xml:space="preserve"> you may make an application to the Information Commissioner. For information on how to make a complaint please visit their website at </w:t>
      </w:r>
      <w:hyperlink r:id="rId7" w:history="1">
        <w:r w:rsidRPr="00E55C85">
          <w:rPr>
            <w:rStyle w:val="Hyperlink"/>
            <w:rFonts w:ascii="Arial" w:hAnsi="Arial" w:cs="Arial"/>
            <w:sz w:val="24"/>
            <w:szCs w:val="24"/>
          </w:rPr>
          <w:t>https://ico.org.uk/concerns/</w:t>
        </w:r>
      </w:hyperlink>
      <w:r w:rsidRPr="00E55C85">
        <w:rPr>
          <w:rFonts w:ascii="Arial" w:hAnsi="Arial" w:cs="Arial"/>
          <w:sz w:val="24"/>
          <w:szCs w:val="24"/>
        </w:rPr>
        <w:t xml:space="preserve"> or contact them on </w:t>
      </w:r>
      <w:r w:rsidRPr="00E55C85">
        <w:rPr>
          <w:rFonts w:ascii="Arial" w:hAnsi="Arial" w:cs="Arial"/>
          <w:sz w:val="24"/>
          <w:szCs w:val="24"/>
          <w:lang w:val="en"/>
        </w:rPr>
        <w:t>0303 123 1113.</w:t>
      </w:r>
    </w:p>
    <w:p w14:paraId="45803789" w14:textId="77777777" w:rsidR="00E72B2C" w:rsidRPr="00E55C85" w:rsidRDefault="00E72B2C">
      <w:pPr>
        <w:jc w:val="both"/>
        <w:rPr>
          <w:rFonts w:ascii="Arial" w:hAnsi="Arial" w:cs="Arial"/>
          <w:b/>
          <w:sz w:val="24"/>
          <w:szCs w:val="24"/>
        </w:rPr>
      </w:pPr>
    </w:p>
    <w:p w14:paraId="62DF6CF1" w14:textId="77777777" w:rsidR="00E72B2C" w:rsidRPr="00E55C85" w:rsidRDefault="00E72B2C">
      <w:pPr>
        <w:jc w:val="both"/>
        <w:rPr>
          <w:rFonts w:ascii="Arial" w:hAnsi="Arial"/>
          <w:sz w:val="24"/>
          <w:szCs w:val="24"/>
        </w:rPr>
      </w:pPr>
    </w:p>
    <w:sectPr w:rsidR="00E72B2C" w:rsidRPr="00E55C85">
      <w:headerReference w:type="first" r:id="rId8"/>
      <w:pgSz w:w="11906" w:h="16838"/>
      <w:pgMar w:top="709" w:right="1134" w:bottom="1134" w:left="1134" w:header="426"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2648EE" w14:textId="77777777" w:rsidR="00FA5935" w:rsidRDefault="00FA5935">
      <w:pPr>
        <w:rPr>
          <w:rFonts w:ascii="Times New Roman" w:hAnsi="Times New Roman"/>
        </w:rPr>
      </w:pPr>
      <w:r>
        <w:rPr>
          <w:rFonts w:ascii="Times New Roman" w:hAnsi="Times New Roman"/>
        </w:rPr>
        <w:separator/>
      </w:r>
    </w:p>
  </w:endnote>
  <w:endnote w:type="continuationSeparator" w:id="0">
    <w:p w14:paraId="75410132" w14:textId="77777777" w:rsidR="00FA5935" w:rsidRDefault="00FA5935">
      <w:pPr>
        <w:rPr>
          <w:rFonts w:ascii="Times New Roman" w:hAnsi="Times New Roman"/>
        </w:rPr>
      </w:pPr>
      <w:r>
        <w:rPr>
          <w:rFonts w:ascii="Times New Roman" w:hAnsi="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ED9B85" w14:textId="77777777" w:rsidR="00FA5935" w:rsidRDefault="00FA5935">
      <w:pPr>
        <w:rPr>
          <w:rFonts w:ascii="Times New Roman" w:hAnsi="Times New Roman"/>
        </w:rPr>
      </w:pPr>
      <w:r>
        <w:rPr>
          <w:rFonts w:ascii="Times New Roman" w:hAnsi="Times New Roman"/>
          <w:color w:val="000000"/>
        </w:rPr>
        <w:separator/>
      </w:r>
    </w:p>
  </w:footnote>
  <w:footnote w:type="continuationSeparator" w:id="0">
    <w:p w14:paraId="5D6914A6" w14:textId="77777777" w:rsidR="00FA5935" w:rsidRDefault="00FA5935">
      <w:pPr>
        <w:rPr>
          <w:rFonts w:ascii="Times New Roman" w:hAnsi="Times New Roman"/>
        </w:rPr>
      </w:pPr>
      <w:r>
        <w:rPr>
          <w:rFonts w:ascii="Times New Roman" w:hAnsi="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BA69E" w14:textId="77777777" w:rsidR="008423F2" w:rsidRDefault="00FA5935">
    <w:pPr>
      <w:pStyle w:val="Header"/>
      <w:jc w:val="center"/>
      <w:rPr>
        <w:rFonts w:ascii="Times New Roman" w:hAnsi="Times New Roman"/>
      </w:rPr>
    </w:pPr>
    <w:r w:rsidRPr="001B14F2">
      <w:rPr>
        <w:rFonts w:ascii="Times New Roman" w:hAnsi="Times New Roman"/>
        <w:noProof/>
      </w:rPr>
      <w:drawing>
        <wp:inline distT="0" distB="0" distL="0" distR="0" wp14:anchorId="22240D33" wp14:editId="5C1B2216">
          <wp:extent cx="2638425" cy="1247775"/>
          <wp:effectExtent l="0" t="0" r="0" b="0"/>
          <wp:docPr id="2" name="Picture 1" descr="The Bedfordshire, Cambridgeshire and Hertfordshire Information Management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Bedfordshire, Cambridgeshire and Hertfordshire Information Management Un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8425" cy="12477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B2C"/>
    <w:rsid w:val="00193B38"/>
    <w:rsid w:val="001B14F2"/>
    <w:rsid w:val="001D65BA"/>
    <w:rsid w:val="00296317"/>
    <w:rsid w:val="00586590"/>
    <w:rsid w:val="005E4E66"/>
    <w:rsid w:val="006976C1"/>
    <w:rsid w:val="006C3CFF"/>
    <w:rsid w:val="008423F2"/>
    <w:rsid w:val="008E3E7C"/>
    <w:rsid w:val="009F67BF"/>
    <w:rsid w:val="00AF6810"/>
    <w:rsid w:val="00C2655E"/>
    <w:rsid w:val="00C57A77"/>
    <w:rsid w:val="00C70353"/>
    <w:rsid w:val="00DA1378"/>
    <w:rsid w:val="00E55C85"/>
    <w:rsid w:val="00E72B2C"/>
    <w:rsid w:val="00FA5935"/>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17F2BC"/>
  <w14:defaultImageDpi w14:val="0"/>
  <w15:docId w15:val="{F1B298C3-0BD0-4002-8CDB-086A7C06E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New Roman" w:hAnsi="Times" w:cs="Times"/>
        <w:kern w:val="2"/>
        <w:sz w:val="24"/>
        <w:szCs w:val="24"/>
        <w:lang w:val="en-GB" w:eastAsia="en-GB" w:bidi="ar-SA"/>
        <w14:ligatures w14:val="standardContextual"/>
      </w:rPr>
    </w:rPrDefault>
    <w:pPrDefault>
      <w:pPr>
        <w:spacing w:after="160" w:line="278" w:lineRule="auto"/>
      </w:pPr>
    </w:pPrDefault>
  </w:docDefaults>
  <w:latentStyles w:defLockedState="1"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lsdException w:name="footnote text" w:locked="0"/>
    <w:lsdException w:name="annotation text" w:locked="0"/>
    <w:lsdException w:name="header" w:locked="0"/>
    <w:lsdException w:name="footer" w:locked="0"/>
    <w:lsdException w:name="index heading" w:locked="0"/>
    <w:lsdException w:name="caption" w:semiHidden="1" w:uiPriority="35" w:unhideWhenUsed="1"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semiHidden="1" w:unhideWhenUsed="1"/>
    <w:lsdException w:name="macro" w:locked="0"/>
    <w:lsdException w:name="toa heading" w:locked="0"/>
    <w:lsdException w:name="List" w:semiHidden="1" w:unhideWhenUsed="1"/>
    <w:lsdException w:name="List Bullet" w:semiHidden="1" w:unhideWhenUsed="1"/>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uiPriority="10" w:qFormat="1"/>
    <w:lsdException w:name="Closing" w:locked="0"/>
    <w:lsdException w:name="Signature" w:locked="0"/>
    <w:lsdException w:name="Default Paragraph Font" w:semiHidden="1" w:uiPriority="1" w:unhideWhenUsed="1"/>
    <w:lsdException w:name="Body Text" w:locked="0"/>
    <w:lsdException w:name="Body Text Indent" w:locked="0"/>
    <w:lsdException w:name="List Continue" w:locked="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0"/>
    <w:lsdException w:name="Subtitle" w:uiPriority="11"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uiPriority="22" w:qFormat="1"/>
    <w:lsdException w:name="Emphasis" w:uiPriority="2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semiHidden="1" w:unhideWhenUsed="1"/>
    <w:lsdException w:name="annotation subject" w:locked="0"/>
    <w:lsdException w:name="No List" w:locked="0"/>
    <w:lsdException w:name="Outline List 1" w:locked="0"/>
    <w:lsdException w:name="Outline List 2" w:locked="0"/>
    <w:lsdException w:name="Outline List 3" w:locked="0"/>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semiHidden="1" w:unhideWhenUsed="1"/>
    <w:lsdException w:name="Table Grid" w:uiPriority="59"/>
    <w:lsdException w:name="Table Theme" w:locked="0"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autoSpaceDN w:val="0"/>
      <w:spacing w:after="0" w:line="240" w:lineRule="auto"/>
      <w:textAlignment w:val="baseline"/>
    </w:pPr>
    <w:rPr>
      <w:rFonts w:cs="Times New Roman"/>
      <w:kern w:val="0"/>
      <w:sz w:val="20"/>
      <w:szCs w:val="20"/>
    </w:rPr>
  </w:style>
  <w:style w:type="paragraph" w:styleId="Heading1">
    <w:name w:val="heading 1"/>
    <w:basedOn w:val="Normal"/>
    <w:next w:val="Normal"/>
    <w:link w:val="Heading1Char"/>
    <w:uiPriority w:val="9"/>
    <w:pPr>
      <w:keepNext/>
      <w:spacing w:before="240" w:after="60"/>
      <w:outlineLvl w:val="0"/>
    </w:pPr>
    <w:rPr>
      <w:rFonts w:ascii="Arial" w:hAnsi="Arial"/>
      <w:b/>
      <w:kern w:val="3"/>
      <w:sz w:val="28"/>
    </w:rPr>
  </w:style>
  <w:style w:type="paragraph" w:styleId="Heading2">
    <w:name w:val="heading 2"/>
    <w:basedOn w:val="Normal"/>
    <w:next w:val="Normal"/>
    <w:link w:val="Heading2Char"/>
    <w:uiPriority w:val="9"/>
    <w:pPr>
      <w:keepNext/>
      <w:jc w:val="both"/>
      <w:outlineLvl w:val="1"/>
    </w:pPr>
    <w:rPr>
      <w:rFonts w:ascii="Arial" w:hAnsi="Arial"/>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hAnsi="Cambria" w:cs="Times New Roman"/>
      <w:b/>
      <w:bCs/>
      <w:kern w:val="32"/>
      <w:sz w:val="32"/>
      <w:szCs w:val="32"/>
    </w:rPr>
  </w:style>
  <w:style w:type="character" w:customStyle="1" w:styleId="Heading2Char">
    <w:name w:val="Heading 2 Char"/>
    <w:basedOn w:val="DefaultParagraphFont"/>
    <w:link w:val="Heading2"/>
    <w:uiPriority w:val="9"/>
    <w:rPr>
      <w:rFonts w:ascii="Arial" w:hAnsi="Arial" w:cs="Times New Roman"/>
      <w:sz w:val="22"/>
      <w:u w:val="single"/>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rPr>
      <w:rFonts w:ascii="Times New Roman" w:hAnsi="Times New Roman" w:cs="Times New Roman"/>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rPr>
      <w:rFonts w:ascii="Times New Roman" w:hAnsi="Times New Roman" w:cs="Times New Roman"/>
    </w:rPr>
  </w:style>
  <w:style w:type="paragraph" w:styleId="BodyText3">
    <w:name w:val="Body Text 3"/>
    <w:basedOn w:val="Normal"/>
    <w:link w:val="BodyText3Char"/>
    <w:uiPriority w:val="99"/>
    <w:pPr>
      <w:jc w:val="both"/>
    </w:pPr>
    <w:rPr>
      <w:rFonts w:ascii="Arial" w:hAnsi="Arial"/>
    </w:rPr>
  </w:style>
  <w:style w:type="character" w:customStyle="1" w:styleId="BodyText3Char">
    <w:name w:val="Body Text 3 Char"/>
    <w:basedOn w:val="DefaultParagraphFont"/>
    <w:link w:val="BodyText3"/>
    <w:uiPriority w:val="99"/>
    <w:semiHidden/>
    <w:rPr>
      <w:rFonts w:ascii="Times New Roman" w:hAnsi="Times New Roman" w:cs="Times New Roman"/>
      <w:sz w:val="16"/>
      <w:szCs w:val="16"/>
    </w:rPr>
  </w:style>
  <w:style w:type="paragraph" w:styleId="NormalWeb">
    <w:name w:val="Normal (Web)"/>
    <w:basedOn w:val="Normal"/>
    <w:uiPriority w:val="99"/>
    <w:pPr>
      <w:spacing w:before="100" w:after="100"/>
    </w:pPr>
    <w:rPr>
      <w:rFonts w:ascii="Tahoma" w:hAnsi="Tahoma"/>
      <w:color w:val="FFFFFF"/>
      <w:sz w:val="18"/>
    </w:rPr>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basedOn w:val="DefaultParagraphFont"/>
    <w:link w:val="BalloonText"/>
    <w:uiPriority w:val="99"/>
    <w:rPr>
      <w:rFonts w:ascii="Tahoma" w:hAnsi="Tahoma" w:cs="Times New Roman"/>
      <w:sz w:val="16"/>
    </w:rPr>
  </w:style>
  <w:style w:type="character" w:styleId="Hyperlink">
    <w:name w:val="Hyperlink"/>
    <w:basedOn w:val="DefaultParagraphFont"/>
    <w:uiPriority w:val="99"/>
    <w:rPr>
      <w:rFonts w:cs="Times New Roman"/>
      <w:color w:val="0000FF"/>
      <w:u w:val="single"/>
    </w:rPr>
  </w:style>
  <w:style w:type="paragraph" w:customStyle="1" w:styleId="Default">
    <w:name w:val="Default"/>
    <w:pPr>
      <w:suppressAutoHyphens/>
      <w:autoSpaceDE w:val="0"/>
      <w:autoSpaceDN w:val="0"/>
      <w:spacing w:after="0" w:line="240" w:lineRule="auto"/>
      <w:textAlignment w:val="baseline"/>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7628235">
      <w:bodyDiv w:val="1"/>
      <w:marLeft w:val="0"/>
      <w:marRight w:val="0"/>
      <w:marTop w:val="0"/>
      <w:marBottom w:val="0"/>
      <w:divBdr>
        <w:top w:val="none" w:sz="0" w:space="0" w:color="auto"/>
        <w:left w:val="none" w:sz="0" w:space="0" w:color="auto"/>
        <w:bottom w:val="none" w:sz="0" w:space="0" w:color="auto"/>
        <w:right w:val="none" w:sz="0" w:space="0" w:color="auto"/>
      </w:divBdr>
    </w:div>
    <w:div w:id="175500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ico.org.uk/concern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oi@herts.pnn.police.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0284954\OneDrive%20-%20BCH%20Police\Downloads\Beds%20Pol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Beds Police</Template>
  <TotalTime>1</TotalTime>
  <Pages>6</Pages>
  <Words>1658</Words>
  <Characters>9456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BT Case Manager Document</vt:lpstr>
    </vt:vector>
  </TitlesOfParts>
  <Company>___</Company>
  <LinksUpToDate>false</LinksUpToDate>
  <CharactersWithSpaces>11092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BT Case Manager Document</dc:title>
  <dc:subject>BT Case Manager Document</dc:subject>
  <dc:creator>BT</dc:creator>
  <cp:keywords/>
  <dc:description/>
  <cp:lastModifiedBy>DONOGHUE, Mary 4954</cp:lastModifiedBy>
  <cp:revision>2</cp:revision>
  <cp:lastPrinted>2012-01-09T13:54:00Z</cp:lastPrinted>
  <dcterms:created xsi:type="dcterms:W3CDTF">2024-11-28T11:25:00Z</dcterms:created>
  <dcterms:modified xsi:type="dcterms:W3CDTF">2024-11-28T11:25:00Z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Bedfordshire Police</vt:lpwstr>
  </property>
  <property fmtid="{D5CDD505-2E9C-101B-9397-08002B2CF9AE}" pid="3" name="CreatedDate">
    <vt:filetime>2005-04-01T00:00:00Z</vt:filetime>
  </property>
  <property fmtid="{D5CDD505-2E9C-101B-9397-08002B2CF9AE}" pid="4" name="Version">
    <vt:lpwstr>1.0</vt:lpwstr>
  </property>
  <property fmtid="{D5CDD505-2E9C-101B-9397-08002B2CF9AE}" pid="5" name="MSIP_Label_b8b5aee8-5735-4353-85b0-06b0f114040f_Enabled">
    <vt:lpwstr>true</vt:lpwstr>
  </property>
  <property fmtid="{D5CDD505-2E9C-101B-9397-08002B2CF9AE}" pid="6" name="MSIP_Label_b8b5aee8-5735-4353-85b0-06b0f114040f_SetDate">
    <vt:lpwstr>2024-11-28T11:24:13Z</vt:lpwstr>
  </property>
  <property fmtid="{D5CDD505-2E9C-101B-9397-08002B2CF9AE}" pid="7" name="MSIP_Label_b8b5aee8-5735-4353-85b0-06b0f114040f_Method">
    <vt:lpwstr>Standard</vt:lpwstr>
  </property>
  <property fmtid="{D5CDD505-2E9C-101B-9397-08002B2CF9AE}" pid="8" name="MSIP_Label_b8b5aee8-5735-4353-85b0-06b0f114040f_Name">
    <vt:lpwstr>b8b5aee8-5735-4353-85b0-06b0f114040f</vt:lpwstr>
  </property>
  <property fmtid="{D5CDD505-2E9C-101B-9397-08002B2CF9AE}" pid="9" name="MSIP_Label_b8b5aee8-5735-4353-85b0-06b0f114040f_SiteId">
    <vt:lpwstr>a3c59d1b-b8f1-4299-9d6a-39ad8f570422</vt:lpwstr>
  </property>
  <property fmtid="{D5CDD505-2E9C-101B-9397-08002B2CF9AE}" pid="10" name="MSIP_Label_b8b5aee8-5735-4353-85b0-06b0f114040f_ActionId">
    <vt:lpwstr>22501fe5-50a9-4a72-9691-d2829c52e3c0</vt:lpwstr>
  </property>
  <property fmtid="{D5CDD505-2E9C-101B-9397-08002B2CF9AE}" pid="11" name="MSIP_Label_b8b5aee8-5735-4353-85b0-06b0f114040f_ContentBits">
    <vt:lpwstr>0</vt:lpwstr>
  </property>
</Properties>
</file>