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C0DF5" w14:textId="1B186947" w:rsidR="00E41E77" w:rsidRPr="003E401F" w:rsidRDefault="00E41E77">
      <w:pPr>
        <w:pStyle w:val="BodyText"/>
        <w:spacing w:before="29"/>
        <w:ind w:right="161"/>
        <w:jc w:val="right"/>
        <w:rPr>
          <w:rFonts w:ascii="Arial" w:hAnsi="Arial" w:cs="Arial"/>
        </w:rPr>
      </w:pPr>
    </w:p>
    <w:p w14:paraId="5F4C0DF6" w14:textId="77777777" w:rsidR="00E41E77" w:rsidRPr="003E401F" w:rsidRDefault="00E41E77">
      <w:pPr>
        <w:pStyle w:val="BodyText"/>
        <w:rPr>
          <w:rFonts w:ascii="Arial" w:hAnsi="Arial" w:cs="Arial"/>
          <w:sz w:val="20"/>
        </w:rPr>
      </w:pPr>
    </w:p>
    <w:p w14:paraId="5F4C0DF7" w14:textId="26D2A218" w:rsidR="00E41E77" w:rsidRPr="003E401F" w:rsidRDefault="003C7BDD">
      <w:pPr>
        <w:pStyle w:val="BodyText"/>
        <w:spacing w:before="105"/>
        <w:rPr>
          <w:rFonts w:ascii="Arial" w:hAnsi="Arial" w:cs="Arial"/>
          <w:sz w:val="20"/>
        </w:rPr>
      </w:pPr>
      <w:r w:rsidRPr="003E401F">
        <w:rPr>
          <w:rFonts w:ascii="Arial" w:hAnsi="Arial" w:cs="Arial"/>
          <w:noProof/>
          <w:sz w:val="36"/>
        </w:rPr>
        <w:drawing>
          <wp:anchor distT="0" distB="0" distL="114300" distR="114300" simplePos="0" relativeHeight="251696640" behindDoc="1" locked="0" layoutInCell="1" allowOverlap="1" wp14:anchorId="4FA1197B" wp14:editId="0CE27E43">
            <wp:simplePos x="0" y="0"/>
            <wp:positionH relativeFrom="column">
              <wp:posOffset>2325658</wp:posOffset>
            </wp:positionH>
            <wp:positionV relativeFrom="paragraph">
              <wp:posOffset>157851</wp:posOffset>
            </wp:positionV>
            <wp:extent cx="1282571" cy="1567542"/>
            <wp:effectExtent l="0" t="0" r="0" b="0"/>
            <wp:wrapTight wrapText="bothSides">
              <wp:wrapPolygon edited="0">
                <wp:start x="9308" y="0"/>
                <wp:lineTo x="5777" y="3938"/>
                <wp:lineTo x="2889" y="6039"/>
                <wp:lineTo x="2247" y="6827"/>
                <wp:lineTo x="2247" y="8402"/>
                <wp:lineTo x="0" y="12340"/>
                <wp:lineTo x="0" y="13128"/>
                <wp:lineTo x="2247" y="16804"/>
                <wp:lineTo x="2247" y="18904"/>
                <wp:lineTo x="6098" y="21005"/>
                <wp:lineTo x="9629" y="21267"/>
                <wp:lineTo x="11554" y="21267"/>
                <wp:lineTo x="15085" y="21005"/>
                <wp:lineTo x="19257" y="18642"/>
                <wp:lineTo x="18936" y="16804"/>
                <wp:lineTo x="21183" y="13128"/>
                <wp:lineTo x="21183" y="12340"/>
                <wp:lineTo x="18936" y="8402"/>
                <wp:lineTo x="19257" y="7352"/>
                <wp:lineTo x="18294" y="6039"/>
                <wp:lineTo x="15727" y="4201"/>
                <wp:lineTo x="13480" y="1313"/>
                <wp:lineTo x="12196" y="0"/>
                <wp:lineTo x="9308" y="0"/>
              </wp:wrapPolygon>
            </wp:wrapTight>
            <wp:docPr id="276522265" name="Picture 4" descr="A blue and white logo with a crown and a de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2265" name="Picture 4" descr="A blue and white logo with a crown and a de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2571" cy="1567542"/>
                    </a:xfrm>
                    <a:prstGeom prst="rect">
                      <a:avLst/>
                    </a:prstGeom>
                  </pic:spPr>
                </pic:pic>
              </a:graphicData>
            </a:graphic>
          </wp:anchor>
        </w:drawing>
      </w:r>
    </w:p>
    <w:p w14:paraId="5F4C0DF8" w14:textId="14D7688D" w:rsidR="00E41E77" w:rsidRPr="00B24C2C" w:rsidRDefault="00E41E77" w:rsidP="00B24C2C">
      <w:pPr>
        <w:pStyle w:val="BodyText"/>
        <w:spacing w:before="134"/>
        <w:jc w:val="both"/>
        <w:rPr>
          <w:rFonts w:ascii="Aptos" w:hAnsi="Aptos" w:cs="Arial"/>
          <w:sz w:val="36"/>
        </w:rPr>
      </w:pPr>
    </w:p>
    <w:p w14:paraId="25FA20A4" w14:textId="77777777" w:rsidR="003C7BDD" w:rsidRPr="00B24C2C" w:rsidRDefault="003C7BDD" w:rsidP="00B24C2C">
      <w:pPr>
        <w:pStyle w:val="Title"/>
        <w:ind w:left="1383" w:right="1071"/>
        <w:jc w:val="both"/>
        <w:rPr>
          <w:rFonts w:ascii="Aptos" w:hAnsi="Aptos" w:cs="Arial"/>
        </w:rPr>
      </w:pPr>
    </w:p>
    <w:p w14:paraId="5BE48D39" w14:textId="77777777" w:rsidR="003C7BDD" w:rsidRPr="00B24C2C" w:rsidRDefault="003C7BDD" w:rsidP="00B24C2C">
      <w:pPr>
        <w:pStyle w:val="Title"/>
        <w:ind w:left="1383" w:right="1071"/>
        <w:jc w:val="both"/>
        <w:rPr>
          <w:rFonts w:ascii="Aptos" w:hAnsi="Aptos" w:cs="Arial"/>
        </w:rPr>
      </w:pPr>
    </w:p>
    <w:p w14:paraId="3B3C848C" w14:textId="77777777" w:rsidR="003C7BDD" w:rsidRPr="00B24C2C" w:rsidRDefault="003C7BDD" w:rsidP="00B24C2C">
      <w:pPr>
        <w:pStyle w:val="Title"/>
        <w:ind w:left="1383" w:right="1071"/>
        <w:jc w:val="both"/>
        <w:rPr>
          <w:rFonts w:ascii="Aptos" w:hAnsi="Aptos" w:cs="Arial"/>
        </w:rPr>
      </w:pPr>
    </w:p>
    <w:p w14:paraId="2471B446" w14:textId="77777777" w:rsidR="003C7BDD" w:rsidRPr="00B24C2C" w:rsidRDefault="003C7BDD" w:rsidP="00B24C2C">
      <w:pPr>
        <w:pStyle w:val="Title"/>
        <w:ind w:left="1383" w:right="1071"/>
        <w:jc w:val="both"/>
        <w:rPr>
          <w:rFonts w:ascii="Aptos" w:hAnsi="Aptos" w:cs="Arial"/>
        </w:rPr>
      </w:pPr>
    </w:p>
    <w:p w14:paraId="43D7210D" w14:textId="77777777" w:rsidR="003C7BDD" w:rsidRPr="00B24C2C" w:rsidRDefault="003C7BDD" w:rsidP="00B24C2C">
      <w:pPr>
        <w:pStyle w:val="Title"/>
        <w:ind w:left="1383" w:right="1071"/>
        <w:jc w:val="both"/>
        <w:rPr>
          <w:rFonts w:ascii="Aptos" w:hAnsi="Aptos" w:cs="Arial"/>
        </w:rPr>
      </w:pPr>
    </w:p>
    <w:p w14:paraId="56783D59" w14:textId="77777777" w:rsidR="003C7BDD" w:rsidRPr="00B24C2C" w:rsidRDefault="003C7BDD" w:rsidP="00B24C2C">
      <w:pPr>
        <w:pStyle w:val="Title"/>
        <w:ind w:left="1383" w:right="1071"/>
        <w:rPr>
          <w:rFonts w:ascii="Aptos" w:hAnsi="Aptos" w:cs="Arial"/>
        </w:rPr>
      </w:pPr>
    </w:p>
    <w:p w14:paraId="5F4C0DF9" w14:textId="2F1BBEEC" w:rsidR="00E41E77" w:rsidRPr="00B24C2C" w:rsidRDefault="003509D1" w:rsidP="00B24C2C">
      <w:pPr>
        <w:pStyle w:val="Title"/>
        <w:ind w:left="1383" w:right="1071"/>
        <w:rPr>
          <w:rFonts w:ascii="Aptos" w:hAnsi="Aptos" w:cs="Arial"/>
          <w:u w:val="none"/>
        </w:rPr>
      </w:pPr>
      <w:r w:rsidRPr="00B24C2C">
        <w:rPr>
          <w:rFonts w:ascii="Aptos" w:hAnsi="Aptos" w:cs="Arial"/>
        </w:rPr>
        <w:t>STANDARD</w:t>
      </w:r>
      <w:r w:rsidRPr="00B24C2C">
        <w:rPr>
          <w:rFonts w:ascii="Aptos" w:hAnsi="Aptos" w:cs="Arial"/>
          <w:spacing w:val="-11"/>
        </w:rPr>
        <w:t xml:space="preserve"> </w:t>
      </w:r>
      <w:r w:rsidRPr="00B24C2C">
        <w:rPr>
          <w:rFonts w:ascii="Aptos" w:hAnsi="Aptos" w:cs="Arial"/>
        </w:rPr>
        <w:t>OPERATING</w:t>
      </w:r>
      <w:r w:rsidRPr="00B24C2C">
        <w:rPr>
          <w:rFonts w:ascii="Aptos" w:hAnsi="Aptos" w:cs="Arial"/>
          <w:spacing w:val="-11"/>
        </w:rPr>
        <w:t xml:space="preserve"> </w:t>
      </w:r>
      <w:r w:rsidRPr="00B24C2C">
        <w:rPr>
          <w:rFonts w:ascii="Aptos" w:hAnsi="Aptos" w:cs="Arial"/>
        </w:rPr>
        <w:t>PROCEDURE</w:t>
      </w:r>
      <w:r w:rsidRPr="00B24C2C">
        <w:rPr>
          <w:rFonts w:ascii="Aptos" w:hAnsi="Aptos" w:cs="Arial"/>
          <w:spacing w:val="-13"/>
        </w:rPr>
        <w:t xml:space="preserve"> </w:t>
      </w:r>
      <w:r w:rsidRPr="00B24C2C">
        <w:rPr>
          <w:rFonts w:ascii="Aptos" w:hAnsi="Aptos" w:cs="Arial"/>
        </w:rPr>
        <w:t>(SOP)</w:t>
      </w:r>
      <w:r w:rsidRPr="00B24C2C">
        <w:rPr>
          <w:rFonts w:ascii="Aptos" w:hAnsi="Aptos" w:cs="Arial"/>
          <w:u w:val="none"/>
        </w:rPr>
        <w:t xml:space="preserve"> </w:t>
      </w:r>
      <w:r w:rsidRPr="00B24C2C">
        <w:rPr>
          <w:rFonts w:ascii="Aptos" w:hAnsi="Aptos" w:cs="Arial"/>
        </w:rPr>
        <w:t>FOR THE OVERT DEPLOYMENT OF</w:t>
      </w:r>
    </w:p>
    <w:p w14:paraId="5F4C0DFA" w14:textId="77777777" w:rsidR="00E41E77" w:rsidRPr="00B24C2C" w:rsidRDefault="003509D1" w:rsidP="00B24C2C">
      <w:pPr>
        <w:pStyle w:val="Title"/>
        <w:spacing w:line="439" w:lineRule="exact"/>
        <w:rPr>
          <w:rFonts w:ascii="Aptos" w:hAnsi="Aptos" w:cs="Arial"/>
          <w:u w:val="none"/>
        </w:rPr>
      </w:pPr>
      <w:r w:rsidRPr="00B24C2C">
        <w:rPr>
          <w:rFonts w:ascii="Aptos" w:hAnsi="Aptos" w:cs="Arial"/>
        </w:rPr>
        <w:t>LIVE</w:t>
      </w:r>
      <w:r w:rsidRPr="00B24C2C">
        <w:rPr>
          <w:rFonts w:ascii="Aptos" w:hAnsi="Aptos" w:cs="Arial"/>
          <w:spacing w:val="-5"/>
        </w:rPr>
        <w:t xml:space="preserve"> </w:t>
      </w:r>
      <w:r w:rsidRPr="00B24C2C">
        <w:rPr>
          <w:rFonts w:ascii="Aptos" w:hAnsi="Aptos" w:cs="Arial"/>
        </w:rPr>
        <w:t>FACIAL</w:t>
      </w:r>
      <w:r w:rsidRPr="00B24C2C">
        <w:rPr>
          <w:rFonts w:ascii="Aptos" w:hAnsi="Aptos" w:cs="Arial"/>
          <w:spacing w:val="-2"/>
        </w:rPr>
        <w:t xml:space="preserve"> </w:t>
      </w:r>
      <w:r w:rsidRPr="00B24C2C">
        <w:rPr>
          <w:rFonts w:ascii="Aptos" w:hAnsi="Aptos" w:cs="Arial"/>
        </w:rPr>
        <w:t>RECOGNITION</w:t>
      </w:r>
      <w:r w:rsidRPr="00B24C2C">
        <w:rPr>
          <w:rFonts w:ascii="Aptos" w:hAnsi="Aptos" w:cs="Arial"/>
          <w:spacing w:val="-2"/>
        </w:rPr>
        <w:t xml:space="preserve"> </w:t>
      </w:r>
      <w:r w:rsidRPr="00B24C2C">
        <w:rPr>
          <w:rFonts w:ascii="Aptos" w:hAnsi="Aptos" w:cs="Arial"/>
        </w:rPr>
        <w:t xml:space="preserve">(LFR) </w:t>
      </w:r>
      <w:r w:rsidRPr="00B24C2C">
        <w:rPr>
          <w:rFonts w:ascii="Aptos" w:hAnsi="Aptos" w:cs="Arial"/>
          <w:spacing w:val="-2"/>
        </w:rPr>
        <w:t>TECHNOLOGY</w:t>
      </w:r>
    </w:p>
    <w:p w14:paraId="5F4C0DFC" w14:textId="77777777" w:rsidR="00E41E77" w:rsidRPr="00B24C2C" w:rsidRDefault="00E41E77" w:rsidP="00B24C2C">
      <w:pPr>
        <w:pStyle w:val="BodyText"/>
        <w:jc w:val="both"/>
        <w:rPr>
          <w:rFonts w:ascii="Aptos" w:hAnsi="Aptos" w:cs="Arial"/>
          <w:b/>
          <w:sz w:val="20"/>
        </w:rPr>
      </w:pPr>
    </w:p>
    <w:p w14:paraId="5F4C0DFD" w14:textId="77777777" w:rsidR="00E41E77" w:rsidRPr="00B24C2C" w:rsidRDefault="00E41E77" w:rsidP="00B24C2C">
      <w:pPr>
        <w:pStyle w:val="BodyText"/>
        <w:spacing w:before="124"/>
        <w:jc w:val="both"/>
        <w:rPr>
          <w:rFonts w:ascii="Aptos" w:hAnsi="Aptos" w:cs="Arial"/>
          <w:b/>
          <w:sz w:val="20"/>
        </w:rPr>
      </w:pPr>
    </w:p>
    <w:tbl>
      <w:tblPr>
        <w:tblW w:w="0" w:type="auto"/>
        <w:tblInd w:w="12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2693"/>
        <w:gridCol w:w="6427"/>
      </w:tblGrid>
      <w:tr w:rsidR="00E41E77" w:rsidRPr="00B24C2C" w14:paraId="5F4C0E00" w14:textId="77777777">
        <w:trPr>
          <w:trHeight w:val="445"/>
        </w:trPr>
        <w:tc>
          <w:tcPr>
            <w:tcW w:w="2693" w:type="dxa"/>
            <w:shd w:val="clear" w:color="auto" w:fill="F8F8F8"/>
          </w:tcPr>
          <w:p w14:paraId="5F4C0DFE" w14:textId="77777777" w:rsidR="00E41E77" w:rsidRPr="00B24C2C" w:rsidRDefault="003509D1" w:rsidP="00B24C2C">
            <w:pPr>
              <w:pStyle w:val="TableParagraph"/>
              <w:spacing w:before="80"/>
              <w:ind w:left="182"/>
              <w:jc w:val="both"/>
              <w:rPr>
                <w:rFonts w:ascii="Aptos" w:hAnsi="Aptos" w:cs="Arial"/>
              </w:rPr>
            </w:pPr>
            <w:r w:rsidRPr="00B24C2C">
              <w:rPr>
                <w:rFonts w:ascii="Aptos" w:hAnsi="Aptos" w:cs="Arial"/>
              </w:rPr>
              <w:t>Protective</w:t>
            </w:r>
            <w:r w:rsidRPr="00B24C2C">
              <w:rPr>
                <w:rFonts w:ascii="Aptos" w:hAnsi="Aptos" w:cs="Arial"/>
                <w:spacing w:val="-9"/>
              </w:rPr>
              <w:t xml:space="preserve"> </w:t>
            </w:r>
            <w:r w:rsidRPr="00B24C2C">
              <w:rPr>
                <w:rFonts w:ascii="Aptos" w:hAnsi="Aptos" w:cs="Arial"/>
                <w:spacing w:val="-2"/>
              </w:rPr>
              <w:t>marking:</w:t>
            </w:r>
          </w:p>
        </w:tc>
        <w:tc>
          <w:tcPr>
            <w:tcW w:w="6427" w:type="dxa"/>
          </w:tcPr>
          <w:p w14:paraId="5F4C0DFF" w14:textId="77777777" w:rsidR="00E41E77" w:rsidRPr="00B24C2C" w:rsidRDefault="003509D1" w:rsidP="00B24C2C">
            <w:pPr>
              <w:pStyle w:val="TableParagraph"/>
              <w:spacing w:before="80"/>
              <w:ind w:left="275"/>
              <w:jc w:val="both"/>
              <w:rPr>
                <w:rFonts w:ascii="Aptos" w:hAnsi="Aptos" w:cs="Arial"/>
              </w:rPr>
            </w:pPr>
            <w:r w:rsidRPr="00B24C2C">
              <w:rPr>
                <w:rFonts w:ascii="Aptos" w:hAnsi="Aptos" w:cs="Arial"/>
                <w:spacing w:val="-2"/>
              </w:rPr>
              <w:t>Official</w:t>
            </w:r>
          </w:p>
        </w:tc>
      </w:tr>
      <w:tr w:rsidR="00E41E77" w:rsidRPr="00B24C2C" w14:paraId="5F4C0E03" w14:textId="77777777">
        <w:trPr>
          <w:trHeight w:val="464"/>
        </w:trPr>
        <w:tc>
          <w:tcPr>
            <w:tcW w:w="2693" w:type="dxa"/>
            <w:shd w:val="clear" w:color="auto" w:fill="F8F8F8"/>
          </w:tcPr>
          <w:p w14:paraId="5F4C0E01" w14:textId="77777777" w:rsidR="00E41E77" w:rsidRPr="00B24C2C" w:rsidRDefault="003509D1" w:rsidP="00B24C2C">
            <w:pPr>
              <w:pStyle w:val="TableParagraph"/>
              <w:spacing w:before="80"/>
              <w:ind w:left="182"/>
              <w:jc w:val="both"/>
              <w:rPr>
                <w:rFonts w:ascii="Aptos" w:hAnsi="Aptos" w:cs="Arial"/>
              </w:rPr>
            </w:pPr>
            <w:r w:rsidRPr="00B24C2C">
              <w:rPr>
                <w:rFonts w:ascii="Aptos" w:hAnsi="Aptos" w:cs="Arial"/>
              </w:rPr>
              <w:t>Publication</w:t>
            </w:r>
            <w:r w:rsidRPr="00B24C2C">
              <w:rPr>
                <w:rFonts w:ascii="Aptos" w:hAnsi="Aptos" w:cs="Arial"/>
                <w:spacing w:val="-6"/>
              </w:rPr>
              <w:t xml:space="preserve"> </w:t>
            </w:r>
            <w:r w:rsidRPr="00B24C2C">
              <w:rPr>
                <w:rFonts w:ascii="Aptos" w:hAnsi="Aptos" w:cs="Arial"/>
              </w:rPr>
              <w:t>scheme</w:t>
            </w:r>
            <w:r w:rsidRPr="00B24C2C">
              <w:rPr>
                <w:rFonts w:ascii="Aptos" w:hAnsi="Aptos" w:cs="Arial"/>
                <w:spacing w:val="-5"/>
              </w:rPr>
              <w:t xml:space="preserve"> </w:t>
            </w:r>
            <w:r w:rsidRPr="00B24C2C">
              <w:rPr>
                <w:rFonts w:ascii="Aptos" w:hAnsi="Aptos" w:cs="Arial"/>
                <w:spacing w:val="-4"/>
              </w:rPr>
              <w:t>Y/N:</w:t>
            </w:r>
          </w:p>
        </w:tc>
        <w:tc>
          <w:tcPr>
            <w:tcW w:w="6427" w:type="dxa"/>
          </w:tcPr>
          <w:p w14:paraId="5F4C0E02" w14:textId="77777777" w:rsidR="00E41E77" w:rsidRPr="00B24C2C" w:rsidRDefault="003509D1" w:rsidP="00B24C2C">
            <w:pPr>
              <w:pStyle w:val="TableParagraph"/>
              <w:spacing w:before="80"/>
              <w:ind w:left="275"/>
              <w:jc w:val="both"/>
              <w:rPr>
                <w:rFonts w:ascii="Aptos" w:hAnsi="Aptos" w:cs="Arial"/>
              </w:rPr>
            </w:pPr>
            <w:r w:rsidRPr="00B24C2C">
              <w:rPr>
                <w:rFonts w:ascii="Aptos" w:hAnsi="Aptos" w:cs="Arial"/>
                <w:spacing w:val="-5"/>
              </w:rPr>
              <w:t>No</w:t>
            </w:r>
          </w:p>
        </w:tc>
      </w:tr>
      <w:tr w:rsidR="00E41E77" w:rsidRPr="00B24C2C" w14:paraId="5F4C0E07" w14:textId="77777777">
        <w:trPr>
          <w:trHeight w:val="731"/>
        </w:trPr>
        <w:tc>
          <w:tcPr>
            <w:tcW w:w="2693" w:type="dxa"/>
            <w:shd w:val="clear" w:color="auto" w:fill="F8F8F8"/>
          </w:tcPr>
          <w:p w14:paraId="5F4C0E04" w14:textId="77777777" w:rsidR="00E41E77" w:rsidRPr="00B24C2C" w:rsidRDefault="00E41E77" w:rsidP="00B24C2C">
            <w:pPr>
              <w:pStyle w:val="TableParagraph"/>
              <w:spacing w:before="1"/>
              <w:ind w:left="0"/>
              <w:jc w:val="both"/>
              <w:rPr>
                <w:rFonts w:ascii="Aptos" w:hAnsi="Aptos" w:cs="Arial"/>
                <w:b/>
              </w:rPr>
            </w:pPr>
          </w:p>
          <w:p w14:paraId="5F4C0E05" w14:textId="77777777" w:rsidR="00E41E77" w:rsidRPr="00B24C2C" w:rsidRDefault="003509D1" w:rsidP="00B24C2C">
            <w:pPr>
              <w:pStyle w:val="TableParagraph"/>
              <w:ind w:left="182"/>
              <w:jc w:val="both"/>
              <w:rPr>
                <w:rFonts w:ascii="Aptos" w:hAnsi="Aptos" w:cs="Arial"/>
              </w:rPr>
            </w:pPr>
            <w:r w:rsidRPr="00B24C2C">
              <w:rPr>
                <w:rFonts w:ascii="Aptos" w:hAnsi="Aptos" w:cs="Arial"/>
                <w:spacing w:val="-2"/>
              </w:rPr>
              <w:t>Title:</w:t>
            </w:r>
          </w:p>
        </w:tc>
        <w:tc>
          <w:tcPr>
            <w:tcW w:w="6427" w:type="dxa"/>
          </w:tcPr>
          <w:p w14:paraId="5F4C0E06" w14:textId="77777777" w:rsidR="00E41E77" w:rsidRPr="00B24C2C" w:rsidRDefault="003509D1" w:rsidP="00B24C2C">
            <w:pPr>
              <w:pStyle w:val="TableParagraph"/>
              <w:spacing w:before="80"/>
              <w:ind w:left="275" w:right="138"/>
              <w:jc w:val="both"/>
              <w:rPr>
                <w:rFonts w:ascii="Aptos" w:hAnsi="Aptos" w:cs="Arial"/>
              </w:rPr>
            </w:pPr>
            <w:r w:rsidRPr="00B24C2C">
              <w:rPr>
                <w:rFonts w:ascii="Aptos" w:hAnsi="Aptos" w:cs="Arial"/>
              </w:rPr>
              <w:t>Standard</w:t>
            </w:r>
            <w:r w:rsidRPr="00B24C2C">
              <w:rPr>
                <w:rFonts w:ascii="Aptos" w:hAnsi="Aptos" w:cs="Arial"/>
                <w:spacing w:val="-7"/>
              </w:rPr>
              <w:t xml:space="preserve"> </w:t>
            </w:r>
            <w:r w:rsidRPr="00B24C2C">
              <w:rPr>
                <w:rFonts w:ascii="Aptos" w:hAnsi="Aptos" w:cs="Arial"/>
              </w:rPr>
              <w:t>Operating</w:t>
            </w:r>
            <w:r w:rsidRPr="00B24C2C">
              <w:rPr>
                <w:rFonts w:ascii="Aptos" w:hAnsi="Aptos" w:cs="Arial"/>
                <w:spacing w:val="-9"/>
              </w:rPr>
              <w:t xml:space="preserve"> </w:t>
            </w:r>
            <w:r w:rsidRPr="00B24C2C">
              <w:rPr>
                <w:rFonts w:ascii="Aptos" w:hAnsi="Aptos" w:cs="Arial"/>
              </w:rPr>
              <w:t>Procedure</w:t>
            </w:r>
            <w:r w:rsidRPr="00B24C2C">
              <w:rPr>
                <w:rFonts w:ascii="Aptos" w:hAnsi="Aptos" w:cs="Arial"/>
                <w:spacing w:val="-5"/>
              </w:rPr>
              <w:t xml:space="preserve"> </w:t>
            </w:r>
            <w:r w:rsidRPr="00B24C2C">
              <w:rPr>
                <w:rFonts w:ascii="Aptos" w:hAnsi="Aptos" w:cs="Arial"/>
              </w:rPr>
              <w:t>for</w:t>
            </w:r>
            <w:r w:rsidRPr="00B24C2C">
              <w:rPr>
                <w:rFonts w:ascii="Aptos" w:hAnsi="Aptos" w:cs="Arial"/>
                <w:spacing w:val="-8"/>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Overt</w:t>
            </w:r>
            <w:r w:rsidRPr="00B24C2C">
              <w:rPr>
                <w:rFonts w:ascii="Aptos" w:hAnsi="Aptos" w:cs="Arial"/>
                <w:spacing w:val="-8"/>
              </w:rPr>
              <w:t xml:space="preserve"> </w:t>
            </w:r>
            <w:r w:rsidRPr="00B24C2C">
              <w:rPr>
                <w:rFonts w:ascii="Aptos" w:hAnsi="Aptos" w:cs="Arial"/>
              </w:rPr>
              <w:t>Operational Deployment of Live Facial Recognition (LFR) Technology</w:t>
            </w:r>
          </w:p>
        </w:tc>
      </w:tr>
      <w:tr w:rsidR="00E41E77" w:rsidRPr="00B24C2C" w14:paraId="5F4C0E0A" w14:textId="77777777">
        <w:trPr>
          <w:trHeight w:val="462"/>
        </w:trPr>
        <w:tc>
          <w:tcPr>
            <w:tcW w:w="2693" w:type="dxa"/>
            <w:shd w:val="clear" w:color="auto" w:fill="F8F8F8"/>
          </w:tcPr>
          <w:p w14:paraId="5F4C0E08" w14:textId="77777777" w:rsidR="00E41E77" w:rsidRPr="00B24C2C" w:rsidRDefault="003509D1" w:rsidP="00B24C2C">
            <w:pPr>
              <w:pStyle w:val="TableParagraph"/>
              <w:spacing w:before="80"/>
              <w:ind w:left="182"/>
              <w:jc w:val="both"/>
              <w:rPr>
                <w:rFonts w:ascii="Aptos" w:hAnsi="Aptos" w:cs="Arial"/>
              </w:rPr>
            </w:pPr>
            <w:r w:rsidRPr="00B24C2C">
              <w:rPr>
                <w:rFonts w:ascii="Aptos" w:hAnsi="Aptos" w:cs="Arial"/>
                <w:spacing w:val="-2"/>
              </w:rPr>
              <w:t>Version:</w:t>
            </w:r>
          </w:p>
        </w:tc>
        <w:tc>
          <w:tcPr>
            <w:tcW w:w="6427" w:type="dxa"/>
          </w:tcPr>
          <w:p w14:paraId="5F4C0E09" w14:textId="32AB7163" w:rsidR="00E41E77" w:rsidRPr="00B24C2C" w:rsidRDefault="003509D1" w:rsidP="00B24C2C">
            <w:pPr>
              <w:pStyle w:val="TableParagraph"/>
              <w:spacing w:before="80"/>
              <w:ind w:left="275"/>
              <w:jc w:val="both"/>
              <w:rPr>
                <w:rFonts w:ascii="Aptos" w:hAnsi="Aptos" w:cs="Arial"/>
              </w:rPr>
            </w:pPr>
            <w:r w:rsidRPr="00B24C2C">
              <w:rPr>
                <w:rFonts w:ascii="Aptos" w:hAnsi="Aptos" w:cs="Arial"/>
              </w:rPr>
              <w:t>Version</w:t>
            </w:r>
            <w:r w:rsidRPr="00B24C2C">
              <w:rPr>
                <w:rFonts w:ascii="Aptos" w:hAnsi="Aptos" w:cs="Arial"/>
                <w:spacing w:val="-5"/>
              </w:rPr>
              <w:t xml:space="preserve"> 1.</w:t>
            </w:r>
            <w:r w:rsidR="00F75F90" w:rsidRPr="00B24C2C">
              <w:rPr>
                <w:rFonts w:ascii="Aptos" w:hAnsi="Aptos" w:cs="Arial"/>
                <w:spacing w:val="-5"/>
              </w:rPr>
              <w:t>0</w:t>
            </w:r>
          </w:p>
        </w:tc>
      </w:tr>
      <w:tr w:rsidR="00E41E77" w:rsidRPr="00B24C2C" w14:paraId="5F4C0E0E" w14:textId="77777777">
        <w:trPr>
          <w:trHeight w:val="738"/>
        </w:trPr>
        <w:tc>
          <w:tcPr>
            <w:tcW w:w="2693" w:type="dxa"/>
            <w:shd w:val="clear" w:color="auto" w:fill="F8F8F8"/>
          </w:tcPr>
          <w:p w14:paraId="5F4C0E0B" w14:textId="77777777" w:rsidR="00E41E77" w:rsidRPr="00B24C2C" w:rsidRDefault="00E41E77" w:rsidP="00B24C2C">
            <w:pPr>
              <w:pStyle w:val="TableParagraph"/>
              <w:spacing w:before="6"/>
              <w:ind w:left="0"/>
              <w:jc w:val="both"/>
              <w:rPr>
                <w:rFonts w:ascii="Aptos" w:hAnsi="Aptos" w:cs="Arial"/>
                <w:b/>
              </w:rPr>
            </w:pPr>
          </w:p>
          <w:p w14:paraId="5F4C0E0C" w14:textId="77777777" w:rsidR="00E41E77" w:rsidRPr="00B24C2C" w:rsidRDefault="003509D1" w:rsidP="00B24C2C">
            <w:pPr>
              <w:pStyle w:val="TableParagraph"/>
              <w:ind w:left="182"/>
              <w:jc w:val="both"/>
              <w:rPr>
                <w:rFonts w:ascii="Aptos" w:hAnsi="Aptos" w:cs="Arial"/>
              </w:rPr>
            </w:pPr>
            <w:r w:rsidRPr="00B24C2C">
              <w:rPr>
                <w:rFonts w:ascii="Aptos" w:hAnsi="Aptos" w:cs="Arial"/>
                <w:spacing w:val="-2"/>
              </w:rPr>
              <w:t>Summary:</w:t>
            </w:r>
          </w:p>
        </w:tc>
        <w:tc>
          <w:tcPr>
            <w:tcW w:w="6427" w:type="dxa"/>
          </w:tcPr>
          <w:p w14:paraId="5F4C0E0D" w14:textId="691D5ED8" w:rsidR="00E41E77" w:rsidRPr="00B24C2C" w:rsidRDefault="003509D1" w:rsidP="00B24C2C">
            <w:pPr>
              <w:pStyle w:val="TableParagraph"/>
              <w:spacing w:before="80"/>
              <w:ind w:left="181" w:right="138"/>
              <w:jc w:val="both"/>
              <w:rPr>
                <w:rFonts w:ascii="Aptos" w:hAnsi="Aptos" w:cs="Arial"/>
              </w:rPr>
            </w:pPr>
            <w:r w:rsidRPr="00B24C2C">
              <w:rPr>
                <w:rFonts w:ascii="Aptos" w:hAnsi="Aptos" w:cs="Arial"/>
              </w:rPr>
              <w:t>Establishes procedures for the Deployment of Live Facial Recognition</w:t>
            </w:r>
            <w:r w:rsidRPr="00B24C2C">
              <w:rPr>
                <w:rFonts w:ascii="Aptos" w:hAnsi="Aptos" w:cs="Arial"/>
                <w:spacing w:val="-5"/>
              </w:rPr>
              <w:t xml:space="preserve"> </w:t>
            </w:r>
            <w:r w:rsidRPr="00B24C2C">
              <w:rPr>
                <w:rFonts w:ascii="Aptos" w:hAnsi="Aptos" w:cs="Arial"/>
              </w:rPr>
              <w:t>(LFR)</w:t>
            </w:r>
            <w:r w:rsidRPr="00B24C2C">
              <w:rPr>
                <w:rFonts w:ascii="Aptos" w:hAnsi="Aptos" w:cs="Arial"/>
                <w:spacing w:val="-6"/>
              </w:rPr>
              <w:t xml:space="preserve"> </w:t>
            </w:r>
            <w:r w:rsidRPr="00B24C2C">
              <w:rPr>
                <w:rFonts w:ascii="Aptos" w:hAnsi="Aptos" w:cs="Arial"/>
              </w:rPr>
              <w:t>technology</w:t>
            </w:r>
            <w:r w:rsidRPr="00B24C2C">
              <w:rPr>
                <w:rFonts w:ascii="Aptos" w:hAnsi="Aptos" w:cs="Arial"/>
                <w:spacing w:val="-3"/>
              </w:rPr>
              <w:t xml:space="preserve"> </w:t>
            </w:r>
            <w:r w:rsidRPr="00B24C2C">
              <w:rPr>
                <w:rFonts w:ascii="Aptos" w:hAnsi="Aptos" w:cs="Arial"/>
              </w:rPr>
              <w:t>in</w:t>
            </w:r>
            <w:r w:rsidRPr="00B24C2C">
              <w:rPr>
                <w:rFonts w:ascii="Aptos" w:hAnsi="Aptos" w:cs="Arial"/>
                <w:spacing w:val="-5"/>
              </w:rPr>
              <w:t xml:space="preserve"> </w:t>
            </w:r>
            <w:r w:rsidRPr="00B24C2C">
              <w:rPr>
                <w:rFonts w:ascii="Aptos" w:hAnsi="Aptos" w:cs="Arial"/>
              </w:rPr>
              <w:t>support</w:t>
            </w:r>
            <w:r w:rsidRPr="00B24C2C">
              <w:rPr>
                <w:rFonts w:ascii="Aptos" w:hAnsi="Aptos" w:cs="Arial"/>
                <w:spacing w:val="-6"/>
              </w:rPr>
              <w:t xml:space="preserve"> </w:t>
            </w:r>
            <w:r w:rsidRPr="00B24C2C">
              <w:rPr>
                <w:rFonts w:ascii="Aptos" w:hAnsi="Aptos" w:cs="Arial"/>
              </w:rPr>
              <w:t>of</w:t>
            </w:r>
            <w:r w:rsidRPr="00B24C2C">
              <w:rPr>
                <w:rFonts w:ascii="Aptos" w:hAnsi="Aptos" w:cs="Arial"/>
                <w:spacing w:val="-6"/>
              </w:rPr>
              <w:t xml:space="preserve"> </w:t>
            </w:r>
            <w:r w:rsidRPr="00B24C2C">
              <w:rPr>
                <w:rFonts w:ascii="Aptos" w:hAnsi="Aptos" w:cs="Arial"/>
              </w:rPr>
              <w:t>policing</w:t>
            </w:r>
            <w:r w:rsidRPr="00B24C2C">
              <w:rPr>
                <w:rFonts w:ascii="Aptos" w:hAnsi="Aptos" w:cs="Arial"/>
                <w:spacing w:val="-7"/>
              </w:rPr>
              <w:t xml:space="preserve"> </w:t>
            </w:r>
            <w:r w:rsidRPr="00B24C2C">
              <w:rPr>
                <w:rFonts w:ascii="Aptos" w:hAnsi="Aptos" w:cs="Arial"/>
              </w:rPr>
              <w:t>operations</w:t>
            </w:r>
          </w:p>
        </w:tc>
      </w:tr>
      <w:tr w:rsidR="00E41E77" w:rsidRPr="00B24C2C" w14:paraId="5F4C0E11" w14:textId="77777777" w:rsidTr="003C7BDD">
        <w:trPr>
          <w:trHeight w:val="669"/>
        </w:trPr>
        <w:tc>
          <w:tcPr>
            <w:tcW w:w="2693" w:type="dxa"/>
            <w:shd w:val="clear" w:color="auto" w:fill="F8F8F8"/>
          </w:tcPr>
          <w:p w14:paraId="5F4C0E0F" w14:textId="77777777" w:rsidR="00E41E77" w:rsidRPr="00B24C2C" w:rsidRDefault="003509D1" w:rsidP="00B24C2C">
            <w:pPr>
              <w:pStyle w:val="TableParagraph"/>
              <w:spacing w:before="80"/>
              <w:ind w:left="182"/>
              <w:jc w:val="both"/>
              <w:rPr>
                <w:rFonts w:ascii="Aptos" w:hAnsi="Aptos" w:cs="Arial"/>
              </w:rPr>
            </w:pPr>
            <w:r w:rsidRPr="00B24C2C">
              <w:rPr>
                <w:rFonts w:ascii="Aptos" w:hAnsi="Aptos" w:cs="Arial"/>
                <w:spacing w:val="-2"/>
              </w:rPr>
              <w:t>Department:</w:t>
            </w:r>
          </w:p>
        </w:tc>
        <w:tc>
          <w:tcPr>
            <w:tcW w:w="6427" w:type="dxa"/>
          </w:tcPr>
          <w:p w14:paraId="5F4C0E10" w14:textId="656F7D02" w:rsidR="00E41E77" w:rsidRPr="00B24C2C" w:rsidRDefault="00F75F90" w:rsidP="00B24C2C">
            <w:pPr>
              <w:pStyle w:val="TableParagraph"/>
              <w:spacing w:before="80"/>
              <w:ind w:left="275"/>
              <w:jc w:val="both"/>
              <w:rPr>
                <w:rFonts w:ascii="Aptos" w:hAnsi="Aptos" w:cs="Arial"/>
                <w:highlight w:val="yellow"/>
              </w:rPr>
            </w:pPr>
            <w:r w:rsidRPr="00B24C2C">
              <w:rPr>
                <w:rFonts w:ascii="Aptos" w:hAnsi="Aptos" w:cs="Arial"/>
              </w:rPr>
              <w:t>Crime &amp; Intel</w:t>
            </w:r>
          </w:p>
        </w:tc>
      </w:tr>
      <w:tr w:rsidR="00E41E77" w:rsidRPr="00B24C2C" w14:paraId="5F4C0E14" w14:textId="77777777">
        <w:trPr>
          <w:trHeight w:val="445"/>
        </w:trPr>
        <w:tc>
          <w:tcPr>
            <w:tcW w:w="2693" w:type="dxa"/>
            <w:shd w:val="clear" w:color="auto" w:fill="F8F8F8"/>
          </w:tcPr>
          <w:p w14:paraId="5F4C0E12" w14:textId="77777777" w:rsidR="00E41E77" w:rsidRPr="00B24C2C" w:rsidRDefault="003509D1" w:rsidP="00B24C2C">
            <w:pPr>
              <w:pStyle w:val="TableParagraph"/>
              <w:spacing w:before="80"/>
              <w:ind w:left="182"/>
              <w:jc w:val="both"/>
              <w:rPr>
                <w:rFonts w:ascii="Aptos" w:hAnsi="Aptos" w:cs="Arial"/>
              </w:rPr>
            </w:pPr>
            <w:r w:rsidRPr="00B24C2C">
              <w:rPr>
                <w:rFonts w:ascii="Aptos" w:hAnsi="Aptos" w:cs="Arial"/>
              </w:rPr>
              <w:t>Review</w:t>
            </w:r>
            <w:r w:rsidRPr="00B24C2C">
              <w:rPr>
                <w:rFonts w:ascii="Aptos" w:hAnsi="Aptos" w:cs="Arial"/>
                <w:spacing w:val="-1"/>
              </w:rPr>
              <w:t xml:space="preserve"> </w:t>
            </w:r>
            <w:r w:rsidRPr="00B24C2C">
              <w:rPr>
                <w:rFonts w:ascii="Aptos" w:hAnsi="Aptos" w:cs="Arial"/>
                <w:spacing w:val="-2"/>
              </w:rPr>
              <w:t>date:</w:t>
            </w:r>
          </w:p>
        </w:tc>
        <w:tc>
          <w:tcPr>
            <w:tcW w:w="6427" w:type="dxa"/>
          </w:tcPr>
          <w:p w14:paraId="5F4C0E13" w14:textId="0FE3C1FD" w:rsidR="00E41E77" w:rsidRPr="00B24C2C" w:rsidRDefault="00766E56" w:rsidP="00B24C2C">
            <w:pPr>
              <w:pStyle w:val="TableParagraph"/>
              <w:spacing w:before="80"/>
              <w:ind w:left="275"/>
              <w:jc w:val="both"/>
              <w:rPr>
                <w:rFonts w:ascii="Aptos" w:hAnsi="Aptos" w:cs="Arial"/>
              </w:rPr>
            </w:pPr>
            <w:r>
              <w:rPr>
                <w:rFonts w:ascii="Aptos" w:hAnsi="Aptos" w:cs="Arial"/>
                <w:spacing w:val="-2"/>
              </w:rPr>
              <w:t>09</w:t>
            </w:r>
            <w:r w:rsidR="00DF466B" w:rsidRPr="00B24C2C">
              <w:rPr>
                <w:rFonts w:ascii="Aptos" w:hAnsi="Aptos" w:cs="Arial"/>
                <w:spacing w:val="-2"/>
              </w:rPr>
              <w:t>/12/2026</w:t>
            </w:r>
          </w:p>
        </w:tc>
      </w:tr>
    </w:tbl>
    <w:p w14:paraId="5F4C0E15" w14:textId="77777777" w:rsidR="00E41E77" w:rsidRPr="00B24C2C" w:rsidRDefault="00E41E77" w:rsidP="00B24C2C">
      <w:pPr>
        <w:pStyle w:val="BodyText"/>
        <w:spacing w:before="93"/>
        <w:jc w:val="both"/>
        <w:rPr>
          <w:rFonts w:ascii="Aptos" w:hAnsi="Aptos" w:cs="Arial"/>
          <w:b/>
          <w:sz w:val="20"/>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1274"/>
        <w:gridCol w:w="1156"/>
        <w:gridCol w:w="2661"/>
        <w:gridCol w:w="2980"/>
      </w:tblGrid>
      <w:tr w:rsidR="00E41E77" w:rsidRPr="00B24C2C" w14:paraId="5F4C0E1B" w14:textId="77777777">
        <w:trPr>
          <w:trHeight w:val="268"/>
        </w:trPr>
        <w:tc>
          <w:tcPr>
            <w:tcW w:w="986" w:type="dxa"/>
            <w:shd w:val="clear" w:color="auto" w:fill="9CC2E4"/>
          </w:tcPr>
          <w:p w14:paraId="5F4C0E16" w14:textId="77777777" w:rsidR="00E41E77" w:rsidRPr="00B24C2C" w:rsidRDefault="003509D1" w:rsidP="00B24C2C">
            <w:pPr>
              <w:pStyle w:val="TableParagraph"/>
              <w:spacing w:line="248" w:lineRule="exact"/>
              <w:jc w:val="both"/>
              <w:rPr>
                <w:rFonts w:ascii="Aptos" w:hAnsi="Aptos" w:cs="Arial"/>
                <w:b/>
              </w:rPr>
            </w:pPr>
            <w:r w:rsidRPr="00B24C2C">
              <w:rPr>
                <w:rFonts w:ascii="Aptos" w:hAnsi="Aptos" w:cs="Arial"/>
                <w:b/>
                <w:color w:val="FFFFFF"/>
                <w:spacing w:val="-2"/>
              </w:rPr>
              <w:t>Version</w:t>
            </w:r>
          </w:p>
        </w:tc>
        <w:tc>
          <w:tcPr>
            <w:tcW w:w="1274" w:type="dxa"/>
            <w:shd w:val="clear" w:color="auto" w:fill="9CC2E4"/>
          </w:tcPr>
          <w:p w14:paraId="5F4C0E17" w14:textId="77777777" w:rsidR="00E41E77" w:rsidRPr="00B24C2C" w:rsidRDefault="003509D1" w:rsidP="00B24C2C">
            <w:pPr>
              <w:pStyle w:val="TableParagraph"/>
              <w:spacing w:line="248" w:lineRule="exact"/>
              <w:ind w:left="108"/>
              <w:jc w:val="both"/>
              <w:rPr>
                <w:rFonts w:ascii="Aptos" w:hAnsi="Aptos" w:cs="Arial"/>
                <w:b/>
              </w:rPr>
            </w:pPr>
            <w:r w:rsidRPr="00B24C2C">
              <w:rPr>
                <w:rFonts w:ascii="Aptos" w:hAnsi="Aptos" w:cs="Arial"/>
                <w:b/>
                <w:color w:val="FFFFFF"/>
                <w:spacing w:val="-4"/>
              </w:rPr>
              <w:t>Date</w:t>
            </w:r>
          </w:p>
        </w:tc>
        <w:tc>
          <w:tcPr>
            <w:tcW w:w="1156" w:type="dxa"/>
            <w:shd w:val="clear" w:color="auto" w:fill="9CC2E4"/>
          </w:tcPr>
          <w:p w14:paraId="5F4C0E18" w14:textId="77777777" w:rsidR="00E41E77" w:rsidRPr="00B24C2C" w:rsidRDefault="003509D1" w:rsidP="00B24C2C">
            <w:pPr>
              <w:pStyle w:val="TableParagraph"/>
              <w:spacing w:line="248" w:lineRule="exact"/>
              <w:ind w:left="108"/>
              <w:jc w:val="both"/>
              <w:rPr>
                <w:rFonts w:ascii="Aptos" w:hAnsi="Aptos" w:cs="Arial"/>
                <w:b/>
              </w:rPr>
            </w:pPr>
            <w:r w:rsidRPr="00B24C2C">
              <w:rPr>
                <w:rFonts w:ascii="Aptos" w:hAnsi="Aptos" w:cs="Arial"/>
                <w:b/>
                <w:color w:val="FFFFFF"/>
                <w:spacing w:val="-2"/>
              </w:rPr>
              <w:t>Authority</w:t>
            </w:r>
          </w:p>
        </w:tc>
        <w:tc>
          <w:tcPr>
            <w:tcW w:w="2661" w:type="dxa"/>
            <w:shd w:val="clear" w:color="auto" w:fill="9CC2E4"/>
          </w:tcPr>
          <w:p w14:paraId="5F4C0E19" w14:textId="77777777" w:rsidR="00E41E77" w:rsidRPr="00B24C2C" w:rsidRDefault="003509D1" w:rsidP="00B24C2C">
            <w:pPr>
              <w:pStyle w:val="TableParagraph"/>
              <w:spacing w:line="248" w:lineRule="exact"/>
              <w:ind w:left="109"/>
              <w:jc w:val="both"/>
              <w:rPr>
                <w:rFonts w:ascii="Aptos" w:hAnsi="Aptos" w:cs="Arial"/>
                <w:b/>
              </w:rPr>
            </w:pPr>
            <w:r w:rsidRPr="00B24C2C">
              <w:rPr>
                <w:rFonts w:ascii="Aptos" w:hAnsi="Aptos" w:cs="Arial"/>
                <w:b/>
                <w:color w:val="FFFFFF"/>
              </w:rPr>
              <w:t>Evidence</w:t>
            </w:r>
            <w:r w:rsidRPr="00B24C2C">
              <w:rPr>
                <w:rFonts w:ascii="Aptos" w:hAnsi="Aptos" w:cs="Arial"/>
                <w:b/>
                <w:color w:val="FFFFFF"/>
                <w:spacing w:val="-5"/>
              </w:rPr>
              <w:t xml:space="preserve"> </w:t>
            </w:r>
            <w:r w:rsidRPr="00B24C2C">
              <w:rPr>
                <w:rFonts w:ascii="Aptos" w:hAnsi="Aptos" w:cs="Arial"/>
                <w:b/>
                <w:color w:val="FFFFFF"/>
              </w:rPr>
              <w:t>of</w:t>
            </w:r>
            <w:r w:rsidRPr="00B24C2C">
              <w:rPr>
                <w:rFonts w:ascii="Aptos" w:hAnsi="Aptos" w:cs="Arial"/>
                <w:b/>
                <w:color w:val="FFFFFF"/>
                <w:spacing w:val="-1"/>
              </w:rPr>
              <w:t xml:space="preserve"> </w:t>
            </w:r>
            <w:r w:rsidRPr="00B24C2C">
              <w:rPr>
                <w:rFonts w:ascii="Aptos" w:hAnsi="Aptos" w:cs="Arial"/>
                <w:b/>
                <w:color w:val="FFFFFF"/>
                <w:spacing w:val="-2"/>
              </w:rPr>
              <w:t>approval</w:t>
            </w:r>
          </w:p>
        </w:tc>
        <w:tc>
          <w:tcPr>
            <w:tcW w:w="2980" w:type="dxa"/>
            <w:shd w:val="clear" w:color="auto" w:fill="9CC2E4"/>
          </w:tcPr>
          <w:p w14:paraId="5F4C0E1A" w14:textId="77777777" w:rsidR="00E41E77" w:rsidRPr="00B24C2C" w:rsidRDefault="003509D1" w:rsidP="00B24C2C">
            <w:pPr>
              <w:pStyle w:val="TableParagraph"/>
              <w:spacing w:line="248" w:lineRule="exact"/>
              <w:ind w:left="110"/>
              <w:jc w:val="both"/>
              <w:rPr>
                <w:rFonts w:ascii="Aptos" w:hAnsi="Aptos" w:cs="Arial"/>
                <w:b/>
              </w:rPr>
            </w:pPr>
            <w:r w:rsidRPr="00B24C2C">
              <w:rPr>
                <w:rFonts w:ascii="Aptos" w:hAnsi="Aptos" w:cs="Arial"/>
                <w:b/>
                <w:color w:val="FFFFFF"/>
              </w:rPr>
              <w:t>Record</w:t>
            </w:r>
            <w:r w:rsidRPr="00B24C2C">
              <w:rPr>
                <w:rFonts w:ascii="Aptos" w:hAnsi="Aptos" w:cs="Arial"/>
                <w:b/>
                <w:color w:val="FFFFFF"/>
                <w:spacing w:val="-6"/>
              </w:rPr>
              <w:t xml:space="preserve"> </w:t>
            </w:r>
            <w:r w:rsidRPr="00B24C2C">
              <w:rPr>
                <w:rFonts w:ascii="Aptos" w:hAnsi="Aptos" w:cs="Arial"/>
                <w:b/>
                <w:color w:val="FFFFFF"/>
              </w:rPr>
              <w:t>of</w:t>
            </w:r>
            <w:r w:rsidRPr="00B24C2C">
              <w:rPr>
                <w:rFonts w:ascii="Aptos" w:hAnsi="Aptos" w:cs="Arial"/>
                <w:b/>
                <w:color w:val="FFFFFF"/>
                <w:spacing w:val="-3"/>
              </w:rPr>
              <w:t xml:space="preserve"> </w:t>
            </w:r>
            <w:r w:rsidRPr="00B24C2C">
              <w:rPr>
                <w:rFonts w:ascii="Aptos" w:hAnsi="Aptos" w:cs="Arial"/>
                <w:b/>
                <w:color w:val="FFFFFF"/>
                <w:spacing w:val="-2"/>
              </w:rPr>
              <w:t>change</w:t>
            </w:r>
          </w:p>
        </w:tc>
      </w:tr>
      <w:tr w:rsidR="00E41E77" w:rsidRPr="00B24C2C" w14:paraId="5F4C0E22" w14:textId="77777777">
        <w:trPr>
          <w:trHeight w:val="537"/>
        </w:trPr>
        <w:tc>
          <w:tcPr>
            <w:tcW w:w="986" w:type="dxa"/>
          </w:tcPr>
          <w:p w14:paraId="5F4C0E1C" w14:textId="09875EB3" w:rsidR="00E41E77" w:rsidRPr="00B24C2C" w:rsidRDefault="00E41E77" w:rsidP="00B24C2C">
            <w:pPr>
              <w:pStyle w:val="TableParagraph"/>
              <w:spacing w:line="268" w:lineRule="exact"/>
              <w:jc w:val="both"/>
              <w:rPr>
                <w:rFonts w:ascii="Aptos" w:hAnsi="Aptos" w:cs="Arial"/>
              </w:rPr>
            </w:pPr>
          </w:p>
        </w:tc>
        <w:tc>
          <w:tcPr>
            <w:tcW w:w="1274" w:type="dxa"/>
          </w:tcPr>
          <w:p w14:paraId="5F4C0E1D" w14:textId="7F30ADC5" w:rsidR="00E41E77" w:rsidRPr="00B24C2C" w:rsidRDefault="00E41E77" w:rsidP="00B24C2C">
            <w:pPr>
              <w:pStyle w:val="TableParagraph"/>
              <w:spacing w:line="268" w:lineRule="exact"/>
              <w:ind w:left="108"/>
              <w:jc w:val="both"/>
              <w:rPr>
                <w:rFonts w:ascii="Aptos" w:hAnsi="Aptos" w:cs="Arial"/>
              </w:rPr>
            </w:pPr>
          </w:p>
        </w:tc>
        <w:tc>
          <w:tcPr>
            <w:tcW w:w="1156" w:type="dxa"/>
          </w:tcPr>
          <w:p w14:paraId="5F4C0E1F" w14:textId="75A30092" w:rsidR="00E41E77" w:rsidRPr="00B24C2C" w:rsidRDefault="00E41E77" w:rsidP="00B24C2C">
            <w:pPr>
              <w:pStyle w:val="TableParagraph"/>
              <w:spacing w:line="249" w:lineRule="exact"/>
              <w:ind w:left="108"/>
              <w:jc w:val="both"/>
              <w:rPr>
                <w:rFonts w:ascii="Aptos" w:hAnsi="Aptos" w:cs="Arial"/>
              </w:rPr>
            </w:pPr>
          </w:p>
        </w:tc>
        <w:tc>
          <w:tcPr>
            <w:tcW w:w="2661" w:type="dxa"/>
          </w:tcPr>
          <w:p w14:paraId="5F4C0E20" w14:textId="2F8B08CC" w:rsidR="00E41E77" w:rsidRPr="00B24C2C" w:rsidRDefault="00E41E77" w:rsidP="00B24C2C">
            <w:pPr>
              <w:pStyle w:val="TableParagraph"/>
              <w:spacing w:line="268" w:lineRule="exact"/>
              <w:ind w:left="109"/>
              <w:jc w:val="both"/>
              <w:rPr>
                <w:rFonts w:ascii="Aptos" w:hAnsi="Aptos" w:cs="Arial"/>
              </w:rPr>
            </w:pPr>
          </w:p>
        </w:tc>
        <w:tc>
          <w:tcPr>
            <w:tcW w:w="2980" w:type="dxa"/>
          </w:tcPr>
          <w:p w14:paraId="5F4C0E21" w14:textId="74F67FA0" w:rsidR="00E41E77" w:rsidRPr="00B24C2C" w:rsidRDefault="00E41E77" w:rsidP="00B24C2C">
            <w:pPr>
              <w:pStyle w:val="TableParagraph"/>
              <w:spacing w:line="268" w:lineRule="exact"/>
              <w:ind w:left="110"/>
              <w:jc w:val="both"/>
              <w:rPr>
                <w:rFonts w:ascii="Aptos" w:hAnsi="Aptos" w:cs="Arial"/>
              </w:rPr>
            </w:pPr>
          </w:p>
        </w:tc>
      </w:tr>
      <w:tr w:rsidR="00E41E77" w:rsidRPr="00B24C2C" w14:paraId="5F4C0E29" w14:textId="77777777">
        <w:trPr>
          <w:trHeight w:val="537"/>
        </w:trPr>
        <w:tc>
          <w:tcPr>
            <w:tcW w:w="986" w:type="dxa"/>
          </w:tcPr>
          <w:p w14:paraId="5F4C0E23" w14:textId="0E30D57E" w:rsidR="00E41E77" w:rsidRPr="00B24C2C" w:rsidRDefault="00E41E77" w:rsidP="00B24C2C">
            <w:pPr>
              <w:pStyle w:val="TableParagraph"/>
              <w:spacing w:line="268" w:lineRule="exact"/>
              <w:jc w:val="both"/>
              <w:rPr>
                <w:rFonts w:ascii="Aptos" w:hAnsi="Aptos" w:cs="Arial"/>
              </w:rPr>
            </w:pPr>
          </w:p>
        </w:tc>
        <w:tc>
          <w:tcPr>
            <w:tcW w:w="1274" w:type="dxa"/>
          </w:tcPr>
          <w:p w14:paraId="5F4C0E24" w14:textId="148D5CE1" w:rsidR="00E41E77" w:rsidRPr="00B24C2C" w:rsidRDefault="00E41E77" w:rsidP="00B24C2C">
            <w:pPr>
              <w:pStyle w:val="TableParagraph"/>
              <w:spacing w:line="268" w:lineRule="exact"/>
              <w:ind w:left="108"/>
              <w:jc w:val="both"/>
              <w:rPr>
                <w:rFonts w:ascii="Aptos" w:hAnsi="Aptos" w:cs="Arial"/>
              </w:rPr>
            </w:pPr>
          </w:p>
        </w:tc>
        <w:tc>
          <w:tcPr>
            <w:tcW w:w="1156" w:type="dxa"/>
          </w:tcPr>
          <w:p w14:paraId="5F4C0E26" w14:textId="1F1C1CE6" w:rsidR="00E41E77" w:rsidRPr="00B24C2C" w:rsidRDefault="00E41E77" w:rsidP="00B24C2C">
            <w:pPr>
              <w:pStyle w:val="TableParagraph"/>
              <w:spacing w:line="249" w:lineRule="exact"/>
              <w:ind w:left="108"/>
              <w:jc w:val="both"/>
              <w:rPr>
                <w:rFonts w:ascii="Aptos" w:hAnsi="Aptos" w:cs="Arial"/>
              </w:rPr>
            </w:pPr>
          </w:p>
        </w:tc>
        <w:tc>
          <w:tcPr>
            <w:tcW w:w="2661" w:type="dxa"/>
          </w:tcPr>
          <w:p w14:paraId="5F4C0E27" w14:textId="4D41004D" w:rsidR="00E41E77" w:rsidRPr="00B24C2C" w:rsidRDefault="00E41E77" w:rsidP="00B24C2C">
            <w:pPr>
              <w:pStyle w:val="TableParagraph"/>
              <w:spacing w:line="268" w:lineRule="exact"/>
              <w:ind w:left="109"/>
              <w:jc w:val="both"/>
              <w:rPr>
                <w:rFonts w:ascii="Aptos" w:hAnsi="Aptos" w:cs="Arial"/>
              </w:rPr>
            </w:pPr>
          </w:p>
        </w:tc>
        <w:tc>
          <w:tcPr>
            <w:tcW w:w="2980" w:type="dxa"/>
          </w:tcPr>
          <w:p w14:paraId="5F4C0E28" w14:textId="11177DC7" w:rsidR="00E41E77" w:rsidRPr="00B24C2C" w:rsidRDefault="00E41E77" w:rsidP="00B24C2C">
            <w:pPr>
              <w:pStyle w:val="TableParagraph"/>
              <w:spacing w:line="268" w:lineRule="exact"/>
              <w:ind w:left="110"/>
              <w:jc w:val="both"/>
              <w:rPr>
                <w:rFonts w:ascii="Aptos" w:hAnsi="Aptos" w:cs="Arial"/>
              </w:rPr>
            </w:pPr>
          </w:p>
        </w:tc>
      </w:tr>
      <w:tr w:rsidR="00E41E77" w:rsidRPr="00B24C2C" w14:paraId="5F4C0E30" w14:textId="77777777">
        <w:trPr>
          <w:trHeight w:val="537"/>
        </w:trPr>
        <w:tc>
          <w:tcPr>
            <w:tcW w:w="986" w:type="dxa"/>
          </w:tcPr>
          <w:p w14:paraId="5F4C0E2A" w14:textId="2540BCB3" w:rsidR="00E41E77" w:rsidRPr="00B24C2C" w:rsidRDefault="00E41E77" w:rsidP="00B24C2C">
            <w:pPr>
              <w:pStyle w:val="TableParagraph"/>
              <w:spacing w:line="268" w:lineRule="exact"/>
              <w:jc w:val="both"/>
              <w:rPr>
                <w:rFonts w:ascii="Aptos" w:hAnsi="Aptos" w:cs="Arial"/>
              </w:rPr>
            </w:pPr>
          </w:p>
        </w:tc>
        <w:tc>
          <w:tcPr>
            <w:tcW w:w="1274" w:type="dxa"/>
          </w:tcPr>
          <w:p w14:paraId="5F4C0E2B" w14:textId="109E5572" w:rsidR="00E41E77" w:rsidRPr="00B24C2C" w:rsidRDefault="00E41E77" w:rsidP="00B24C2C">
            <w:pPr>
              <w:pStyle w:val="TableParagraph"/>
              <w:spacing w:line="268" w:lineRule="exact"/>
              <w:ind w:left="108"/>
              <w:jc w:val="both"/>
              <w:rPr>
                <w:rFonts w:ascii="Aptos" w:hAnsi="Aptos" w:cs="Arial"/>
              </w:rPr>
            </w:pPr>
          </w:p>
        </w:tc>
        <w:tc>
          <w:tcPr>
            <w:tcW w:w="1156" w:type="dxa"/>
          </w:tcPr>
          <w:p w14:paraId="5F4C0E2D" w14:textId="1F440C73" w:rsidR="00E41E77" w:rsidRPr="00B24C2C" w:rsidRDefault="00E41E77" w:rsidP="00B24C2C">
            <w:pPr>
              <w:pStyle w:val="TableParagraph"/>
              <w:spacing w:line="249" w:lineRule="exact"/>
              <w:ind w:left="108"/>
              <w:jc w:val="both"/>
              <w:rPr>
                <w:rFonts w:ascii="Aptos" w:hAnsi="Aptos" w:cs="Arial"/>
              </w:rPr>
            </w:pPr>
          </w:p>
        </w:tc>
        <w:tc>
          <w:tcPr>
            <w:tcW w:w="2661" w:type="dxa"/>
          </w:tcPr>
          <w:p w14:paraId="5F4C0E2E" w14:textId="45C69E92" w:rsidR="00E41E77" w:rsidRPr="00B24C2C" w:rsidRDefault="00E41E77" w:rsidP="00B24C2C">
            <w:pPr>
              <w:pStyle w:val="TableParagraph"/>
              <w:spacing w:line="268" w:lineRule="exact"/>
              <w:ind w:left="109"/>
              <w:jc w:val="both"/>
              <w:rPr>
                <w:rFonts w:ascii="Aptos" w:hAnsi="Aptos" w:cs="Arial"/>
              </w:rPr>
            </w:pPr>
          </w:p>
        </w:tc>
        <w:tc>
          <w:tcPr>
            <w:tcW w:w="2980" w:type="dxa"/>
          </w:tcPr>
          <w:p w14:paraId="5F4C0E2F" w14:textId="027B0DA2" w:rsidR="00E41E77" w:rsidRPr="00B24C2C" w:rsidRDefault="00E41E77" w:rsidP="00B24C2C">
            <w:pPr>
              <w:pStyle w:val="TableParagraph"/>
              <w:spacing w:line="268" w:lineRule="exact"/>
              <w:ind w:left="110"/>
              <w:jc w:val="both"/>
              <w:rPr>
                <w:rFonts w:ascii="Aptos" w:hAnsi="Aptos" w:cs="Arial"/>
              </w:rPr>
            </w:pPr>
          </w:p>
        </w:tc>
      </w:tr>
      <w:tr w:rsidR="00E41E77" w:rsidRPr="00B24C2C" w14:paraId="5F4C0E37" w14:textId="77777777">
        <w:trPr>
          <w:trHeight w:val="537"/>
        </w:trPr>
        <w:tc>
          <w:tcPr>
            <w:tcW w:w="986" w:type="dxa"/>
          </w:tcPr>
          <w:p w14:paraId="5F4C0E31" w14:textId="6B0A04CE" w:rsidR="00E41E77" w:rsidRPr="00B24C2C" w:rsidRDefault="00E41E77" w:rsidP="00B24C2C">
            <w:pPr>
              <w:pStyle w:val="TableParagraph"/>
              <w:spacing w:line="268" w:lineRule="exact"/>
              <w:jc w:val="both"/>
              <w:rPr>
                <w:rFonts w:ascii="Aptos" w:hAnsi="Aptos" w:cs="Arial"/>
              </w:rPr>
            </w:pPr>
          </w:p>
        </w:tc>
        <w:tc>
          <w:tcPr>
            <w:tcW w:w="1274" w:type="dxa"/>
          </w:tcPr>
          <w:p w14:paraId="5F4C0E32" w14:textId="79F94647" w:rsidR="00E41E77" w:rsidRPr="00B24C2C" w:rsidRDefault="00E41E77" w:rsidP="00B24C2C">
            <w:pPr>
              <w:pStyle w:val="TableParagraph"/>
              <w:spacing w:line="268" w:lineRule="exact"/>
              <w:ind w:left="108"/>
              <w:jc w:val="both"/>
              <w:rPr>
                <w:rFonts w:ascii="Aptos" w:hAnsi="Aptos" w:cs="Arial"/>
              </w:rPr>
            </w:pPr>
          </w:p>
        </w:tc>
        <w:tc>
          <w:tcPr>
            <w:tcW w:w="1156" w:type="dxa"/>
          </w:tcPr>
          <w:p w14:paraId="5F4C0E34" w14:textId="3038469A" w:rsidR="00E41E77" w:rsidRPr="00B24C2C" w:rsidRDefault="00E41E77" w:rsidP="00B24C2C">
            <w:pPr>
              <w:pStyle w:val="TableParagraph"/>
              <w:spacing w:line="249" w:lineRule="exact"/>
              <w:ind w:left="108"/>
              <w:jc w:val="both"/>
              <w:rPr>
                <w:rFonts w:ascii="Aptos" w:hAnsi="Aptos" w:cs="Arial"/>
              </w:rPr>
            </w:pPr>
          </w:p>
        </w:tc>
        <w:tc>
          <w:tcPr>
            <w:tcW w:w="2661" w:type="dxa"/>
          </w:tcPr>
          <w:p w14:paraId="5F4C0E35" w14:textId="272D1773" w:rsidR="00E41E77" w:rsidRPr="00B24C2C" w:rsidRDefault="00E41E77" w:rsidP="00B24C2C">
            <w:pPr>
              <w:pStyle w:val="TableParagraph"/>
              <w:spacing w:line="268" w:lineRule="exact"/>
              <w:ind w:left="109"/>
              <w:jc w:val="both"/>
              <w:rPr>
                <w:rFonts w:ascii="Aptos" w:hAnsi="Aptos" w:cs="Arial"/>
              </w:rPr>
            </w:pPr>
          </w:p>
        </w:tc>
        <w:tc>
          <w:tcPr>
            <w:tcW w:w="2980" w:type="dxa"/>
          </w:tcPr>
          <w:p w14:paraId="5F4C0E36" w14:textId="3F93E10A" w:rsidR="00E41E77" w:rsidRPr="00B24C2C" w:rsidRDefault="00E41E77" w:rsidP="00B24C2C">
            <w:pPr>
              <w:pStyle w:val="TableParagraph"/>
              <w:spacing w:line="268" w:lineRule="exact"/>
              <w:ind w:left="110"/>
              <w:jc w:val="both"/>
              <w:rPr>
                <w:rFonts w:ascii="Aptos" w:hAnsi="Aptos" w:cs="Arial"/>
              </w:rPr>
            </w:pPr>
          </w:p>
        </w:tc>
      </w:tr>
      <w:tr w:rsidR="00E41E77" w:rsidRPr="00B24C2C" w14:paraId="5F4C0E3E" w14:textId="77777777">
        <w:trPr>
          <w:trHeight w:val="537"/>
        </w:trPr>
        <w:tc>
          <w:tcPr>
            <w:tcW w:w="986" w:type="dxa"/>
          </w:tcPr>
          <w:p w14:paraId="5F4C0E38" w14:textId="4326504A" w:rsidR="00E41E77" w:rsidRPr="00B24C2C" w:rsidRDefault="00E41E77" w:rsidP="00B24C2C">
            <w:pPr>
              <w:pStyle w:val="TableParagraph"/>
              <w:spacing w:line="268" w:lineRule="exact"/>
              <w:jc w:val="both"/>
              <w:rPr>
                <w:rFonts w:ascii="Aptos" w:hAnsi="Aptos" w:cs="Arial"/>
              </w:rPr>
            </w:pPr>
          </w:p>
        </w:tc>
        <w:tc>
          <w:tcPr>
            <w:tcW w:w="1274" w:type="dxa"/>
          </w:tcPr>
          <w:p w14:paraId="5F4C0E39" w14:textId="0FF84972" w:rsidR="00E41E77" w:rsidRPr="00B24C2C" w:rsidRDefault="00E41E77" w:rsidP="00B24C2C">
            <w:pPr>
              <w:pStyle w:val="TableParagraph"/>
              <w:spacing w:line="268" w:lineRule="exact"/>
              <w:ind w:left="108"/>
              <w:jc w:val="both"/>
              <w:rPr>
                <w:rFonts w:ascii="Aptos" w:hAnsi="Aptos" w:cs="Arial"/>
              </w:rPr>
            </w:pPr>
          </w:p>
        </w:tc>
        <w:tc>
          <w:tcPr>
            <w:tcW w:w="1156" w:type="dxa"/>
          </w:tcPr>
          <w:p w14:paraId="5F4C0E3B" w14:textId="071D7403" w:rsidR="00E41E77" w:rsidRPr="00B24C2C" w:rsidRDefault="00E41E77" w:rsidP="00B24C2C">
            <w:pPr>
              <w:pStyle w:val="TableParagraph"/>
              <w:spacing w:line="249" w:lineRule="exact"/>
              <w:ind w:left="108"/>
              <w:jc w:val="both"/>
              <w:rPr>
                <w:rFonts w:ascii="Aptos" w:hAnsi="Aptos" w:cs="Arial"/>
              </w:rPr>
            </w:pPr>
          </w:p>
        </w:tc>
        <w:tc>
          <w:tcPr>
            <w:tcW w:w="2661" w:type="dxa"/>
          </w:tcPr>
          <w:p w14:paraId="5F4C0E3C" w14:textId="67E10447" w:rsidR="00E41E77" w:rsidRPr="00B24C2C" w:rsidRDefault="00E41E77" w:rsidP="00B24C2C">
            <w:pPr>
              <w:pStyle w:val="TableParagraph"/>
              <w:spacing w:line="268" w:lineRule="exact"/>
              <w:ind w:left="109"/>
              <w:jc w:val="both"/>
              <w:rPr>
                <w:rFonts w:ascii="Aptos" w:hAnsi="Aptos" w:cs="Arial"/>
              </w:rPr>
            </w:pPr>
          </w:p>
        </w:tc>
        <w:tc>
          <w:tcPr>
            <w:tcW w:w="2980" w:type="dxa"/>
          </w:tcPr>
          <w:p w14:paraId="5F4C0E3D" w14:textId="7A674C24" w:rsidR="00E41E77" w:rsidRPr="00B24C2C" w:rsidRDefault="00E41E77" w:rsidP="00B24C2C">
            <w:pPr>
              <w:pStyle w:val="TableParagraph"/>
              <w:spacing w:line="268" w:lineRule="exact"/>
              <w:ind w:left="110"/>
              <w:jc w:val="both"/>
              <w:rPr>
                <w:rFonts w:ascii="Aptos" w:hAnsi="Aptos" w:cs="Arial"/>
              </w:rPr>
            </w:pPr>
          </w:p>
        </w:tc>
      </w:tr>
      <w:tr w:rsidR="00E41E77" w:rsidRPr="00B24C2C" w14:paraId="5F4C0E45" w14:textId="77777777">
        <w:trPr>
          <w:trHeight w:val="537"/>
        </w:trPr>
        <w:tc>
          <w:tcPr>
            <w:tcW w:w="986" w:type="dxa"/>
          </w:tcPr>
          <w:p w14:paraId="5F4C0E3F" w14:textId="06138AA7" w:rsidR="00E41E77" w:rsidRPr="00B24C2C" w:rsidRDefault="00E41E77" w:rsidP="00B24C2C">
            <w:pPr>
              <w:pStyle w:val="TableParagraph"/>
              <w:spacing w:line="268" w:lineRule="exact"/>
              <w:jc w:val="both"/>
              <w:rPr>
                <w:rFonts w:ascii="Aptos" w:hAnsi="Aptos" w:cs="Arial"/>
              </w:rPr>
            </w:pPr>
          </w:p>
        </w:tc>
        <w:tc>
          <w:tcPr>
            <w:tcW w:w="1274" w:type="dxa"/>
          </w:tcPr>
          <w:p w14:paraId="5F4C0E40" w14:textId="63E5E874" w:rsidR="00E41E77" w:rsidRPr="00B24C2C" w:rsidRDefault="00E41E77" w:rsidP="00B24C2C">
            <w:pPr>
              <w:pStyle w:val="TableParagraph"/>
              <w:spacing w:line="268" w:lineRule="exact"/>
              <w:ind w:left="108"/>
              <w:jc w:val="both"/>
              <w:rPr>
                <w:rFonts w:ascii="Aptos" w:hAnsi="Aptos" w:cs="Arial"/>
              </w:rPr>
            </w:pPr>
          </w:p>
        </w:tc>
        <w:tc>
          <w:tcPr>
            <w:tcW w:w="1156" w:type="dxa"/>
          </w:tcPr>
          <w:p w14:paraId="5F4C0E42" w14:textId="0AC5DE18" w:rsidR="00E41E77" w:rsidRPr="00B24C2C" w:rsidRDefault="00E41E77" w:rsidP="00B24C2C">
            <w:pPr>
              <w:pStyle w:val="TableParagraph"/>
              <w:spacing w:line="249" w:lineRule="exact"/>
              <w:ind w:left="108"/>
              <w:jc w:val="both"/>
              <w:rPr>
                <w:rFonts w:ascii="Aptos" w:hAnsi="Aptos" w:cs="Arial"/>
              </w:rPr>
            </w:pPr>
          </w:p>
        </w:tc>
        <w:tc>
          <w:tcPr>
            <w:tcW w:w="2661" w:type="dxa"/>
          </w:tcPr>
          <w:p w14:paraId="5F4C0E43" w14:textId="30524564" w:rsidR="00E41E77" w:rsidRPr="00B24C2C" w:rsidRDefault="00E41E77" w:rsidP="00B24C2C">
            <w:pPr>
              <w:pStyle w:val="TableParagraph"/>
              <w:spacing w:line="268" w:lineRule="exact"/>
              <w:ind w:left="109"/>
              <w:jc w:val="both"/>
              <w:rPr>
                <w:rFonts w:ascii="Aptos" w:hAnsi="Aptos" w:cs="Arial"/>
              </w:rPr>
            </w:pPr>
          </w:p>
        </w:tc>
        <w:tc>
          <w:tcPr>
            <w:tcW w:w="2980" w:type="dxa"/>
          </w:tcPr>
          <w:p w14:paraId="5F4C0E44" w14:textId="2FE2F15D" w:rsidR="00E41E77" w:rsidRPr="00B24C2C" w:rsidRDefault="00E41E77" w:rsidP="00B24C2C">
            <w:pPr>
              <w:pStyle w:val="TableParagraph"/>
              <w:spacing w:line="268" w:lineRule="exact"/>
              <w:ind w:left="110"/>
              <w:jc w:val="both"/>
              <w:rPr>
                <w:rFonts w:ascii="Aptos" w:hAnsi="Aptos" w:cs="Arial"/>
              </w:rPr>
            </w:pPr>
          </w:p>
        </w:tc>
      </w:tr>
      <w:tr w:rsidR="00E41E77" w:rsidRPr="00B24C2C" w14:paraId="5F4C0E4C" w14:textId="77777777">
        <w:trPr>
          <w:trHeight w:val="537"/>
        </w:trPr>
        <w:tc>
          <w:tcPr>
            <w:tcW w:w="986" w:type="dxa"/>
          </w:tcPr>
          <w:p w14:paraId="5F4C0E46" w14:textId="2837944E" w:rsidR="00E41E77" w:rsidRPr="00B24C2C" w:rsidRDefault="00E41E77" w:rsidP="00B24C2C">
            <w:pPr>
              <w:pStyle w:val="TableParagraph"/>
              <w:spacing w:line="268" w:lineRule="exact"/>
              <w:jc w:val="both"/>
              <w:rPr>
                <w:rFonts w:ascii="Aptos" w:hAnsi="Aptos" w:cs="Arial"/>
              </w:rPr>
            </w:pPr>
          </w:p>
        </w:tc>
        <w:tc>
          <w:tcPr>
            <w:tcW w:w="1274" w:type="dxa"/>
          </w:tcPr>
          <w:p w14:paraId="5F4C0E47" w14:textId="7E94A980" w:rsidR="00E41E77" w:rsidRPr="00B24C2C" w:rsidRDefault="00E41E77" w:rsidP="00B24C2C">
            <w:pPr>
              <w:pStyle w:val="TableParagraph"/>
              <w:spacing w:line="268" w:lineRule="exact"/>
              <w:ind w:left="108"/>
              <w:jc w:val="both"/>
              <w:rPr>
                <w:rFonts w:ascii="Aptos" w:hAnsi="Aptos" w:cs="Arial"/>
              </w:rPr>
            </w:pPr>
          </w:p>
        </w:tc>
        <w:tc>
          <w:tcPr>
            <w:tcW w:w="1156" w:type="dxa"/>
          </w:tcPr>
          <w:p w14:paraId="5F4C0E49" w14:textId="6D80BB0C" w:rsidR="00E41E77" w:rsidRPr="00B24C2C" w:rsidRDefault="00E41E77" w:rsidP="00B24C2C">
            <w:pPr>
              <w:pStyle w:val="TableParagraph"/>
              <w:spacing w:line="249" w:lineRule="exact"/>
              <w:ind w:left="108"/>
              <w:jc w:val="both"/>
              <w:rPr>
                <w:rFonts w:ascii="Aptos" w:hAnsi="Aptos" w:cs="Arial"/>
              </w:rPr>
            </w:pPr>
          </w:p>
        </w:tc>
        <w:tc>
          <w:tcPr>
            <w:tcW w:w="2661" w:type="dxa"/>
          </w:tcPr>
          <w:p w14:paraId="5F4C0E4A" w14:textId="39574C38" w:rsidR="00E41E77" w:rsidRPr="00B24C2C" w:rsidRDefault="00E41E77" w:rsidP="00B24C2C">
            <w:pPr>
              <w:pStyle w:val="TableParagraph"/>
              <w:spacing w:line="268" w:lineRule="exact"/>
              <w:ind w:left="109"/>
              <w:jc w:val="both"/>
              <w:rPr>
                <w:rFonts w:ascii="Aptos" w:hAnsi="Aptos" w:cs="Arial"/>
              </w:rPr>
            </w:pPr>
          </w:p>
        </w:tc>
        <w:tc>
          <w:tcPr>
            <w:tcW w:w="2980" w:type="dxa"/>
          </w:tcPr>
          <w:p w14:paraId="5F4C0E4B" w14:textId="36BADA59" w:rsidR="00E41E77" w:rsidRPr="00B24C2C" w:rsidRDefault="00E41E77" w:rsidP="00B24C2C">
            <w:pPr>
              <w:pStyle w:val="TableParagraph"/>
              <w:spacing w:line="268" w:lineRule="exact"/>
              <w:ind w:left="110"/>
              <w:jc w:val="both"/>
              <w:rPr>
                <w:rFonts w:ascii="Aptos" w:hAnsi="Aptos" w:cs="Arial"/>
              </w:rPr>
            </w:pPr>
          </w:p>
        </w:tc>
      </w:tr>
      <w:tr w:rsidR="00E41E77" w:rsidRPr="00B24C2C" w14:paraId="5F4C0E53" w14:textId="77777777">
        <w:trPr>
          <w:trHeight w:val="537"/>
        </w:trPr>
        <w:tc>
          <w:tcPr>
            <w:tcW w:w="986" w:type="dxa"/>
          </w:tcPr>
          <w:p w14:paraId="5F4C0E4D" w14:textId="5BE7AD73" w:rsidR="00E41E77" w:rsidRPr="00B24C2C" w:rsidRDefault="00E41E77" w:rsidP="00B24C2C">
            <w:pPr>
              <w:pStyle w:val="TableParagraph"/>
              <w:spacing w:line="268" w:lineRule="exact"/>
              <w:jc w:val="both"/>
              <w:rPr>
                <w:rFonts w:ascii="Aptos" w:hAnsi="Aptos" w:cs="Arial"/>
              </w:rPr>
            </w:pPr>
          </w:p>
        </w:tc>
        <w:tc>
          <w:tcPr>
            <w:tcW w:w="1274" w:type="dxa"/>
          </w:tcPr>
          <w:p w14:paraId="5F4C0E4E" w14:textId="156B9960" w:rsidR="00E41E77" w:rsidRPr="00B24C2C" w:rsidRDefault="00E41E77" w:rsidP="00B24C2C">
            <w:pPr>
              <w:pStyle w:val="TableParagraph"/>
              <w:spacing w:line="268" w:lineRule="exact"/>
              <w:ind w:left="108"/>
              <w:jc w:val="both"/>
              <w:rPr>
                <w:rFonts w:ascii="Aptos" w:hAnsi="Aptos" w:cs="Arial"/>
              </w:rPr>
            </w:pPr>
          </w:p>
        </w:tc>
        <w:tc>
          <w:tcPr>
            <w:tcW w:w="1156" w:type="dxa"/>
          </w:tcPr>
          <w:p w14:paraId="5F4C0E50" w14:textId="27FFA50D" w:rsidR="00E41E77" w:rsidRPr="00B24C2C" w:rsidRDefault="00E41E77" w:rsidP="00B24C2C">
            <w:pPr>
              <w:pStyle w:val="TableParagraph"/>
              <w:spacing w:line="249" w:lineRule="exact"/>
              <w:ind w:left="108"/>
              <w:jc w:val="both"/>
              <w:rPr>
                <w:rFonts w:ascii="Aptos" w:hAnsi="Aptos" w:cs="Arial"/>
              </w:rPr>
            </w:pPr>
          </w:p>
        </w:tc>
        <w:tc>
          <w:tcPr>
            <w:tcW w:w="2661" w:type="dxa"/>
          </w:tcPr>
          <w:p w14:paraId="5F4C0E51" w14:textId="1B059833" w:rsidR="00E41E77" w:rsidRPr="00B24C2C" w:rsidRDefault="00E41E77" w:rsidP="00B24C2C">
            <w:pPr>
              <w:pStyle w:val="TableParagraph"/>
              <w:spacing w:line="268" w:lineRule="exact"/>
              <w:ind w:left="109"/>
              <w:jc w:val="both"/>
              <w:rPr>
                <w:rFonts w:ascii="Aptos" w:hAnsi="Aptos" w:cs="Arial"/>
              </w:rPr>
            </w:pPr>
          </w:p>
        </w:tc>
        <w:tc>
          <w:tcPr>
            <w:tcW w:w="2980" w:type="dxa"/>
          </w:tcPr>
          <w:p w14:paraId="5F4C0E52" w14:textId="7741311A" w:rsidR="00E41E77" w:rsidRPr="00B24C2C" w:rsidRDefault="00E41E77" w:rsidP="00B24C2C">
            <w:pPr>
              <w:pStyle w:val="TableParagraph"/>
              <w:spacing w:line="268" w:lineRule="exact"/>
              <w:ind w:left="110"/>
              <w:jc w:val="both"/>
              <w:rPr>
                <w:rFonts w:ascii="Aptos" w:hAnsi="Aptos" w:cs="Arial"/>
              </w:rPr>
            </w:pPr>
          </w:p>
        </w:tc>
      </w:tr>
    </w:tbl>
    <w:p w14:paraId="5F4C0E5B" w14:textId="77777777" w:rsidR="00E41E77" w:rsidRPr="00B24C2C" w:rsidRDefault="00E41E77" w:rsidP="00B24C2C">
      <w:pPr>
        <w:pStyle w:val="TableParagraph"/>
        <w:spacing w:line="268" w:lineRule="exact"/>
        <w:ind w:left="0"/>
        <w:jc w:val="both"/>
        <w:rPr>
          <w:rFonts w:ascii="Aptos" w:hAnsi="Aptos" w:cs="Arial"/>
        </w:rPr>
        <w:sectPr w:rsidR="00E41E77" w:rsidRPr="00B24C2C">
          <w:headerReference w:type="default" r:id="rId12"/>
          <w:type w:val="continuous"/>
          <w:pgSz w:w="11910" w:h="16840"/>
          <w:pgMar w:top="660" w:right="1275" w:bottom="280" w:left="1275" w:header="720" w:footer="720" w:gutter="0"/>
          <w:cols w:space="720"/>
        </w:sectPr>
      </w:pPr>
    </w:p>
    <w:p w14:paraId="5F4C0E5E" w14:textId="77777777" w:rsidR="00E41E77" w:rsidRPr="00B24C2C" w:rsidRDefault="003509D1" w:rsidP="00B24C2C">
      <w:pPr>
        <w:spacing w:before="181"/>
        <w:jc w:val="both"/>
        <w:rPr>
          <w:rFonts w:ascii="Aptos" w:hAnsi="Aptos" w:cs="Arial"/>
          <w:sz w:val="32"/>
        </w:rPr>
      </w:pPr>
      <w:r w:rsidRPr="00B24C2C">
        <w:rPr>
          <w:rFonts w:ascii="Aptos" w:hAnsi="Aptos" w:cs="Arial"/>
          <w:spacing w:val="-2"/>
          <w:sz w:val="32"/>
        </w:rPr>
        <w:lastRenderedPageBreak/>
        <w:t>Contents</w:t>
      </w:r>
    </w:p>
    <w:sdt>
      <w:sdtPr>
        <w:rPr>
          <w:rFonts w:ascii="Aptos" w:hAnsi="Aptos"/>
        </w:rPr>
        <w:id w:val="1543526972"/>
        <w:docPartObj>
          <w:docPartGallery w:val="Table of Contents"/>
          <w:docPartUnique/>
        </w:docPartObj>
      </w:sdtPr>
      <w:sdtEndPr/>
      <w:sdtContent>
        <w:p w14:paraId="5CB7577F" w14:textId="71380A2E" w:rsidR="00451DBE" w:rsidRPr="00451DBE" w:rsidRDefault="003509D1">
          <w:pPr>
            <w:pStyle w:val="TOC1"/>
            <w:tabs>
              <w:tab w:val="right" w:leader="dot" w:pos="9350"/>
            </w:tabs>
            <w:rPr>
              <w:rFonts w:ascii="Aptos" w:eastAsiaTheme="minorEastAsia" w:hAnsi="Aptos" w:cstheme="minorBidi"/>
              <w:noProof/>
              <w:kern w:val="2"/>
              <w:sz w:val="24"/>
              <w:szCs w:val="24"/>
              <w:lang w:eastAsia="en-GB"/>
              <w14:ligatures w14:val="standardContextual"/>
            </w:rPr>
          </w:pPr>
          <w:r w:rsidRPr="00451DBE">
            <w:rPr>
              <w:rFonts w:ascii="Aptos" w:hAnsi="Aptos"/>
            </w:rPr>
            <w:fldChar w:fldCharType="begin"/>
          </w:r>
          <w:r w:rsidRPr="00451DBE">
            <w:rPr>
              <w:rFonts w:ascii="Aptos" w:hAnsi="Aptos"/>
            </w:rPr>
            <w:instrText>TOC \o "1-2" \z \u \h</w:instrText>
          </w:r>
          <w:r w:rsidRPr="00451DBE">
            <w:rPr>
              <w:rFonts w:ascii="Aptos" w:hAnsi="Aptos"/>
            </w:rPr>
            <w:fldChar w:fldCharType="separate"/>
          </w:r>
          <w:hyperlink w:anchor="_Toc216172996" w:history="1">
            <w:r w:rsidR="00451DBE" w:rsidRPr="00451DBE">
              <w:rPr>
                <w:rStyle w:val="Hyperlink"/>
                <w:rFonts w:ascii="Aptos" w:hAnsi="Aptos" w:cs="Arial"/>
                <w:noProof/>
                <w:w w:val="99"/>
                <w:lang w:val="en-US"/>
              </w:rPr>
              <w:t>1</w:t>
            </w:r>
            <w:r w:rsidR="00451DBE" w:rsidRPr="00451DBE">
              <w:rPr>
                <w:rFonts w:ascii="Aptos" w:eastAsiaTheme="minorEastAsia" w:hAnsi="Aptos" w:cstheme="minorBidi"/>
                <w:noProof/>
                <w:kern w:val="2"/>
                <w:sz w:val="24"/>
                <w:szCs w:val="24"/>
                <w:lang w:eastAsia="en-GB"/>
                <w14:ligatures w14:val="standardContextual"/>
              </w:rPr>
              <w:tab/>
            </w:r>
            <w:r w:rsidR="00451DBE" w:rsidRPr="00451DBE">
              <w:rPr>
                <w:rStyle w:val="Hyperlink"/>
                <w:rFonts w:ascii="Aptos" w:hAnsi="Aptos" w:cs="Arial"/>
                <w:noProof/>
                <w:spacing w:val="-2"/>
              </w:rPr>
              <w:t>Introduction</w:t>
            </w:r>
            <w:r w:rsidR="00451DBE" w:rsidRPr="00451DBE">
              <w:rPr>
                <w:rFonts w:ascii="Aptos" w:hAnsi="Aptos"/>
                <w:noProof/>
                <w:webHidden/>
              </w:rPr>
              <w:tab/>
            </w:r>
            <w:r w:rsidR="00451DBE" w:rsidRPr="00451DBE">
              <w:rPr>
                <w:rFonts w:ascii="Aptos" w:hAnsi="Aptos"/>
                <w:noProof/>
                <w:webHidden/>
              </w:rPr>
              <w:fldChar w:fldCharType="begin"/>
            </w:r>
            <w:r w:rsidR="00451DBE" w:rsidRPr="00451DBE">
              <w:rPr>
                <w:rFonts w:ascii="Aptos" w:hAnsi="Aptos"/>
                <w:noProof/>
                <w:webHidden/>
              </w:rPr>
              <w:instrText xml:space="preserve"> PAGEREF _Toc216172996 \h </w:instrText>
            </w:r>
            <w:r w:rsidR="00451DBE" w:rsidRPr="00451DBE">
              <w:rPr>
                <w:rFonts w:ascii="Aptos" w:hAnsi="Aptos"/>
                <w:noProof/>
                <w:webHidden/>
              </w:rPr>
            </w:r>
            <w:r w:rsidR="00451DBE" w:rsidRPr="00451DBE">
              <w:rPr>
                <w:rFonts w:ascii="Aptos" w:hAnsi="Aptos"/>
                <w:noProof/>
                <w:webHidden/>
              </w:rPr>
              <w:fldChar w:fldCharType="separate"/>
            </w:r>
            <w:r w:rsidR="00451DBE" w:rsidRPr="00451DBE">
              <w:rPr>
                <w:rFonts w:ascii="Aptos" w:hAnsi="Aptos"/>
                <w:noProof/>
                <w:webHidden/>
              </w:rPr>
              <w:t>3</w:t>
            </w:r>
            <w:r w:rsidR="00451DBE" w:rsidRPr="00451DBE">
              <w:rPr>
                <w:rFonts w:ascii="Aptos" w:hAnsi="Aptos"/>
                <w:noProof/>
                <w:webHidden/>
              </w:rPr>
              <w:fldChar w:fldCharType="end"/>
            </w:r>
          </w:hyperlink>
        </w:p>
        <w:p w14:paraId="00A4885E" w14:textId="1F1C76C3" w:rsidR="00451DBE" w:rsidRPr="00451DBE" w:rsidRDefault="00451DBE">
          <w:pPr>
            <w:pStyle w:val="TOC1"/>
            <w:tabs>
              <w:tab w:val="right" w:leader="dot" w:pos="9350"/>
            </w:tabs>
            <w:rPr>
              <w:rFonts w:ascii="Aptos" w:eastAsiaTheme="minorEastAsia" w:hAnsi="Aptos" w:cstheme="minorBidi"/>
              <w:noProof/>
              <w:kern w:val="2"/>
              <w:sz w:val="24"/>
              <w:szCs w:val="24"/>
              <w:lang w:eastAsia="en-GB"/>
              <w14:ligatures w14:val="standardContextual"/>
            </w:rPr>
          </w:pPr>
          <w:hyperlink w:anchor="_Toc216172997" w:history="1">
            <w:r w:rsidRPr="00451DBE">
              <w:rPr>
                <w:rStyle w:val="Hyperlink"/>
                <w:rFonts w:ascii="Aptos" w:hAnsi="Aptos" w:cs="Arial"/>
                <w:noProof/>
                <w:w w:val="99"/>
                <w:lang w:val="en-US"/>
              </w:rPr>
              <w:t>2</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spacing w:val="-2"/>
              </w:rPr>
              <w:t>Application</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_Toc216172997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3</w:t>
            </w:r>
            <w:r w:rsidRPr="00451DBE">
              <w:rPr>
                <w:rFonts w:ascii="Aptos" w:hAnsi="Aptos"/>
                <w:noProof/>
                <w:webHidden/>
              </w:rPr>
              <w:fldChar w:fldCharType="end"/>
            </w:r>
          </w:hyperlink>
        </w:p>
        <w:p w14:paraId="431040D6" w14:textId="2D08F4A4" w:rsidR="00451DBE" w:rsidRPr="00451DBE" w:rsidRDefault="00451DBE">
          <w:pPr>
            <w:pStyle w:val="TOC1"/>
            <w:tabs>
              <w:tab w:val="right" w:leader="dot" w:pos="9350"/>
            </w:tabs>
            <w:rPr>
              <w:rFonts w:ascii="Aptos" w:eastAsiaTheme="minorEastAsia" w:hAnsi="Aptos" w:cstheme="minorBidi"/>
              <w:noProof/>
              <w:kern w:val="2"/>
              <w:sz w:val="24"/>
              <w:szCs w:val="24"/>
              <w:lang w:eastAsia="en-GB"/>
              <w14:ligatures w14:val="standardContextual"/>
            </w:rPr>
          </w:pPr>
          <w:hyperlink w:anchor="_Toc216172998" w:history="1">
            <w:r w:rsidRPr="00451DBE">
              <w:rPr>
                <w:rStyle w:val="Hyperlink"/>
                <w:rFonts w:ascii="Aptos" w:hAnsi="Aptos" w:cs="Arial"/>
                <w:noProof/>
                <w:w w:val="99"/>
                <w:lang w:val="en-US"/>
              </w:rPr>
              <w:t>3</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spacing w:val="-2"/>
              </w:rPr>
              <w:t>Terminology</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_Toc216172998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3</w:t>
            </w:r>
            <w:r w:rsidRPr="00451DBE">
              <w:rPr>
                <w:rFonts w:ascii="Aptos" w:hAnsi="Aptos"/>
                <w:noProof/>
                <w:webHidden/>
              </w:rPr>
              <w:fldChar w:fldCharType="end"/>
            </w:r>
          </w:hyperlink>
        </w:p>
        <w:p w14:paraId="61941E8B" w14:textId="09C16B0A" w:rsidR="00451DBE" w:rsidRPr="00451DBE" w:rsidRDefault="00451DBE">
          <w:pPr>
            <w:pStyle w:val="TOC1"/>
            <w:tabs>
              <w:tab w:val="right" w:leader="dot" w:pos="9350"/>
            </w:tabs>
            <w:rPr>
              <w:rFonts w:ascii="Aptos" w:eastAsiaTheme="minorEastAsia" w:hAnsi="Aptos" w:cstheme="minorBidi"/>
              <w:noProof/>
              <w:kern w:val="2"/>
              <w:sz w:val="24"/>
              <w:szCs w:val="24"/>
              <w:lang w:eastAsia="en-GB"/>
              <w14:ligatures w14:val="standardContextual"/>
            </w:rPr>
          </w:pPr>
          <w:hyperlink w:anchor="_Toc216172999" w:history="1">
            <w:r w:rsidRPr="00451DBE">
              <w:rPr>
                <w:rStyle w:val="Hyperlink"/>
                <w:rFonts w:ascii="Aptos" w:hAnsi="Aptos" w:cs="Arial"/>
                <w:noProof/>
                <w:w w:val="99"/>
                <w:lang w:val="en-US"/>
              </w:rPr>
              <w:t>4</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Authority</w:t>
            </w:r>
            <w:r w:rsidRPr="00451DBE">
              <w:rPr>
                <w:rStyle w:val="Hyperlink"/>
                <w:rFonts w:ascii="Aptos" w:hAnsi="Aptos" w:cs="Arial"/>
                <w:noProof/>
                <w:spacing w:val="-8"/>
              </w:rPr>
              <w:t xml:space="preserve"> </w:t>
            </w:r>
            <w:r w:rsidRPr="00451DBE">
              <w:rPr>
                <w:rStyle w:val="Hyperlink"/>
                <w:rFonts w:ascii="Aptos" w:hAnsi="Aptos" w:cs="Arial"/>
                <w:noProof/>
              </w:rPr>
              <w:t>to</w:t>
            </w:r>
            <w:r w:rsidRPr="00451DBE">
              <w:rPr>
                <w:rStyle w:val="Hyperlink"/>
                <w:rFonts w:ascii="Aptos" w:hAnsi="Aptos" w:cs="Arial"/>
                <w:noProof/>
                <w:spacing w:val="-9"/>
              </w:rPr>
              <w:t xml:space="preserve"> </w:t>
            </w:r>
            <w:r w:rsidRPr="00451DBE">
              <w:rPr>
                <w:rStyle w:val="Hyperlink"/>
                <w:rFonts w:ascii="Aptos" w:hAnsi="Aptos" w:cs="Arial"/>
                <w:noProof/>
              </w:rPr>
              <w:t>Deploy</w:t>
            </w:r>
            <w:r w:rsidRPr="00451DBE">
              <w:rPr>
                <w:rStyle w:val="Hyperlink"/>
                <w:rFonts w:ascii="Aptos" w:hAnsi="Aptos" w:cs="Arial"/>
                <w:noProof/>
                <w:spacing w:val="-9"/>
              </w:rPr>
              <w:t xml:space="preserve"> </w:t>
            </w:r>
            <w:r w:rsidRPr="00451DBE">
              <w:rPr>
                <w:rStyle w:val="Hyperlink"/>
                <w:rFonts w:ascii="Aptos" w:hAnsi="Aptos" w:cs="Arial"/>
                <w:noProof/>
                <w:spacing w:val="-5"/>
              </w:rPr>
              <w:t>LFR</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_Toc216172999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3</w:t>
            </w:r>
            <w:r w:rsidRPr="00451DBE">
              <w:rPr>
                <w:rFonts w:ascii="Aptos" w:hAnsi="Aptos"/>
                <w:noProof/>
                <w:webHidden/>
              </w:rPr>
              <w:fldChar w:fldCharType="end"/>
            </w:r>
          </w:hyperlink>
        </w:p>
        <w:p w14:paraId="0A64A6C5" w14:textId="5403B537" w:rsidR="00451DBE" w:rsidRPr="00451DBE" w:rsidRDefault="00451DBE">
          <w:pPr>
            <w:pStyle w:val="TOC1"/>
            <w:tabs>
              <w:tab w:val="right" w:leader="dot" w:pos="9350"/>
            </w:tabs>
            <w:rPr>
              <w:rFonts w:ascii="Aptos" w:eastAsiaTheme="minorEastAsia" w:hAnsi="Aptos" w:cstheme="minorBidi"/>
              <w:noProof/>
              <w:kern w:val="2"/>
              <w:sz w:val="24"/>
              <w:szCs w:val="24"/>
              <w:lang w:eastAsia="en-GB"/>
              <w14:ligatures w14:val="standardContextual"/>
            </w:rPr>
          </w:pPr>
          <w:hyperlink w:anchor="_Toc216173000" w:history="1">
            <w:r w:rsidRPr="00451DBE">
              <w:rPr>
                <w:rStyle w:val="Hyperlink"/>
                <w:rFonts w:ascii="Aptos" w:hAnsi="Aptos" w:cs="Arial"/>
                <w:noProof/>
                <w:w w:val="99"/>
                <w:lang w:val="en-US"/>
              </w:rPr>
              <w:t>5</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‘Where’</w:t>
            </w:r>
            <w:r w:rsidRPr="00451DBE">
              <w:rPr>
                <w:rStyle w:val="Hyperlink"/>
                <w:rFonts w:ascii="Aptos" w:hAnsi="Aptos" w:cs="Arial"/>
                <w:noProof/>
                <w:spacing w:val="-8"/>
              </w:rPr>
              <w:t xml:space="preserve"> </w:t>
            </w:r>
            <w:r w:rsidRPr="00451DBE">
              <w:rPr>
                <w:rStyle w:val="Hyperlink"/>
                <w:rFonts w:ascii="Aptos" w:hAnsi="Aptos" w:cs="Arial"/>
                <w:noProof/>
              </w:rPr>
              <w:t>-</w:t>
            </w:r>
            <w:r w:rsidRPr="00451DBE">
              <w:rPr>
                <w:rStyle w:val="Hyperlink"/>
                <w:rFonts w:ascii="Aptos" w:hAnsi="Aptos" w:cs="Arial"/>
                <w:noProof/>
                <w:spacing w:val="-7"/>
              </w:rPr>
              <w:t xml:space="preserve"> </w:t>
            </w:r>
            <w:r w:rsidRPr="00451DBE">
              <w:rPr>
                <w:rStyle w:val="Hyperlink"/>
                <w:rFonts w:ascii="Aptos" w:hAnsi="Aptos" w:cs="Arial"/>
                <w:noProof/>
              </w:rPr>
              <w:t>Date,</w:t>
            </w:r>
            <w:r w:rsidRPr="00451DBE">
              <w:rPr>
                <w:rStyle w:val="Hyperlink"/>
                <w:rFonts w:ascii="Aptos" w:hAnsi="Aptos" w:cs="Arial"/>
                <w:noProof/>
                <w:spacing w:val="-8"/>
              </w:rPr>
              <w:t xml:space="preserve"> </w:t>
            </w:r>
            <w:r w:rsidRPr="00451DBE">
              <w:rPr>
                <w:rStyle w:val="Hyperlink"/>
                <w:rFonts w:ascii="Aptos" w:hAnsi="Aptos" w:cs="Arial"/>
                <w:noProof/>
              </w:rPr>
              <w:t>Time,</w:t>
            </w:r>
            <w:r w:rsidRPr="00451DBE">
              <w:rPr>
                <w:rStyle w:val="Hyperlink"/>
                <w:rFonts w:ascii="Aptos" w:hAnsi="Aptos" w:cs="Arial"/>
                <w:noProof/>
                <w:spacing w:val="-8"/>
              </w:rPr>
              <w:t xml:space="preserve"> </w:t>
            </w:r>
            <w:r w:rsidRPr="00451DBE">
              <w:rPr>
                <w:rStyle w:val="Hyperlink"/>
                <w:rFonts w:ascii="Aptos" w:hAnsi="Aptos" w:cs="Arial"/>
                <w:noProof/>
              </w:rPr>
              <w:t>Duration</w:t>
            </w:r>
            <w:r w:rsidRPr="00451DBE">
              <w:rPr>
                <w:rStyle w:val="Hyperlink"/>
                <w:rFonts w:ascii="Aptos" w:hAnsi="Aptos" w:cs="Arial"/>
                <w:noProof/>
                <w:spacing w:val="-9"/>
              </w:rPr>
              <w:t xml:space="preserve"> </w:t>
            </w:r>
            <w:r w:rsidRPr="00451DBE">
              <w:rPr>
                <w:rStyle w:val="Hyperlink"/>
                <w:rFonts w:ascii="Aptos" w:hAnsi="Aptos" w:cs="Arial"/>
                <w:noProof/>
              </w:rPr>
              <w:t>and</w:t>
            </w:r>
            <w:r w:rsidRPr="00451DBE">
              <w:rPr>
                <w:rStyle w:val="Hyperlink"/>
                <w:rFonts w:ascii="Aptos" w:hAnsi="Aptos" w:cs="Arial"/>
                <w:noProof/>
                <w:spacing w:val="-6"/>
              </w:rPr>
              <w:t xml:space="preserve"> </w:t>
            </w:r>
            <w:r w:rsidRPr="00451DBE">
              <w:rPr>
                <w:rStyle w:val="Hyperlink"/>
                <w:rFonts w:ascii="Aptos" w:hAnsi="Aptos" w:cs="Arial"/>
                <w:noProof/>
              </w:rPr>
              <w:t>Location</w:t>
            </w:r>
            <w:r w:rsidRPr="00451DBE">
              <w:rPr>
                <w:rStyle w:val="Hyperlink"/>
                <w:rFonts w:ascii="Aptos" w:hAnsi="Aptos" w:cs="Arial"/>
                <w:noProof/>
                <w:spacing w:val="-9"/>
              </w:rPr>
              <w:t xml:space="preserve"> </w:t>
            </w:r>
            <w:r w:rsidRPr="00451DBE">
              <w:rPr>
                <w:rStyle w:val="Hyperlink"/>
                <w:rFonts w:ascii="Aptos" w:hAnsi="Aptos" w:cs="Arial"/>
                <w:noProof/>
              </w:rPr>
              <w:t>of</w:t>
            </w:r>
            <w:r w:rsidRPr="00451DBE">
              <w:rPr>
                <w:rStyle w:val="Hyperlink"/>
                <w:rFonts w:ascii="Aptos" w:hAnsi="Aptos" w:cs="Arial"/>
                <w:noProof/>
                <w:spacing w:val="-8"/>
              </w:rPr>
              <w:t xml:space="preserve"> </w:t>
            </w:r>
            <w:r w:rsidRPr="00451DBE">
              <w:rPr>
                <w:rStyle w:val="Hyperlink"/>
                <w:rFonts w:ascii="Aptos" w:hAnsi="Aptos" w:cs="Arial"/>
                <w:noProof/>
                <w:spacing w:val="-2"/>
              </w:rPr>
              <w:t>Deployment</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_Toc216173000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6</w:t>
            </w:r>
            <w:r w:rsidRPr="00451DBE">
              <w:rPr>
                <w:rFonts w:ascii="Aptos" w:hAnsi="Aptos"/>
                <w:noProof/>
                <w:webHidden/>
              </w:rPr>
              <w:fldChar w:fldCharType="end"/>
            </w:r>
          </w:hyperlink>
        </w:p>
        <w:p w14:paraId="525E9919" w14:textId="526D9A97" w:rsidR="00451DBE" w:rsidRPr="00451DBE" w:rsidRDefault="00451DBE">
          <w:pPr>
            <w:pStyle w:val="TOC1"/>
            <w:tabs>
              <w:tab w:val="right" w:leader="dot" w:pos="9350"/>
            </w:tabs>
            <w:rPr>
              <w:rFonts w:ascii="Aptos" w:eastAsiaTheme="minorEastAsia" w:hAnsi="Aptos" w:cstheme="minorBidi"/>
              <w:noProof/>
              <w:kern w:val="2"/>
              <w:sz w:val="24"/>
              <w:szCs w:val="24"/>
              <w:lang w:eastAsia="en-GB"/>
              <w14:ligatures w14:val="standardContextual"/>
            </w:rPr>
          </w:pPr>
          <w:hyperlink w:anchor="_Toc216173001" w:history="1">
            <w:r w:rsidRPr="00451DBE">
              <w:rPr>
                <w:rStyle w:val="Hyperlink"/>
                <w:rFonts w:ascii="Aptos" w:hAnsi="Aptos" w:cs="Arial"/>
                <w:noProof/>
                <w:w w:val="99"/>
                <w:lang w:val="en-US"/>
              </w:rPr>
              <w:t>6</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‘Who’</w:t>
            </w:r>
            <w:r w:rsidRPr="00451DBE">
              <w:rPr>
                <w:rStyle w:val="Hyperlink"/>
                <w:rFonts w:ascii="Aptos" w:hAnsi="Aptos" w:cs="Arial"/>
                <w:noProof/>
                <w:spacing w:val="80"/>
              </w:rPr>
              <w:t xml:space="preserve"> </w:t>
            </w:r>
            <w:r w:rsidRPr="00451DBE">
              <w:rPr>
                <w:rStyle w:val="Hyperlink"/>
                <w:rFonts w:ascii="Aptos" w:hAnsi="Aptos" w:cs="Arial"/>
                <w:noProof/>
              </w:rPr>
              <w:t>-</w:t>
            </w:r>
            <w:r w:rsidRPr="00451DBE">
              <w:rPr>
                <w:rStyle w:val="Hyperlink"/>
                <w:rFonts w:ascii="Aptos" w:hAnsi="Aptos" w:cs="Arial"/>
                <w:noProof/>
                <w:spacing w:val="80"/>
              </w:rPr>
              <w:t xml:space="preserve"> </w:t>
            </w:r>
            <w:r w:rsidRPr="00451DBE">
              <w:rPr>
                <w:rStyle w:val="Hyperlink"/>
                <w:rFonts w:ascii="Aptos" w:hAnsi="Aptos" w:cs="Arial"/>
                <w:noProof/>
              </w:rPr>
              <w:t>Watchlist</w:t>
            </w:r>
            <w:r w:rsidRPr="00451DBE">
              <w:rPr>
                <w:rStyle w:val="Hyperlink"/>
                <w:rFonts w:ascii="Aptos" w:hAnsi="Aptos" w:cs="Arial"/>
                <w:noProof/>
                <w:spacing w:val="80"/>
              </w:rPr>
              <w:t xml:space="preserve"> </w:t>
            </w:r>
            <w:r w:rsidRPr="00451DBE">
              <w:rPr>
                <w:rStyle w:val="Hyperlink"/>
                <w:rFonts w:ascii="Aptos" w:hAnsi="Aptos" w:cs="Arial"/>
                <w:noProof/>
              </w:rPr>
              <w:t>Generation</w:t>
            </w:r>
            <w:r w:rsidRPr="00451DBE">
              <w:rPr>
                <w:rStyle w:val="Hyperlink"/>
                <w:rFonts w:ascii="Aptos" w:hAnsi="Aptos" w:cs="Arial"/>
                <w:noProof/>
                <w:spacing w:val="80"/>
              </w:rPr>
              <w:t xml:space="preserve"> </w:t>
            </w:r>
            <w:r w:rsidRPr="00451DBE">
              <w:rPr>
                <w:rStyle w:val="Hyperlink"/>
                <w:rFonts w:ascii="Aptos" w:hAnsi="Aptos" w:cs="Arial"/>
                <w:noProof/>
              </w:rPr>
              <w:t>and</w:t>
            </w:r>
            <w:r w:rsidRPr="00451DBE">
              <w:rPr>
                <w:rStyle w:val="Hyperlink"/>
                <w:rFonts w:ascii="Aptos" w:hAnsi="Aptos" w:cs="Arial"/>
                <w:noProof/>
                <w:spacing w:val="80"/>
              </w:rPr>
              <w:t xml:space="preserve"> </w:t>
            </w:r>
            <w:r w:rsidRPr="00451DBE">
              <w:rPr>
                <w:rStyle w:val="Hyperlink"/>
                <w:rFonts w:ascii="Aptos" w:hAnsi="Aptos" w:cs="Arial"/>
                <w:noProof/>
              </w:rPr>
              <w:t>Criteria</w:t>
            </w:r>
            <w:r w:rsidRPr="00451DBE">
              <w:rPr>
                <w:rStyle w:val="Hyperlink"/>
                <w:rFonts w:ascii="Aptos" w:hAnsi="Aptos" w:cs="Arial"/>
                <w:noProof/>
                <w:spacing w:val="80"/>
              </w:rPr>
              <w:t xml:space="preserve"> </w:t>
            </w:r>
            <w:r w:rsidRPr="00451DBE">
              <w:rPr>
                <w:rStyle w:val="Hyperlink"/>
                <w:rFonts w:ascii="Aptos" w:hAnsi="Aptos" w:cs="Arial"/>
                <w:noProof/>
              </w:rPr>
              <w:t>for</w:t>
            </w:r>
            <w:r w:rsidRPr="00451DBE">
              <w:rPr>
                <w:rStyle w:val="Hyperlink"/>
                <w:rFonts w:ascii="Aptos" w:hAnsi="Aptos" w:cs="Arial"/>
                <w:noProof/>
                <w:spacing w:val="80"/>
              </w:rPr>
              <w:t xml:space="preserve"> </w:t>
            </w:r>
            <w:r w:rsidRPr="00451DBE">
              <w:rPr>
                <w:rStyle w:val="Hyperlink"/>
                <w:rFonts w:ascii="Aptos" w:hAnsi="Aptos" w:cs="Arial"/>
                <w:noProof/>
              </w:rPr>
              <w:t>an</w:t>
            </w:r>
            <w:r w:rsidRPr="00451DBE">
              <w:rPr>
                <w:rStyle w:val="Hyperlink"/>
                <w:rFonts w:ascii="Aptos" w:hAnsi="Aptos" w:cs="Arial"/>
                <w:noProof/>
                <w:spacing w:val="80"/>
              </w:rPr>
              <w:t xml:space="preserve"> </w:t>
            </w:r>
            <w:r w:rsidRPr="00451DBE">
              <w:rPr>
                <w:rStyle w:val="Hyperlink"/>
                <w:rFonts w:ascii="Aptos" w:hAnsi="Aptos" w:cs="Arial"/>
                <w:noProof/>
              </w:rPr>
              <w:t>Image’s Inclusion on a Watchlist</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_Toc216173001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9</w:t>
            </w:r>
            <w:r w:rsidRPr="00451DBE">
              <w:rPr>
                <w:rFonts w:ascii="Aptos" w:hAnsi="Aptos"/>
                <w:noProof/>
                <w:webHidden/>
              </w:rPr>
              <w:fldChar w:fldCharType="end"/>
            </w:r>
          </w:hyperlink>
        </w:p>
        <w:p w14:paraId="12244381" w14:textId="43206342" w:rsidR="00451DBE" w:rsidRPr="00451DBE" w:rsidRDefault="00451DBE">
          <w:pPr>
            <w:pStyle w:val="TOC2"/>
            <w:tabs>
              <w:tab w:val="right" w:leader="dot" w:pos="9350"/>
            </w:tabs>
            <w:rPr>
              <w:rFonts w:ascii="Aptos" w:eastAsiaTheme="minorEastAsia" w:hAnsi="Aptos" w:cstheme="minorBidi"/>
              <w:noProof/>
              <w:kern w:val="2"/>
              <w:sz w:val="24"/>
              <w:szCs w:val="24"/>
              <w:lang w:eastAsia="en-GB"/>
              <w14:ligatures w14:val="standardContextual"/>
            </w:rPr>
          </w:pPr>
          <w:hyperlink w:anchor="_Toc216173002" w:history="1">
            <w:r w:rsidRPr="00451DBE">
              <w:rPr>
                <w:rStyle w:val="Hyperlink"/>
                <w:rFonts w:ascii="Aptos" w:hAnsi="Aptos" w:cs="Arial"/>
                <w:noProof/>
                <w:w w:val="99"/>
                <w:lang w:val="en-US"/>
              </w:rPr>
              <w:t>7</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Hertfordshire Constabulary</w:t>
            </w:r>
            <w:r w:rsidRPr="00451DBE">
              <w:rPr>
                <w:rStyle w:val="Hyperlink"/>
                <w:rFonts w:ascii="Aptos" w:hAnsi="Aptos" w:cs="Arial"/>
                <w:noProof/>
                <w:spacing w:val="-6"/>
              </w:rPr>
              <w:t xml:space="preserve"> </w:t>
            </w:r>
            <w:r w:rsidRPr="00451DBE">
              <w:rPr>
                <w:rStyle w:val="Hyperlink"/>
                <w:rFonts w:ascii="Aptos" w:hAnsi="Aptos" w:cs="Arial"/>
                <w:noProof/>
              </w:rPr>
              <w:t>LFR</w:t>
            </w:r>
            <w:r w:rsidRPr="00451DBE">
              <w:rPr>
                <w:rStyle w:val="Hyperlink"/>
                <w:rFonts w:ascii="Aptos" w:hAnsi="Aptos" w:cs="Arial"/>
                <w:noProof/>
                <w:spacing w:val="-6"/>
              </w:rPr>
              <w:t xml:space="preserve"> </w:t>
            </w:r>
            <w:r w:rsidRPr="00451DBE">
              <w:rPr>
                <w:rStyle w:val="Hyperlink"/>
                <w:rFonts w:ascii="Aptos" w:hAnsi="Aptos" w:cs="Arial"/>
                <w:noProof/>
                <w:spacing w:val="-2"/>
              </w:rPr>
              <w:t>Documents</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_Toc216173002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16</w:t>
            </w:r>
            <w:r w:rsidRPr="00451DBE">
              <w:rPr>
                <w:rFonts w:ascii="Aptos" w:hAnsi="Aptos"/>
                <w:noProof/>
                <w:webHidden/>
              </w:rPr>
              <w:fldChar w:fldCharType="end"/>
            </w:r>
          </w:hyperlink>
        </w:p>
        <w:p w14:paraId="143E632A" w14:textId="4F4ECD16" w:rsidR="00451DBE" w:rsidRPr="00451DBE" w:rsidRDefault="00451DBE">
          <w:pPr>
            <w:pStyle w:val="TOC2"/>
            <w:tabs>
              <w:tab w:val="right" w:leader="dot" w:pos="9350"/>
            </w:tabs>
            <w:rPr>
              <w:rFonts w:ascii="Aptos" w:eastAsiaTheme="minorEastAsia" w:hAnsi="Aptos" w:cstheme="minorBidi"/>
              <w:noProof/>
              <w:kern w:val="2"/>
              <w:sz w:val="24"/>
              <w:szCs w:val="24"/>
              <w:lang w:eastAsia="en-GB"/>
              <w14:ligatures w14:val="standardContextual"/>
            </w:rPr>
          </w:pPr>
          <w:hyperlink w:anchor="_Toc216173003" w:history="1">
            <w:r w:rsidRPr="00451DBE">
              <w:rPr>
                <w:rStyle w:val="Hyperlink"/>
                <w:rFonts w:ascii="Aptos" w:hAnsi="Aptos" w:cs="Arial"/>
                <w:noProof/>
                <w:w w:val="99"/>
                <w:lang w:val="en-US"/>
              </w:rPr>
              <w:t>8</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Management</w:t>
            </w:r>
            <w:r w:rsidRPr="00451DBE">
              <w:rPr>
                <w:rStyle w:val="Hyperlink"/>
                <w:rFonts w:ascii="Aptos" w:hAnsi="Aptos" w:cs="Arial"/>
                <w:noProof/>
                <w:spacing w:val="-9"/>
              </w:rPr>
              <w:t xml:space="preserve"> </w:t>
            </w:r>
            <w:r w:rsidRPr="00451DBE">
              <w:rPr>
                <w:rStyle w:val="Hyperlink"/>
                <w:rFonts w:ascii="Aptos" w:hAnsi="Aptos" w:cs="Arial"/>
                <w:noProof/>
              </w:rPr>
              <w:t>of</w:t>
            </w:r>
            <w:r w:rsidRPr="00451DBE">
              <w:rPr>
                <w:rStyle w:val="Hyperlink"/>
                <w:rFonts w:ascii="Aptos" w:hAnsi="Aptos" w:cs="Arial"/>
                <w:noProof/>
                <w:spacing w:val="-9"/>
              </w:rPr>
              <w:t xml:space="preserve"> </w:t>
            </w:r>
            <w:r w:rsidRPr="00451DBE">
              <w:rPr>
                <w:rStyle w:val="Hyperlink"/>
                <w:rFonts w:ascii="Aptos" w:hAnsi="Aptos" w:cs="Arial"/>
                <w:noProof/>
              </w:rPr>
              <w:t>Risk</w:t>
            </w:r>
            <w:r w:rsidRPr="00451DBE">
              <w:rPr>
                <w:rStyle w:val="Hyperlink"/>
                <w:rFonts w:ascii="Aptos" w:hAnsi="Aptos" w:cs="Arial"/>
                <w:noProof/>
                <w:spacing w:val="-10"/>
              </w:rPr>
              <w:t xml:space="preserve"> </w:t>
            </w:r>
            <w:r w:rsidRPr="00451DBE">
              <w:rPr>
                <w:rStyle w:val="Hyperlink"/>
                <w:rFonts w:ascii="Aptos" w:hAnsi="Aptos" w:cs="Arial"/>
                <w:noProof/>
              </w:rPr>
              <w:t>&amp;</w:t>
            </w:r>
            <w:r w:rsidRPr="00451DBE">
              <w:rPr>
                <w:rStyle w:val="Hyperlink"/>
                <w:rFonts w:ascii="Aptos" w:hAnsi="Aptos" w:cs="Arial"/>
                <w:noProof/>
                <w:spacing w:val="-9"/>
              </w:rPr>
              <w:t xml:space="preserve"> </w:t>
            </w:r>
            <w:r w:rsidRPr="00451DBE">
              <w:rPr>
                <w:rStyle w:val="Hyperlink"/>
                <w:rFonts w:ascii="Aptos" w:hAnsi="Aptos" w:cs="Arial"/>
                <w:noProof/>
              </w:rPr>
              <w:t>Resource</w:t>
            </w:r>
            <w:r w:rsidRPr="00451DBE">
              <w:rPr>
                <w:rStyle w:val="Hyperlink"/>
                <w:rFonts w:ascii="Aptos" w:hAnsi="Aptos" w:cs="Arial"/>
                <w:noProof/>
                <w:spacing w:val="-9"/>
              </w:rPr>
              <w:t xml:space="preserve"> </w:t>
            </w:r>
            <w:r w:rsidRPr="00451DBE">
              <w:rPr>
                <w:rStyle w:val="Hyperlink"/>
                <w:rFonts w:ascii="Aptos" w:hAnsi="Aptos" w:cs="Arial"/>
                <w:noProof/>
                <w:spacing w:val="-2"/>
              </w:rPr>
              <w:t>Levels</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_Toc216173003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17</w:t>
            </w:r>
            <w:r w:rsidRPr="00451DBE">
              <w:rPr>
                <w:rFonts w:ascii="Aptos" w:hAnsi="Aptos"/>
                <w:noProof/>
                <w:webHidden/>
              </w:rPr>
              <w:fldChar w:fldCharType="end"/>
            </w:r>
          </w:hyperlink>
        </w:p>
        <w:p w14:paraId="386EF7AF" w14:textId="3A8F4540" w:rsidR="00451DBE" w:rsidRPr="00451DBE" w:rsidRDefault="00451DBE">
          <w:pPr>
            <w:pStyle w:val="TOC2"/>
            <w:tabs>
              <w:tab w:val="right" w:leader="dot" w:pos="9350"/>
            </w:tabs>
            <w:rPr>
              <w:rFonts w:ascii="Aptos" w:eastAsiaTheme="minorEastAsia" w:hAnsi="Aptos" w:cstheme="minorBidi"/>
              <w:noProof/>
              <w:kern w:val="2"/>
              <w:sz w:val="24"/>
              <w:szCs w:val="24"/>
              <w:lang w:eastAsia="en-GB"/>
              <w14:ligatures w14:val="standardContextual"/>
            </w:rPr>
          </w:pPr>
          <w:hyperlink w:anchor="_Toc216173004" w:history="1">
            <w:r w:rsidRPr="00451DBE">
              <w:rPr>
                <w:rStyle w:val="Hyperlink"/>
                <w:rFonts w:ascii="Aptos" w:hAnsi="Aptos" w:cs="Arial"/>
                <w:noProof/>
                <w:w w:val="99"/>
                <w:lang w:val="en-US"/>
              </w:rPr>
              <w:t>9</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Planning</w:t>
            </w:r>
            <w:r w:rsidRPr="00451DBE">
              <w:rPr>
                <w:rStyle w:val="Hyperlink"/>
                <w:rFonts w:ascii="Aptos" w:hAnsi="Aptos" w:cs="Arial"/>
                <w:noProof/>
                <w:spacing w:val="-6"/>
              </w:rPr>
              <w:t xml:space="preserve"> </w:t>
            </w:r>
            <w:r w:rsidRPr="00451DBE">
              <w:rPr>
                <w:rStyle w:val="Hyperlink"/>
                <w:rFonts w:ascii="Aptos" w:hAnsi="Aptos" w:cs="Arial"/>
                <w:noProof/>
              </w:rPr>
              <w:t>&amp;</w:t>
            </w:r>
            <w:r w:rsidRPr="00451DBE">
              <w:rPr>
                <w:rStyle w:val="Hyperlink"/>
                <w:rFonts w:ascii="Aptos" w:hAnsi="Aptos" w:cs="Arial"/>
                <w:noProof/>
                <w:spacing w:val="-6"/>
              </w:rPr>
              <w:t xml:space="preserve"> </w:t>
            </w:r>
            <w:r w:rsidRPr="00451DBE">
              <w:rPr>
                <w:rStyle w:val="Hyperlink"/>
                <w:rFonts w:ascii="Aptos" w:hAnsi="Aptos" w:cs="Arial"/>
                <w:noProof/>
                <w:spacing w:val="-2"/>
              </w:rPr>
              <w:t>Booking</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_Toc216173004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17</w:t>
            </w:r>
            <w:r w:rsidRPr="00451DBE">
              <w:rPr>
                <w:rFonts w:ascii="Aptos" w:hAnsi="Aptos"/>
                <w:noProof/>
                <w:webHidden/>
              </w:rPr>
              <w:fldChar w:fldCharType="end"/>
            </w:r>
          </w:hyperlink>
        </w:p>
        <w:p w14:paraId="1420BB9C" w14:textId="015A6A51" w:rsidR="00451DBE" w:rsidRPr="00451DBE" w:rsidRDefault="00451DBE">
          <w:pPr>
            <w:pStyle w:val="TOC2"/>
            <w:tabs>
              <w:tab w:val="left" w:pos="720"/>
              <w:tab w:val="right" w:leader="dot" w:pos="9350"/>
            </w:tabs>
            <w:rPr>
              <w:rFonts w:ascii="Aptos" w:eastAsiaTheme="minorEastAsia" w:hAnsi="Aptos" w:cstheme="minorBidi"/>
              <w:noProof/>
              <w:kern w:val="2"/>
              <w:sz w:val="24"/>
              <w:szCs w:val="24"/>
              <w:lang w:eastAsia="en-GB"/>
              <w14:ligatures w14:val="standardContextual"/>
            </w:rPr>
          </w:pPr>
          <w:hyperlink w:anchor="_Toc216173005" w:history="1">
            <w:r w:rsidRPr="00451DBE">
              <w:rPr>
                <w:rStyle w:val="Hyperlink"/>
                <w:rFonts w:ascii="Aptos" w:hAnsi="Aptos" w:cs="Arial"/>
                <w:noProof/>
              </w:rPr>
              <w:t>10</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spacing w:val="-35"/>
              </w:rPr>
              <w:t xml:space="preserve"> </w:t>
            </w:r>
            <w:r w:rsidRPr="00451DBE">
              <w:rPr>
                <w:rStyle w:val="Hyperlink"/>
                <w:rFonts w:ascii="Aptos" w:hAnsi="Aptos" w:cs="Arial"/>
                <w:noProof/>
              </w:rPr>
              <w:t>LFR</w:t>
            </w:r>
            <w:r w:rsidRPr="00451DBE">
              <w:rPr>
                <w:rStyle w:val="Hyperlink"/>
                <w:rFonts w:ascii="Aptos" w:hAnsi="Aptos" w:cs="Arial"/>
                <w:noProof/>
                <w:spacing w:val="-17"/>
              </w:rPr>
              <w:t xml:space="preserve"> </w:t>
            </w:r>
            <w:r w:rsidRPr="00451DBE">
              <w:rPr>
                <w:rStyle w:val="Hyperlink"/>
                <w:rFonts w:ascii="Aptos" w:hAnsi="Aptos" w:cs="Arial"/>
                <w:noProof/>
              </w:rPr>
              <w:t>Operational</w:t>
            </w:r>
            <w:r w:rsidRPr="00451DBE">
              <w:rPr>
                <w:rStyle w:val="Hyperlink"/>
                <w:rFonts w:ascii="Aptos" w:hAnsi="Aptos" w:cs="Arial"/>
                <w:noProof/>
                <w:spacing w:val="-10"/>
              </w:rPr>
              <w:t xml:space="preserve"> </w:t>
            </w:r>
            <w:r w:rsidRPr="00451DBE">
              <w:rPr>
                <w:rStyle w:val="Hyperlink"/>
                <w:rFonts w:ascii="Aptos" w:hAnsi="Aptos" w:cs="Arial"/>
                <w:noProof/>
                <w:spacing w:val="-4"/>
              </w:rPr>
              <w:t>Roles</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_Toc216173005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17</w:t>
            </w:r>
            <w:r w:rsidRPr="00451DBE">
              <w:rPr>
                <w:rFonts w:ascii="Aptos" w:hAnsi="Aptos"/>
                <w:noProof/>
                <w:webHidden/>
              </w:rPr>
              <w:fldChar w:fldCharType="end"/>
            </w:r>
          </w:hyperlink>
        </w:p>
        <w:p w14:paraId="46CA0AA4" w14:textId="0A54FACB" w:rsidR="00451DBE" w:rsidRPr="00451DBE" w:rsidRDefault="00451DBE">
          <w:pPr>
            <w:pStyle w:val="TOC2"/>
            <w:tabs>
              <w:tab w:val="left" w:pos="720"/>
              <w:tab w:val="right" w:leader="dot" w:pos="9350"/>
            </w:tabs>
            <w:rPr>
              <w:rFonts w:ascii="Aptos" w:eastAsiaTheme="minorEastAsia" w:hAnsi="Aptos" w:cstheme="minorBidi"/>
              <w:noProof/>
              <w:kern w:val="2"/>
              <w:sz w:val="24"/>
              <w:szCs w:val="24"/>
              <w:lang w:eastAsia="en-GB"/>
              <w14:ligatures w14:val="standardContextual"/>
            </w:rPr>
          </w:pPr>
          <w:hyperlink w:anchor="_Toc216173006" w:history="1">
            <w:r w:rsidRPr="00451DBE">
              <w:rPr>
                <w:rStyle w:val="Hyperlink"/>
                <w:rFonts w:ascii="Aptos" w:hAnsi="Aptos" w:cs="Arial"/>
                <w:noProof/>
                <w:spacing w:val="-2"/>
              </w:rPr>
              <w:t>11</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spacing w:val="-2"/>
              </w:rPr>
              <w:t>Post-Deployment</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_Toc216173006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20</w:t>
            </w:r>
            <w:r w:rsidRPr="00451DBE">
              <w:rPr>
                <w:rFonts w:ascii="Aptos" w:hAnsi="Aptos"/>
                <w:noProof/>
                <w:webHidden/>
              </w:rPr>
              <w:fldChar w:fldCharType="end"/>
            </w:r>
          </w:hyperlink>
        </w:p>
        <w:p w14:paraId="50070D8B" w14:textId="3DA58259" w:rsidR="00451DBE" w:rsidRPr="00451DBE" w:rsidRDefault="00451DBE">
          <w:pPr>
            <w:pStyle w:val="TOC2"/>
            <w:tabs>
              <w:tab w:val="left" w:pos="720"/>
              <w:tab w:val="right" w:leader="dot" w:pos="9350"/>
            </w:tabs>
            <w:rPr>
              <w:rFonts w:ascii="Aptos" w:eastAsiaTheme="minorEastAsia" w:hAnsi="Aptos" w:cstheme="minorBidi"/>
              <w:noProof/>
              <w:kern w:val="2"/>
              <w:sz w:val="24"/>
              <w:szCs w:val="24"/>
              <w:lang w:eastAsia="en-GB"/>
              <w14:ligatures w14:val="standardContextual"/>
            </w:rPr>
          </w:pPr>
          <w:hyperlink w:anchor="_Toc216173007" w:history="1">
            <w:r w:rsidRPr="00451DBE">
              <w:rPr>
                <w:rStyle w:val="Hyperlink"/>
                <w:rFonts w:ascii="Aptos" w:hAnsi="Aptos" w:cs="Arial"/>
                <w:noProof/>
              </w:rPr>
              <w:t>12</w:t>
            </w:r>
            <w:r w:rsidRPr="00451DBE">
              <w:rPr>
                <w:rStyle w:val="Hyperlink"/>
                <w:rFonts w:ascii="Aptos" w:hAnsi="Aptos" w:cs="Arial"/>
                <w:noProof/>
                <w:spacing w:val="-35"/>
              </w:rPr>
              <w:t xml:space="preserve"> </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LFR</w:t>
            </w:r>
            <w:r w:rsidRPr="00451DBE">
              <w:rPr>
                <w:rStyle w:val="Hyperlink"/>
                <w:rFonts w:ascii="Aptos" w:hAnsi="Aptos" w:cs="Arial"/>
                <w:noProof/>
                <w:spacing w:val="-17"/>
              </w:rPr>
              <w:t xml:space="preserve"> </w:t>
            </w:r>
            <w:r w:rsidRPr="00451DBE">
              <w:rPr>
                <w:rStyle w:val="Hyperlink"/>
                <w:rFonts w:ascii="Aptos" w:hAnsi="Aptos" w:cs="Arial"/>
                <w:noProof/>
              </w:rPr>
              <w:t>Deployment</w:t>
            </w:r>
            <w:r w:rsidRPr="00451DBE">
              <w:rPr>
                <w:rStyle w:val="Hyperlink"/>
                <w:rFonts w:ascii="Aptos" w:hAnsi="Aptos" w:cs="Arial"/>
                <w:noProof/>
                <w:spacing w:val="-10"/>
              </w:rPr>
              <w:t xml:space="preserve"> </w:t>
            </w:r>
            <w:r w:rsidRPr="00451DBE">
              <w:rPr>
                <w:rStyle w:val="Hyperlink"/>
                <w:rFonts w:ascii="Aptos" w:hAnsi="Aptos" w:cs="Arial"/>
                <w:noProof/>
              </w:rPr>
              <w:t>Summary</w:t>
            </w:r>
            <w:r w:rsidRPr="00451DBE">
              <w:rPr>
                <w:rStyle w:val="Hyperlink"/>
                <w:rFonts w:ascii="Aptos" w:hAnsi="Aptos" w:cs="Arial"/>
                <w:noProof/>
                <w:spacing w:val="-11"/>
              </w:rPr>
              <w:t xml:space="preserve"> </w:t>
            </w:r>
            <w:r w:rsidRPr="00451DBE">
              <w:rPr>
                <w:rStyle w:val="Hyperlink"/>
                <w:rFonts w:ascii="Aptos" w:hAnsi="Aptos" w:cs="Arial"/>
                <w:noProof/>
                <w:spacing w:val="-2"/>
              </w:rPr>
              <w:t>Flowchart</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_Toc216173007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21</w:t>
            </w:r>
            <w:r w:rsidRPr="00451DBE">
              <w:rPr>
                <w:rFonts w:ascii="Aptos" w:hAnsi="Aptos"/>
                <w:noProof/>
                <w:webHidden/>
              </w:rPr>
              <w:fldChar w:fldCharType="end"/>
            </w:r>
          </w:hyperlink>
        </w:p>
        <w:p w14:paraId="399F70C7" w14:textId="6BA1374B" w:rsidR="00451DBE" w:rsidRPr="00451DBE" w:rsidRDefault="00451DBE">
          <w:pPr>
            <w:pStyle w:val="TOC2"/>
            <w:tabs>
              <w:tab w:val="left" w:pos="720"/>
              <w:tab w:val="right" w:leader="dot" w:pos="9350"/>
            </w:tabs>
            <w:rPr>
              <w:rFonts w:ascii="Aptos" w:eastAsiaTheme="minorEastAsia" w:hAnsi="Aptos" w:cstheme="minorBidi"/>
              <w:noProof/>
              <w:kern w:val="2"/>
              <w:sz w:val="24"/>
              <w:szCs w:val="24"/>
              <w:lang w:eastAsia="en-GB"/>
              <w14:ligatures w14:val="standardContextual"/>
            </w:rPr>
          </w:pPr>
          <w:hyperlink w:anchor="_Toc216173008" w:history="1">
            <w:r w:rsidRPr="00451DBE">
              <w:rPr>
                <w:rStyle w:val="Hyperlink"/>
                <w:rFonts w:ascii="Aptos" w:hAnsi="Aptos" w:cs="Arial"/>
                <w:noProof/>
              </w:rPr>
              <w:t>13</w:t>
            </w:r>
            <w:r w:rsidRPr="00451DBE">
              <w:rPr>
                <w:rStyle w:val="Hyperlink"/>
                <w:rFonts w:ascii="Aptos" w:hAnsi="Aptos" w:cs="Arial"/>
                <w:noProof/>
                <w:spacing w:val="-35"/>
              </w:rPr>
              <w:t xml:space="preserve"> </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LFR</w:t>
            </w:r>
            <w:r w:rsidRPr="00451DBE">
              <w:rPr>
                <w:rStyle w:val="Hyperlink"/>
                <w:rFonts w:ascii="Aptos" w:hAnsi="Aptos" w:cs="Arial"/>
                <w:noProof/>
                <w:spacing w:val="-15"/>
              </w:rPr>
              <w:t xml:space="preserve"> </w:t>
            </w:r>
            <w:r w:rsidRPr="00451DBE">
              <w:rPr>
                <w:rStyle w:val="Hyperlink"/>
                <w:rFonts w:ascii="Aptos" w:hAnsi="Aptos" w:cs="Arial"/>
                <w:noProof/>
              </w:rPr>
              <w:t>Application</w:t>
            </w:r>
            <w:r w:rsidRPr="00451DBE">
              <w:rPr>
                <w:rStyle w:val="Hyperlink"/>
                <w:rFonts w:ascii="Aptos" w:hAnsi="Aptos" w:cs="Arial"/>
                <w:noProof/>
                <w:spacing w:val="-10"/>
              </w:rPr>
              <w:t xml:space="preserve"> </w:t>
            </w:r>
            <w:r w:rsidRPr="00451DBE">
              <w:rPr>
                <w:rStyle w:val="Hyperlink"/>
                <w:rFonts w:ascii="Aptos" w:hAnsi="Aptos" w:cs="Arial"/>
                <w:noProof/>
                <w:spacing w:val="-2"/>
              </w:rPr>
              <w:t>Security</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_Toc216173008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23</w:t>
            </w:r>
            <w:r w:rsidRPr="00451DBE">
              <w:rPr>
                <w:rFonts w:ascii="Aptos" w:hAnsi="Aptos"/>
                <w:noProof/>
                <w:webHidden/>
              </w:rPr>
              <w:fldChar w:fldCharType="end"/>
            </w:r>
          </w:hyperlink>
        </w:p>
        <w:p w14:paraId="34B64F9F" w14:textId="1A2F7C4A" w:rsidR="00451DBE" w:rsidRPr="00451DBE" w:rsidRDefault="00451DBE">
          <w:pPr>
            <w:pStyle w:val="TOC2"/>
            <w:tabs>
              <w:tab w:val="left" w:pos="720"/>
              <w:tab w:val="right" w:leader="dot" w:pos="9350"/>
            </w:tabs>
            <w:rPr>
              <w:rFonts w:ascii="Aptos" w:eastAsiaTheme="minorEastAsia" w:hAnsi="Aptos" w:cstheme="minorBidi"/>
              <w:noProof/>
              <w:kern w:val="2"/>
              <w:sz w:val="24"/>
              <w:szCs w:val="24"/>
              <w:lang w:eastAsia="en-GB"/>
              <w14:ligatures w14:val="standardContextual"/>
            </w:rPr>
          </w:pPr>
          <w:hyperlink w:anchor="_Toc216173009" w:history="1">
            <w:r w:rsidRPr="00451DBE">
              <w:rPr>
                <w:rStyle w:val="Hyperlink"/>
                <w:rFonts w:ascii="Aptos" w:hAnsi="Aptos" w:cs="Arial"/>
                <w:noProof/>
              </w:rPr>
              <w:t>14</w:t>
            </w:r>
            <w:r w:rsidRPr="00451DBE">
              <w:rPr>
                <w:rStyle w:val="Hyperlink"/>
                <w:rFonts w:ascii="Aptos" w:hAnsi="Aptos" w:cs="Arial"/>
                <w:noProof/>
                <w:spacing w:val="-35"/>
              </w:rPr>
              <w:t xml:space="preserve"> </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Data</w:t>
            </w:r>
            <w:r w:rsidRPr="00451DBE">
              <w:rPr>
                <w:rStyle w:val="Hyperlink"/>
                <w:rFonts w:ascii="Aptos" w:hAnsi="Aptos" w:cs="Arial"/>
                <w:noProof/>
                <w:spacing w:val="-11"/>
              </w:rPr>
              <w:t xml:space="preserve"> </w:t>
            </w:r>
            <w:r w:rsidRPr="00451DBE">
              <w:rPr>
                <w:rStyle w:val="Hyperlink"/>
                <w:rFonts w:ascii="Aptos" w:hAnsi="Aptos" w:cs="Arial"/>
                <w:noProof/>
              </w:rPr>
              <w:t>Retention</w:t>
            </w:r>
            <w:r w:rsidRPr="00451DBE">
              <w:rPr>
                <w:rStyle w:val="Hyperlink"/>
                <w:rFonts w:ascii="Aptos" w:hAnsi="Aptos" w:cs="Arial"/>
                <w:noProof/>
                <w:spacing w:val="-6"/>
              </w:rPr>
              <w:t xml:space="preserve"> </w:t>
            </w:r>
            <w:r w:rsidRPr="00451DBE">
              <w:rPr>
                <w:rStyle w:val="Hyperlink"/>
                <w:rFonts w:ascii="Aptos" w:hAnsi="Aptos" w:cs="Arial"/>
                <w:noProof/>
              </w:rPr>
              <w:t>&amp;</w:t>
            </w:r>
            <w:r w:rsidRPr="00451DBE">
              <w:rPr>
                <w:rStyle w:val="Hyperlink"/>
                <w:rFonts w:ascii="Aptos" w:hAnsi="Aptos" w:cs="Arial"/>
                <w:noProof/>
                <w:spacing w:val="-7"/>
              </w:rPr>
              <w:t xml:space="preserve"> </w:t>
            </w:r>
            <w:r w:rsidRPr="00451DBE">
              <w:rPr>
                <w:rStyle w:val="Hyperlink"/>
                <w:rFonts w:ascii="Aptos" w:hAnsi="Aptos" w:cs="Arial"/>
                <w:noProof/>
              </w:rPr>
              <w:t>Data</w:t>
            </w:r>
            <w:r w:rsidRPr="00451DBE">
              <w:rPr>
                <w:rStyle w:val="Hyperlink"/>
                <w:rFonts w:ascii="Aptos" w:hAnsi="Aptos" w:cs="Arial"/>
                <w:noProof/>
                <w:spacing w:val="-7"/>
              </w:rPr>
              <w:t xml:space="preserve"> </w:t>
            </w:r>
            <w:r w:rsidRPr="00451DBE">
              <w:rPr>
                <w:rStyle w:val="Hyperlink"/>
                <w:rFonts w:ascii="Aptos" w:hAnsi="Aptos" w:cs="Arial"/>
                <w:noProof/>
                <w:spacing w:val="-2"/>
              </w:rPr>
              <w:t>Management</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_Toc216173009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23</w:t>
            </w:r>
            <w:r w:rsidRPr="00451DBE">
              <w:rPr>
                <w:rFonts w:ascii="Aptos" w:hAnsi="Aptos"/>
                <w:noProof/>
                <w:webHidden/>
              </w:rPr>
              <w:fldChar w:fldCharType="end"/>
            </w:r>
          </w:hyperlink>
        </w:p>
        <w:p w14:paraId="51194B9F" w14:textId="1CFF740D" w:rsidR="00451DBE" w:rsidRPr="00451DBE" w:rsidRDefault="00451DBE">
          <w:pPr>
            <w:pStyle w:val="TOC2"/>
            <w:tabs>
              <w:tab w:val="left" w:pos="720"/>
              <w:tab w:val="right" w:leader="dot" w:pos="9350"/>
            </w:tabs>
            <w:rPr>
              <w:rFonts w:ascii="Aptos" w:eastAsiaTheme="minorEastAsia" w:hAnsi="Aptos" w:cstheme="minorBidi"/>
              <w:noProof/>
              <w:kern w:val="2"/>
              <w:sz w:val="24"/>
              <w:szCs w:val="24"/>
              <w:lang w:eastAsia="en-GB"/>
              <w14:ligatures w14:val="standardContextual"/>
            </w:rPr>
          </w:pPr>
          <w:hyperlink w:anchor="_Toc216173010" w:history="1">
            <w:r w:rsidRPr="00451DBE">
              <w:rPr>
                <w:rStyle w:val="Hyperlink"/>
                <w:rFonts w:ascii="Aptos" w:hAnsi="Aptos" w:cs="Arial"/>
                <w:noProof/>
              </w:rPr>
              <w:t>15</w:t>
            </w:r>
            <w:r w:rsidRPr="00451DBE">
              <w:rPr>
                <w:rStyle w:val="Hyperlink"/>
                <w:rFonts w:ascii="Aptos" w:hAnsi="Aptos" w:cs="Arial"/>
                <w:noProof/>
                <w:spacing w:val="-35"/>
              </w:rPr>
              <w:t xml:space="preserve"> </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Contact</w:t>
            </w:r>
            <w:r w:rsidRPr="00451DBE">
              <w:rPr>
                <w:rStyle w:val="Hyperlink"/>
                <w:rFonts w:ascii="Aptos" w:hAnsi="Aptos" w:cs="Arial"/>
                <w:noProof/>
                <w:spacing w:val="-16"/>
              </w:rPr>
              <w:t xml:space="preserve"> </w:t>
            </w:r>
            <w:r w:rsidRPr="00451DBE">
              <w:rPr>
                <w:rStyle w:val="Hyperlink"/>
                <w:rFonts w:ascii="Aptos" w:hAnsi="Aptos" w:cs="Arial"/>
                <w:noProof/>
                <w:spacing w:val="-2"/>
              </w:rPr>
              <w:t>Information</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_Toc216173010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24</w:t>
            </w:r>
            <w:r w:rsidRPr="00451DBE">
              <w:rPr>
                <w:rFonts w:ascii="Aptos" w:hAnsi="Aptos"/>
                <w:noProof/>
                <w:webHidden/>
              </w:rPr>
              <w:fldChar w:fldCharType="end"/>
            </w:r>
          </w:hyperlink>
        </w:p>
        <w:p w14:paraId="5276E9D4" w14:textId="09D8834F" w:rsidR="00451DBE" w:rsidRPr="00451DBE" w:rsidRDefault="00451DBE">
          <w:pPr>
            <w:pStyle w:val="TOC2"/>
            <w:tabs>
              <w:tab w:val="left" w:pos="720"/>
              <w:tab w:val="right" w:leader="dot" w:pos="9350"/>
            </w:tabs>
            <w:rPr>
              <w:rFonts w:ascii="Aptos" w:eastAsiaTheme="minorEastAsia" w:hAnsi="Aptos" w:cstheme="minorBidi"/>
              <w:noProof/>
              <w:kern w:val="2"/>
              <w:sz w:val="24"/>
              <w:szCs w:val="24"/>
              <w:lang w:eastAsia="en-GB"/>
              <w14:ligatures w14:val="standardContextual"/>
            </w:rPr>
          </w:pPr>
          <w:hyperlink w:anchor="_Toc216173011" w:history="1">
            <w:r w:rsidRPr="00451DBE">
              <w:rPr>
                <w:rStyle w:val="Hyperlink"/>
                <w:rFonts w:ascii="Aptos" w:hAnsi="Aptos" w:cs="Arial"/>
                <w:noProof/>
              </w:rPr>
              <w:t>16</w:t>
            </w:r>
            <w:r w:rsidRPr="00451DBE">
              <w:rPr>
                <w:rStyle w:val="Hyperlink"/>
                <w:rFonts w:ascii="Aptos" w:hAnsi="Aptos" w:cs="Arial"/>
                <w:noProof/>
                <w:spacing w:val="-35"/>
              </w:rPr>
              <w:t xml:space="preserve"> </w:t>
            </w:r>
            <w:r w:rsidRPr="00451DBE">
              <w:rPr>
                <w:rFonts w:ascii="Aptos" w:eastAsiaTheme="minorEastAsia" w:hAnsi="Aptos" w:cstheme="minorBidi"/>
                <w:noProof/>
                <w:kern w:val="2"/>
                <w:sz w:val="24"/>
                <w:szCs w:val="24"/>
                <w:lang w:eastAsia="en-GB"/>
                <w14:ligatures w14:val="standardContextual"/>
              </w:rPr>
              <w:tab/>
            </w:r>
            <w:r w:rsidRPr="00451DBE">
              <w:rPr>
                <w:rStyle w:val="Hyperlink"/>
                <w:rFonts w:ascii="Aptos" w:hAnsi="Aptos" w:cs="Arial"/>
                <w:noProof/>
              </w:rPr>
              <w:t>Further</w:t>
            </w:r>
            <w:r w:rsidRPr="00451DBE">
              <w:rPr>
                <w:rStyle w:val="Hyperlink"/>
                <w:rFonts w:ascii="Aptos" w:hAnsi="Aptos" w:cs="Arial"/>
                <w:noProof/>
                <w:spacing w:val="-15"/>
              </w:rPr>
              <w:t xml:space="preserve"> </w:t>
            </w:r>
            <w:r w:rsidRPr="00451DBE">
              <w:rPr>
                <w:rStyle w:val="Hyperlink"/>
                <w:rFonts w:ascii="Aptos" w:hAnsi="Aptos" w:cs="Arial"/>
                <w:noProof/>
                <w:spacing w:val="-2"/>
              </w:rPr>
              <w:t>Documentation</w:t>
            </w:r>
            <w:r w:rsidRPr="00451DBE">
              <w:rPr>
                <w:rFonts w:ascii="Aptos" w:hAnsi="Aptos"/>
                <w:noProof/>
                <w:webHidden/>
              </w:rPr>
              <w:tab/>
            </w:r>
            <w:r w:rsidRPr="00451DBE">
              <w:rPr>
                <w:rFonts w:ascii="Aptos" w:hAnsi="Aptos"/>
                <w:noProof/>
                <w:webHidden/>
              </w:rPr>
              <w:fldChar w:fldCharType="begin"/>
            </w:r>
            <w:r w:rsidRPr="00451DBE">
              <w:rPr>
                <w:rFonts w:ascii="Aptos" w:hAnsi="Aptos"/>
                <w:noProof/>
                <w:webHidden/>
              </w:rPr>
              <w:instrText xml:space="preserve"> PAGEREF _Toc216173011 \h </w:instrText>
            </w:r>
            <w:r w:rsidRPr="00451DBE">
              <w:rPr>
                <w:rFonts w:ascii="Aptos" w:hAnsi="Aptos"/>
                <w:noProof/>
                <w:webHidden/>
              </w:rPr>
            </w:r>
            <w:r w:rsidRPr="00451DBE">
              <w:rPr>
                <w:rFonts w:ascii="Aptos" w:hAnsi="Aptos"/>
                <w:noProof/>
                <w:webHidden/>
              </w:rPr>
              <w:fldChar w:fldCharType="separate"/>
            </w:r>
            <w:r w:rsidRPr="00451DBE">
              <w:rPr>
                <w:rFonts w:ascii="Aptos" w:hAnsi="Aptos"/>
                <w:noProof/>
                <w:webHidden/>
              </w:rPr>
              <w:t>25</w:t>
            </w:r>
            <w:r w:rsidRPr="00451DBE">
              <w:rPr>
                <w:rFonts w:ascii="Aptos" w:hAnsi="Aptos"/>
                <w:noProof/>
                <w:webHidden/>
              </w:rPr>
              <w:fldChar w:fldCharType="end"/>
            </w:r>
          </w:hyperlink>
        </w:p>
        <w:p w14:paraId="5F4C0E6E" w14:textId="36F54667" w:rsidR="00E41E77" w:rsidRPr="00451DBE" w:rsidRDefault="003509D1" w:rsidP="00B24C2C">
          <w:pPr>
            <w:pStyle w:val="TOC2"/>
            <w:tabs>
              <w:tab w:val="right" w:leader="dot" w:pos="9180"/>
            </w:tabs>
            <w:spacing w:before="137"/>
            <w:jc w:val="both"/>
            <w:rPr>
              <w:rStyle w:val="Hyperlink"/>
              <w:rFonts w:ascii="Aptos" w:hAnsi="Aptos"/>
            </w:rPr>
          </w:pPr>
          <w:r w:rsidRPr="00451DBE">
            <w:rPr>
              <w:rFonts w:ascii="Aptos" w:hAnsi="Aptos"/>
            </w:rPr>
            <w:fldChar w:fldCharType="end"/>
          </w:r>
        </w:p>
      </w:sdtContent>
    </w:sdt>
    <w:p w14:paraId="5F4C0E6F" w14:textId="77777777" w:rsidR="00E41E77" w:rsidRPr="00B24C2C" w:rsidRDefault="00E41E77" w:rsidP="00B24C2C">
      <w:pPr>
        <w:jc w:val="both"/>
        <w:rPr>
          <w:rFonts w:ascii="Aptos" w:hAnsi="Aptos" w:cs="Arial"/>
          <w:sz w:val="20"/>
          <w:szCs w:val="20"/>
        </w:rPr>
      </w:pPr>
    </w:p>
    <w:p w14:paraId="5F4C0E70" w14:textId="5BC13DB5" w:rsidR="00E41E77" w:rsidRPr="00B24C2C" w:rsidRDefault="00B24C2C" w:rsidP="00B24C2C">
      <w:pPr>
        <w:pStyle w:val="BodyText"/>
        <w:jc w:val="both"/>
        <w:rPr>
          <w:rFonts w:ascii="Aptos" w:hAnsi="Aptos" w:cs="Arial"/>
          <w:sz w:val="20"/>
        </w:rPr>
      </w:pPr>
      <w:r w:rsidRPr="00B24C2C">
        <w:rPr>
          <w:rFonts w:ascii="Aptos" w:hAnsi="Aptos" w:cs="Arial"/>
          <w:noProof/>
          <w:sz w:val="20"/>
        </w:rPr>
        <mc:AlternateContent>
          <mc:Choice Requires="wps">
            <w:drawing>
              <wp:anchor distT="0" distB="0" distL="0" distR="0" simplePos="0" relativeHeight="251613184" behindDoc="1" locked="0" layoutInCell="1" allowOverlap="1" wp14:anchorId="5F4C1088" wp14:editId="598CD4FA">
                <wp:simplePos x="0" y="0"/>
                <wp:positionH relativeFrom="margin">
                  <wp:align>right</wp:align>
                </wp:positionH>
                <wp:positionV relativeFrom="paragraph">
                  <wp:posOffset>167005</wp:posOffset>
                </wp:positionV>
                <wp:extent cx="5878195" cy="402590"/>
                <wp:effectExtent l="0" t="0" r="27305" b="1651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195" cy="402590"/>
                        </a:xfrm>
                        <a:prstGeom prst="rect">
                          <a:avLst/>
                        </a:prstGeom>
                        <a:ln w="12179">
                          <a:solidFill>
                            <a:srgbClr val="000000"/>
                          </a:solidFill>
                          <a:prstDash val="solid"/>
                        </a:ln>
                      </wps:spPr>
                      <wps:txbx>
                        <w:txbxContent>
                          <w:p w14:paraId="5F4C10D8" w14:textId="7C9A7F95" w:rsidR="00E41E77" w:rsidRPr="003E401F" w:rsidRDefault="003509D1" w:rsidP="00B2700C">
                            <w:pPr>
                              <w:pStyle w:val="BodyText"/>
                              <w:spacing w:line="242" w:lineRule="auto"/>
                              <w:ind w:left="28" w:right="535"/>
                              <w:jc w:val="center"/>
                            </w:pPr>
                            <w:r w:rsidRPr="003E401F">
                              <w:t>Terms</w:t>
                            </w:r>
                            <w:r w:rsidRPr="003E401F">
                              <w:rPr>
                                <w:spacing w:val="-2"/>
                              </w:rPr>
                              <w:t xml:space="preserve"> </w:t>
                            </w:r>
                            <w:r w:rsidRPr="003E401F">
                              <w:t>&amp;</w:t>
                            </w:r>
                            <w:r w:rsidRPr="003E401F">
                              <w:rPr>
                                <w:spacing w:val="-4"/>
                              </w:rPr>
                              <w:t xml:space="preserve"> </w:t>
                            </w:r>
                            <w:r w:rsidRPr="003E401F">
                              <w:t>Definitions:</w:t>
                            </w:r>
                            <w:r w:rsidRPr="003E401F">
                              <w:rPr>
                                <w:spacing w:val="-1"/>
                              </w:rPr>
                              <w:t xml:space="preserve"> </w:t>
                            </w:r>
                            <w:r w:rsidRPr="003E401F">
                              <w:t>Capitalised</w:t>
                            </w:r>
                            <w:r w:rsidRPr="003E401F">
                              <w:rPr>
                                <w:spacing w:val="-3"/>
                              </w:rPr>
                              <w:t xml:space="preserve"> </w:t>
                            </w:r>
                            <w:r w:rsidRPr="003E401F">
                              <w:t>terms</w:t>
                            </w:r>
                            <w:r w:rsidRPr="003E401F">
                              <w:rPr>
                                <w:spacing w:val="-2"/>
                              </w:rPr>
                              <w:t xml:space="preserve"> </w:t>
                            </w:r>
                            <w:r w:rsidRPr="003E401F">
                              <w:t>used</w:t>
                            </w:r>
                            <w:r w:rsidRPr="003E401F">
                              <w:rPr>
                                <w:spacing w:val="-3"/>
                              </w:rPr>
                              <w:t xml:space="preserve"> </w:t>
                            </w:r>
                            <w:r w:rsidRPr="003E401F">
                              <w:t>in</w:t>
                            </w:r>
                            <w:r w:rsidRPr="003E401F">
                              <w:rPr>
                                <w:spacing w:val="-3"/>
                              </w:rPr>
                              <w:t xml:space="preserve"> </w:t>
                            </w:r>
                            <w:r w:rsidRPr="003E401F">
                              <w:t>this</w:t>
                            </w:r>
                            <w:r w:rsidRPr="003E401F">
                              <w:rPr>
                                <w:spacing w:val="-4"/>
                              </w:rPr>
                              <w:t xml:space="preserve"> </w:t>
                            </w:r>
                            <w:r w:rsidRPr="003E401F">
                              <w:t>LFR</w:t>
                            </w:r>
                            <w:r w:rsidRPr="003E401F">
                              <w:rPr>
                                <w:spacing w:val="-4"/>
                              </w:rPr>
                              <w:t xml:space="preserve"> </w:t>
                            </w:r>
                            <w:r w:rsidRPr="003E401F">
                              <w:t>SOP</w:t>
                            </w:r>
                            <w:r w:rsidRPr="003E401F">
                              <w:rPr>
                                <w:spacing w:val="-3"/>
                              </w:rPr>
                              <w:t xml:space="preserve"> </w:t>
                            </w:r>
                            <w:r w:rsidRPr="003E401F">
                              <w:t>shall</w:t>
                            </w:r>
                            <w:r w:rsidRPr="003E401F">
                              <w:rPr>
                                <w:spacing w:val="-2"/>
                              </w:rPr>
                              <w:t xml:space="preserve"> </w:t>
                            </w:r>
                            <w:r w:rsidRPr="003E401F">
                              <w:t>have</w:t>
                            </w:r>
                            <w:r w:rsidRPr="003E401F">
                              <w:rPr>
                                <w:spacing w:val="-1"/>
                              </w:rPr>
                              <w:t xml:space="preserve"> </w:t>
                            </w:r>
                            <w:r w:rsidRPr="003E401F">
                              <w:t>the</w:t>
                            </w:r>
                            <w:r w:rsidRPr="003E401F">
                              <w:rPr>
                                <w:spacing w:val="-4"/>
                              </w:rPr>
                              <w:t xml:space="preserve"> </w:t>
                            </w:r>
                            <w:r w:rsidRPr="003E401F">
                              <w:t>meaning</w:t>
                            </w:r>
                            <w:r w:rsidRPr="003E401F">
                              <w:rPr>
                                <w:spacing w:val="-3"/>
                              </w:rPr>
                              <w:t xml:space="preserve"> </w:t>
                            </w:r>
                            <w:r w:rsidRPr="003E401F">
                              <w:t>given</w:t>
                            </w:r>
                            <w:r w:rsidRPr="003E401F">
                              <w:rPr>
                                <w:spacing w:val="-3"/>
                              </w:rPr>
                              <w:t xml:space="preserve"> </w:t>
                            </w:r>
                            <w:r w:rsidRPr="003E401F">
                              <w:t xml:space="preserve">to them in the </w:t>
                            </w:r>
                            <w:r w:rsidR="00B2700C">
                              <w:t>Hertfordshire Constabulary</w:t>
                            </w:r>
                            <w:r w:rsidR="00B2700C" w:rsidRPr="003E401F">
                              <w:t xml:space="preserve"> </w:t>
                            </w:r>
                            <w:r w:rsidRPr="003E401F">
                              <w:t>LFR Policy Document unless otherwise defined in this LFR SOP.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4C1088" id="_x0000_t202" coordsize="21600,21600" o:spt="202" path="m,l,21600r21600,l21600,xe">
                <v:stroke joinstyle="miter"/>
                <v:path gradientshapeok="t" o:connecttype="rect"/>
              </v:shapetype>
              <v:shape id="Textbox 2" o:spid="_x0000_s1026" type="#_x0000_t202" style="position:absolute;left:0;text-align:left;margin-left:411.65pt;margin-top:13.15pt;width:462.85pt;height:31.7pt;z-index:-25170329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" filled="f" strokeweight=".33831mm">
                <v:path arrowok="t"/>
                <v:textbox inset="0,0,0,0">
                  <w:txbxContent>
                    <w:p w14:paraId="5F4C10D8" w14:textId="7C9A7F95" w:rsidR="00E41E77" w:rsidRPr="003E401F" w:rsidRDefault="003509D1" w:rsidP="00B2700C">
                      <w:pPr>
                        <w:pStyle w:val="BodyText"/>
                        <w:spacing w:line="242" w:lineRule="auto"/>
                        <w:ind w:left="28" w:right="535"/>
                        <w:jc w:val="center"/>
                      </w:pPr>
                      <w:r w:rsidRPr="003E401F">
                        <w:t>Terms</w:t>
                      </w:r>
                      <w:r w:rsidRPr="003E401F">
                        <w:rPr>
                          <w:spacing w:val="-2"/>
                        </w:rPr>
                        <w:t xml:space="preserve"> </w:t>
                      </w:r>
                      <w:r w:rsidRPr="003E401F">
                        <w:t>&amp;</w:t>
                      </w:r>
                      <w:r w:rsidRPr="003E401F">
                        <w:rPr>
                          <w:spacing w:val="-4"/>
                        </w:rPr>
                        <w:t xml:space="preserve"> </w:t>
                      </w:r>
                      <w:r w:rsidRPr="003E401F">
                        <w:t>Definitions:</w:t>
                      </w:r>
                      <w:r w:rsidRPr="003E401F">
                        <w:rPr>
                          <w:spacing w:val="-1"/>
                        </w:rPr>
                        <w:t xml:space="preserve"> </w:t>
                      </w:r>
                      <w:r w:rsidRPr="003E401F">
                        <w:t>Capitalised</w:t>
                      </w:r>
                      <w:r w:rsidRPr="003E401F">
                        <w:rPr>
                          <w:spacing w:val="-3"/>
                        </w:rPr>
                        <w:t xml:space="preserve"> </w:t>
                      </w:r>
                      <w:r w:rsidRPr="003E401F">
                        <w:t>terms</w:t>
                      </w:r>
                      <w:r w:rsidRPr="003E401F">
                        <w:rPr>
                          <w:spacing w:val="-2"/>
                        </w:rPr>
                        <w:t xml:space="preserve"> </w:t>
                      </w:r>
                      <w:r w:rsidRPr="003E401F">
                        <w:t>used</w:t>
                      </w:r>
                      <w:r w:rsidRPr="003E401F">
                        <w:rPr>
                          <w:spacing w:val="-3"/>
                        </w:rPr>
                        <w:t xml:space="preserve"> </w:t>
                      </w:r>
                      <w:r w:rsidRPr="003E401F">
                        <w:t>in</w:t>
                      </w:r>
                      <w:r w:rsidRPr="003E401F">
                        <w:rPr>
                          <w:spacing w:val="-3"/>
                        </w:rPr>
                        <w:t xml:space="preserve"> </w:t>
                      </w:r>
                      <w:r w:rsidRPr="003E401F">
                        <w:t>this</w:t>
                      </w:r>
                      <w:r w:rsidRPr="003E401F">
                        <w:rPr>
                          <w:spacing w:val="-4"/>
                        </w:rPr>
                        <w:t xml:space="preserve"> </w:t>
                      </w:r>
                      <w:r w:rsidRPr="003E401F">
                        <w:t>LFR</w:t>
                      </w:r>
                      <w:r w:rsidRPr="003E401F">
                        <w:rPr>
                          <w:spacing w:val="-4"/>
                        </w:rPr>
                        <w:t xml:space="preserve"> </w:t>
                      </w:r>
                      <w:r w:rsidRPr="003E401F">
                        <w:t>SOP</w:t>
                      </w:r>
                      <w:r w:rsidRPr="003E401F">
                        <w:rPr>
                          <w:spacing w:val="-3"/>
                        </w:rPr>
                        <w:t xml:space="preserve"> </w:t>
                      </w:r>
                      <w:r w:rsidRPr="003E401F">
                        <w:t>shall</w:t>
                      </w:r>
                      <w:r w:rsidRPr="003E401F">
                        <w:rPr>
                          <w:spacing w:val="-2"/>
                        </w:rPr>
                        <w:t xml:space="preserve"> </w:t>
                      </w:r>
                      <w:r w:rsidRPr="003E401F">
                        <w:t>have</w:t>
                      </w:r>
                      <w:r w:rsidRPr="003E401F">
                        <w:rPr>
                          <w:spacing w:val="-1"/>
                        </w:rPr>
                        <w:t xml:space="preserve"> </w:t>
                      </w:r>
                      <w:r w:rsidRPr="003E401F">
                        <w:t>the</w:t>
                      </w:r>
                      <w:r w:rsidRPr="003E401F">
                        <w:rPr>
                          <w:spacing w:val="-4"/>
                        </w:rPr>
                        <w:t xml:space="preserve"> </w:t>
                      </w:r>
                      <w:r w:rsidRPr="003E401F">
                        <w:t>meaning</w:t>
                      </w:r>
                      <w:r w:rsidRPr="003E401F">
                        <w:rPr>
                          <w:spacing w:val="-3"/>
                        </w:rPr>
                        <w:t xml:space="preserve"> </w:t>
                      </w:r>
                      <w:r w:rsidRPr="003E401F">
                        <w:t>given</w:t>
                      </w:r>
                      <w:r w:rsidRPr="003E401F">
                        <w:rPr>
                          <w:spacing w:val="-3"/>
                        </w:rPr>
                        <w:t xml:space="preserve"> </w:t>
                      </w:r>
                      <w:r w:rsidRPr="003E401F">
                        <w:t xml:space="preserve">to them in the </w:t>
                      </w:r>
                      <w:r w:rsidR="00B2700C">
                        <w:t>Hertfordshire Constabulary</w:t>
                      </w:r>
                      <w:r w:rsidR="00B2700C" w:rsidRPr="003E401F">
                        <w:t xml:space="preserve"> </w:t>
                      </w:r>
                      <w:r w:rsidRPr="003E401F">
                        <w:t>LFR Policy Document unless otherwise defined in this LFR SOP.</w:t>
                      </w:r>
                    </w:p>
                  </w:txbxContent>
                </v:textbox>
                <w10:wrap type="topAndBottom" anchorx="margin"/>
              </v:shape>
            </w:pict>
          </mc:Fallback>
        </mc:AlternateContent>
      </w:r>
    </w:p>
    <w:p w14:paraId="5F4C0E71" w14:textId="0AEFAF34" w:rsidR="00E41E77" w:rsidRPr="00B24C2C" w:rsidRDefault="00E41E77" w:rsidP="00B24C2C">
      <w:pPr>
        <w:pStyle w:val="BodyText"/>
        <w:jc w:val="both"/>
        <w:rPr>
          <w:rFonts w:ascii="Aptos" w:hAnsi="Aptos" w:cs="Arial"/>
          <w:sz w:val="20"/>
        </w:rPr>
      </w:pPr>
    </w:p>
    <w:p w14:paraId="5F4C0E72" w14:textId="7BD955E5" w:rsidR="00E41E77" w:rsidRPr="00B24C2C" w:rsidRDefault="00E41E77" w:rsidP="00B24C2C">
      <w:pPr>
        <w:pStyle w:val="BodyText"/>
        <w:spacing w:before="47"/>
        <w:jc w:val="both"/>
        <w:rPr>
          <w:rFonts w:ascii="Aptos" w:hAnsi="Aptos" w:cs="Arial"/>
          <w:sz w:val="20"/>
        </w:rPr>
      </w:pPr>
    </w:p>
    <w:p w14:paraId="5F4C0E73" w14:textId="77777777" w:rsidR="00E41E77" w:rsidRPr="00B24C2C" w:rsidRDefault="00E41E77" w:rsidP="00B24C2C">
      <w:pPr>
        <w:pStyle w:val="BodyText"/>
        <w:jc w:val="both"/>
        <w:rPr>
          <w:rFonts w:ascii="Aptos" w:hAnsi="Aptos" w:cs="Arial"/>
          <w:sz w:val="20"/>
        </w:rPr>
        <w:sectPr w:rsidR="00E41E77" w:rsidRPr="00B24C2C">
          <w:pgSz w:w="11910" w:h="16840"/>
          <w:pgMar w:top="1920" w:right="1275" w:bottom="280" w:left="1275" w:header="720" w:footer="720" w:gutter="0"/>
          <w:cols w:space="720"/>
        </w:sectPr>
      </w:pPr>
    </w:p>
    <w:p w14:paraId="5F4C0E74" w14:textId="0BF041C9" w:rsidR="00E41E77" w:rsidRPr="00B24C2C" w:rsidRDefault="00E41E77" w:rsidP="00B24C2C">
      <w:pPr>
        <w:pStyle w:val="BodyText"/>
        <w:spacing w:before="29"/>
        <w:ind w:right="161"/>
        <w:jc w:val="both"/>
        <w:rPr>
          <w:rFonts w:ascii="Aptos" w:hAnsi="Aptos" w:cs="Arial"/>
        </w:rPr>
      </w:pPr>
    </w:p>
    <w:p w14:paraId="5F4C0E75" w14:textId="77777777" w:rsidR="00E41E77" w:rsidRPr="00B24C2C" w:rsidRDefault="00E41E77" w:rsidP="00B24C2C">
      <w:pPr>
        <w:pStyle w:val="BodyText"/>
        <w:spacing w:before="195"/>
        <w:jc w:val="both"/>
        <w:rPr>
          <w:rFonts w:ascii="Aptos" w:hAnsi="Aptos" w:cs="Arial"/>
        </w:rPr>
      </w:pPr>
    </w:p>
    <w:p w14:paraId="5F4C0E76" w14:textId="77777777" w:rsidR="00E41E77" w:rsidRPr="00B24C2C" w:rsidRDefault="003509D1" w:rsidP="00B24C2C">
      <w:pPr>
        <w:pStyle w:val="Heading1"/>
        <w:numPr>
          <w:ilvl w:val="0"/>
          <w:numId w:val="25"/>
        </w:numPr>
        <w:tabs>
          <w:tab w:val="left" w:pos="829"/>
        </w:tabs>
        <w:ind w:left="829" w:hanging="304"/>
        <w:jc w:val="both"/>
        <w:rPr>
          <w:rFonts w:ascii="Aptos" w:hAnsi="Aptos" w:cs="Arial"/>
        </w:rPr>
      </w:pPr>
      <w:bookmarkStart w:id="0" w:name="1__Introduction"/>
      <w:bookmarkStart w:id="1" w:name="_bookmark0"/>
      <w:bookmarkStart w:id="2" w:name="_Toc216172996"/>
      <w:bookmarkEnd w:id="0"/>
      <w:bookmarkEnd w:id="1"/>
      <w:r w:rsidRPr="00B24C2C">
        <w:rPr>
          <w:rFonts w:ascii="Aptos" w:hAnsi="Aptos" w:cs="Arial"/>
          <w:spacing w:val="-2"/>
        </w:rPr>
        <w:t>Introduction</w:t>
      </w:r>
      <w:bookmarkEnd w:id="2"/>
    </w:p>
    <w:p w14:paraId="5F4C0E77" w14:textId="77777777" w:rsidR="00E41E77" w:rsidRPr="00B24C2C" w:rsidRDefault="003509D1" w:rsidP="00B24C2C">
      <w:pPr>
        <w:pStyle w:val="ListParagraph"/>
        <w:numPr>
          <w:ilvl w:val="1"/>
          <w:numId w:val="25"/>
        </w:numPr>
        <w:tabs>
          <w:tab w:val="left" w:pos="1141"/>
        </w:tabs>
        <w:spacing w:before="137"/>
        <w:ind w:right="254"/>
        <w:jc w:val="both"/>
        <w:rPr>
          <w:rFonts w:ascii="Aptos" w:hAnsi="Aptos" w:cs="Arial"/>
        </w:rPr>
      </w:pPr>
      <w:r w:rsidRPr="00B24C2C">
        <w:rPr>
          <w:rFonts w:ascii="Aptos" w:hAnsi="Aptos" w:cs="Arial"/>
        </w:rPr>
        <w:t>This Standard Operating Procedure (SOP) explains the standard procedures to be adopted</w:t>
      </w:r>
      <w:r w:rsidRPr="00B24C2C">
        <w:rPr>
          <w:rFonts w:ascii="Aptos" w:hAnsi="Aptos" w:cs="Arial"/>
          <w:spacing w:val="-1"/>
        </w:rPr>
        <w:t xml:space="preserve"> </w:t>
      </w:r>
      <w:r w:rsidRPr="00B24C2C">
        <w:rPr>
          <w:rFonts w:ascii="Aptos" w:hAnsi="Aptos" w:cs="Arial"/>
        </w:rPr>
        <w:t>when planning for and using Live Facial Recognition (LFR) technology in support of</w:t>
      </w:r>
      <w:r w:rsidRPr="00B24C2C">
        <w:rPr>
          <w:rFonts w:ascii="Aptos" w:hAnsi="Aptos" w:cs="Arial"/>
          <w:spacing w:val="-2"/>
        </w:rPr>
        <w:t xml:space="preserve"> </w:t>
      </w:r>
      <w:r w:rsidRPr="00B24C2C">
        <w:rPr>
          <w:rFonts w:ascii="Aptos" w:hAnsi="Aptos" w:cs="Arial"/>
        </w:rPr>
        <w:t>policing</w:t>
      </w:r>
      <w:r w:rsidRPr="00B24C2C">
        <w:rPr>
          <w:rFonts w:ascii="Aptos" w:hAnsi="Aptos" w:cs="Arial"/>
          <w:spacing w:val="-3"/>
        </w:rPr>
        <w:t xml:space="preserve"> </w:t>
      </w:r>
      <w:r w:rsidRPr="00B24C2C">
        <w:rPr>
          <w:rFonts w:ascii="Aptos" w:hAnsi="Aptos" w:cs="Arial"/>
        </w:rPr>
        <w:t>operations.</w:t>
      </w:r>
      <w:r w:rsidRPr="00B24C2C">
        <w:rPr>
          <w:rFonts w:ascii="Aptos" w:hAnsi="Aptos" w:cs="Arial"/>
          <w:spacing w:val="-5"/>
        </w:rPr>
        <w:t xml:space="preserve"> </w:t>
      </w:r>
      <w:r w:rsidRPr="00B24C2C">
        <w:rPr>
          <w:rFonts w:ascii="Aptos" w:hAnsi="Aptos" w:cs="Arial"/>
        </w:rPr>
        <w:t>Compliance</w:t>
      </w:r>
      <w:r w:rsidRPr="00B24C2C">
        <w:rPr>
          <w:rFonts w:ascii="Aptos" w:hAnsi="Aptos" w:cs="Arial"/>
          <w:spacing w:val="-4"/>
        </w:rPr>
        <w:t xml:space="preserve"> </w:t>
      </w:r>
      <w:r w:rsidRPr="00B24C2C">
        <w:rPr>
          <w:rFonts w:ascii="Aptos" w:hAnsi="Aptos" w:cs="Arial"/>
        </w:rPr>
        <w:t>with</w:t>
      </w:r>
      <w:r w:rsidRPr="00B24C2C">
        <w:rPr>
          <w:rFonts w:ascii="Aptos" w:hAnsi="Aptos" w:cs="Arial"/>
          <w:spacing w:val="-3"/>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SOP</w:t>
      </w:r>
      <w:r w:rsidRPr="00B24C2C">
        <w:rPr>
          <w:rFonts w:ascii="Aptos" w:hAnsi="Aptos" w:cs="Arial"/>
          <w:spacing w:val="-3"/>
        </w:rPr>
        <w:t xml:space="preserve"> </w:t>
      </w:r>
      <w:r w:rsidRPr="00B24C2C">
        <w:rPr>
          <w:rFonts w:ascii="Aptos" w:hAnsi="Aptos" w:cs="Arial"/>
        </w:rPr>
        <w:t>will</w:t>
      </w:r>
      <w:r w:rsidRPr="00B24C2C">
        <w:rPr>
          <w:rFonts w:ascii="Aptos" w:hAnsi="Aptos" w:cs="Arial"/>
          <w:spacing w:val="-5"/>
        </w:rPr>
        <w:t xml:space="preserve"> </w:t>
      </w:r>
      <w:r w:rsidRPr="00B24C2C">
        <w:rPr>
          <w:rFonts w:ascii="Aptos" w:hAnsi="Aptos" w:cs="Arial"/>
        </w:rPr>
        <w:t>help</w:t>
      </w:r>
      <w:r w:rsidRPr="00B24C2C">
        <w:rPr>
          <w:rFonts w:ascii="Aptos" w:hAnsi="Aptos" w:cs="Arial"/>
          <w:spacing w:val="-3"/>
        </w:rPr>
        <w:t xml:space="preserve"> </w:t>
      </w:r>
      <w:r w:rsidRPr="00B24C2C">
        <w:rPr>
          <w:rFonts w:ascii="Aptos" w:hAnsi="Aptos" w:cs="Arial"/>
        </w:rPr>
        <w:t>ensure</w:t>
      </w:r>
      <w:r w:rsidRPr="00B24C2C">
        <w:rPr>
          <w:rFonts w:ascii="Aptos" w:hAnsi="Aptos" w:cs="Arial"/>
          <w:spacing w:val="-1"/>
        </w:rPr>
        <w:t xml:space="preserve"> </w:t>
      </w:r>
      <w:r w:rsidRPr="00B24C2C">
        <w:rPr>
          <w:rFonts w:ascii="Aptos" w:hAnsi="Aptos" w:cs="Arial"/>
        </w:rPr>
        <w:t>a</w:t>
      </w:r>
      <w:r w:rsidRPr="00B24C2C">
        <w:rPr>
          <w:rFonts w:ascii="Aptos" w:hAnsi="Aptos" w:cs="Arial"/>
          <w:spacing w:val="-4"/>
        </w:rPr>
        <w:t xml:space="preserve"> </w:t>
      </w:r>
      <w:r w:rsidRPr="00B24C2C">
        <w:rPr>
          <w:rFonts w:ascii="Aptos" w:hAnsi="Aptos" w:cs="Arial"/>
        </w:rPr>
        <w:t>corporate</w:t>
      </w:r>
      <w:r w:rsidRPr="00B24C2C">
        <w:rPr>
          <w:rFonts w:ascii="Aptos" w:hAnsi="Aptos" w:cs="Arial"/>
          <w:spacing w:val="-1"/>
        </w:rPr>
        <w:t xml:space="preserve"> </w:t>
      </w:r>
      <w:r w:rsidRPr="00B24C2C">
        <w:rPr>
          <w:rFonts w:ascii="Aptos" w:hAnsi="Aptos" w:cs="Arial"/>
        </w:rPr>
        <w:t>response</w:t>
      </w:r>
      <w:r w:rsidRPr="00B24C2C">
        <w:rPr>
          <w:rFonts w:ascii="Aptos" w:hAnsi="Aptos" w:cs="Arial"/>
          <w:spacing w:val="-4"/>
        </w:rPr>
        <w:t xml:space="preserve"> </w:t>
      </w:r>
      <w:r w:rsidRPr="00B24C2C">
        <w:rPr>
          <w:rFonts w:ascii="Aptos" w:hAnsi="Aptos" w:cs="Arial"/>
        </w:rPr>
        <w:t>to the use of this policing tool.</w:t>
      </w:r>
    </w:p>
    <w:p w14:paraId="5F4C0E78" w14:textId="77777777" w:rsidR="00E41E77" w:rsidRPr="00B24C2C" w:rsidRDefault="00E41E77" w:rsidP="00B24C2C">
      <w:pPr>
        <w:pStyle w:val="BodyText"/>
        <w:spacing w:before="196"/>
        <w:jc w:val="both"/>
        <w:rPr>
          <w:rFonts w:ascii="Aptos" w:hAnsi="Aptos" w:cs="Arial"/>
        </w:rPr>
      </w:pPr>
    </w:p>
    <w:p w14:paraId="5F4C0E79" w14:textId="77777777" w:rsidR="00E41E77" w:rsidRPr="00B24C2C" w:rsidRDefault="003509D1" w:rsidP="00B24C2C">
      <w:pPr>
        <w:pStyle w:val="Heading1"/>
        <w:numPr>
          <w:ilvl w:val="0"/>
          <w:numId w:val="25"/>
        </w:numPr>
        <w:tabs>
          <w:tab w:val="left" w:pos="884"/>
        </w:tabs>
        <w:ind w:left="884" w:hanging="359"/>
        <w:jc w:val="both"/>
        <w:rPr>
          <w:rFonts w:ascii="Aptos" w:hAnsi="Aptos" w:cs="Arial"/>
        </w:rPr>
      </w:pPr>
      <w:bookmarkStart w:id="3" w:name="2_Application"/>
      <w:bookmarkStart w:id="4" w:name="_bookmark1"/>
      <w:bookmarkStart w:id="5" w:name="_Toc216172997"/>
      <w:bookmarkEnd w:id="3"/>
      <w:bookmarkEnd w:id="4"/>
      <w:r w:rsidRPr="00B24C2C">
        <w:rPr>
          <w:rFonts w:ascii="Aptos" w:hAnsi="Aptos" w:cs="Arial"/>
          <w:spacing w:val="-2"/>
        </w:rPr>
        <w:t>Application</w:t>
      </w:r>
      <w:bookmarkEnd w:id="5"/>
    </w:p>
    <w:p w14:paraId="5F4C0E7A" w14:textId="1211B992" w:rsidR="00E41E77" w:rsidRPr="00B24C2C" w:rsidRDefault="003509D1" w:rsidP="00B24C2C">
      <w:pPr>
        <w:pStyle w:val="ListParagraph"/>
        <w:numPr>
          <w:ilvl w:val="1"/>
          <w:numId w:val="25"/>
        </w:numPr>
        <w:tabs>
          <w:tab w:val="left" w:pos="1139"/>
          <w:tab w:val="left" w:pos="1141"/>
        </w:tabs>
        <w:spacing w:before="137"/>
        <w:ind w:right="246"/>
        <w:jc w:val="both"/>
        <w:rPr>
          <w:rFonts w:ascii="Aptos" w:hAnsi="Aptos" w:cs="Arial"/>
        </w:rPr>
      </w:pPr>
      <w:r w:rsidRPr="00B24C2C">
        <w:rPr>
          <w:rFonts w:ascii="Aptos" w:hAnsi="Aptos" w:cs="Arial"/>
        </w:rPr>
        <w:t>All</w:t>
      </w:r>
      <w:r w:rsidR="003C7BDD" w:rsidRPr="00B24C2C">
        <w:rPr>
          <w:rFonts w:ascii="Aptos" w:hAnsi="Aptos" w:cs="Arial"/>
        </w:rPr>
        <w:t xml:space="preserve"> </w:t>
      </w:r>
      <w:r w:rsidR="00B24C2C">
        <w:rPr>
          <w:rFonts w:ascii="Aptos" w:hAnsi="Aptos" w:cs="Arial"/>
        </w:rPr>
        <w:t>Hertfordshire Constabulary</w:t>
      </w:r>
      <w:r w:rsidRPr="00B24C2C">
        <w:rPr>
          <w:rFonts w:ascii="Aptos" w:hAnsi="Aptos" w:cs="Arial"/>
          <w:spacing w:val="-10"/>
        </w:rPr>
        <w:t xml:space="preserve"> </w:t>
      </w:r>
      <w:r w:rsidRPr="00B24C2C">
        <w:rPr>
          <w:rFonts w:ascii="Aptos" w:hAnsi="Aptos" w:cs="Arial"/>
        </w:rPr>
        <w:t>police</w:t>
      </w:r>
      <w:r w:rsidRPr="00B24C2C">
        <w:rPr>
          <w:rFonts w:ascii="Aptos" w:hAnsi="Aptos" w:cs="Arial"/>
          <w:spacing w:val="-9"/>
        </w:rPr>
        <w:t xml:space="preserve"> </w:t>
      </w:r>
      <w:r w:rsidRPr="00B24C2C">
        <w:rPr>
          <w:rFonts w:ascii="Aptos" w:hAnsi="Aptos" w:cs="Arial"/>
        </w:rPr>
        <w:t>officers</w:t>
      </w:r>
      <w:r w:rsidRPr="00B24C2C">
        <w:rPr>
          <w:rFonts w:ascii="Aptos" w:hAnsi="Aptos" w:cs="Arial"/>
          <w:spacing w:val="-9"/>
        </w:rPr>
        <w:t xml:space="preserve"> </w:t>
      </w:r>
      <w:r w:rsidRPr="00B24C2C">
        <w:rPr>
          <w:rFonts w:ascii="Aptos" w:hAnsi="Aptos" w:cs="Arial"/>
        </w:rPr>
        <w:t>and</w:t>
      </w:r>
      <w:r w:rsidRPr="00B24C2C">
        <w:rPr>
          <w:rFonts w:ascii="Aptos" w:hAnsi="Aptos" w:cs="Arial"/>
          <w:spacing w:val="-10"/>
        </w:rPr>
        <w:t xml:space="preserve"> </w:t>
      </w:r>
      <w:r w:rsidRPr="00B24C2C">
        <w:rPr>
          <w:rFonts w:ascii="Aptos" w:hAnsi="Aptos" w:cs="Arial"/>
        </w:rPr>
        <w:t>police</w:t>
      </w:r>
      <w:r w:rsidRPr="00B24C2C">
        <w:rPr>
          <w:rFonts w:ascii="Aptos" w:hAnsi="Aptos" w:cs="Arial"/>
          <w:spacing w:val="-9"/>
        </w:rPr>
        <w:t xml:space="preserve"> </w:t>
      </w:r>
      <w:r w:rsidRPr="00B24C2C">
        <w:rPr>
          <w:rFonts w:ascii="Aptos" w:hAnsi="Aptos" w:cs="Arial"/>
        </w:rPr>
        <w:t>staff,</w:t>
      </w:r>
      <w:r w:rsidRPr="00B24C2C">
        <w:rPr>
          <w:rFonts w:ascii="Aptos" w:hAnsi="Aptos" w:cs="Arial"/>
          <w:spacing w:val="-9"/>
        </w:rPr>
        <w:t xml:space="preserve"> </w:t>
      </w:r>
      <w:r w:rsidRPr="00B24C2C">
        <w:rPr>
          <w:rFonts w:ascii="Aptos" w:hAnsi="Aptos" w:cs="Arial"/>
        </w:rPr>
        <w:t>including</w:t>
      </w:r>
      <w:r w:rsidRPr="00B24C2C">
        <w:rPr>
          <w:rFonts w:ascii="Aptos" w:hAnsi="Aptos" w:cs="Arial"/>
          <w:spacing w:val="-10"/>
        </w:rPr>
        <w:t xml:space="preserve"> </w:t>
      </w:r>
      <w:r w:rsidRPr="00B24C2C">
        <w:rPr>
          <w:rFonts w:ascii="Aptos" w:hAnsi="Aptos" w:cs="Arial"/>
        </w:rPr>
        <w:t>the</w:t>
      </w:r>
      <w:r w:rsidRPr="00B24C2C">
        <w:rPr>
          <w:rFonts w:ascii="Aptos" w:hAnsi="Aptos" w:cs="Arial"/>
          <w:spacing w:val="-9"/>
        </w:rPr>
        <w:t xml:space="preserve"> </w:t>
      </w:r>
      <w:r w:rsidRPr="00B24C2C">
        <w:rPr>
          <w:rFonts w:ascii="Aptos" w:hAnsi="Aptos" w:cs="Arial"/>
        </w:rPr>
        <w:t>extended</w:t>
      </w:r>
      <w:r w:rsidRPr="00B24C2C">
        <w:rPr>
          <w:rFonts w:ascii="Aptos" w:hAnsi="Aptos" w:cs="Arial"/>
          <w:spacing w:val="-10"/>
        </w:rPr>
        <w:t xml:space="preserve"> </w:t>
      </w:r>
      <w:r w:rsidRPr="00B24C2C">
        <w:rPr>
          <w:rFonts w:ascii="Aptos" w:hAnsi="Aptos" w:cs="Arial"/>
        </w:rPr>
        <w:t>police</w:t>
      </w:r>
      <w:r w:rsidRPr="00B24C2C">
        <w:rPr>
          <w:rFonts w:ascii="Aptos" w:hAnsi="Aptos" w:cs="Arial"/>
          <w:spacing w:val="-9"/>
        </w:rPr>
        <w:t xml:space="preserve"> </w:t>
      </w:r>
      <w:r w:rsidRPr="00B24C2C">
        <w:rPr>
          <w:rFonts w:ascii="Aptos" w:hAnsi="Aptos" w:cs="Arial"/>
        </w:rPr>
        <w:t xml:space="preserve">family and those working voluntarily or under contract to the Commissioner must be aware of, and are required to comply with, all relevant </w:t>
      </w:r>
      <w:r w:rsidR="00B2700C">
        <w:rPr>
          <w:rFonts w:ascii="Aptos" w:hAnsi="Aptos" w:cs="Arial"/>
        </w:rPr>
        <w:t>Hertfordshire Constabulary</w:t>
      </w:r>
      <w:r w:rsidR="00B2700C" w:rsidRPr="00B24C2C">
        <w:rPr>
          <w:rFonts w:ascii="Aptos" w:hAnsi="Aptos" w:cs="Arial"/>
        </w:rPr>
        <w:t xml:space="preserve"> </w:t>
      </w:r>
      <w:r w:rsidRPr="00B24C2C">
        <w:rPr>
          <w:rFonts w:ascii="Aptos" w:hAnsi="Aptos" w:cs="Arial"/>
        </w:rPr>
        <w:t>policy and associated procedures.</w:t>
      </w:r>
    </w:p>
    <w:p w14:paraId="5F4C0E7B" w14:textId="6D1B9464" w:rsidR="00E41E77" w:rsidRPr="00B24C2C" w:rsidRDefault="003509D1" w:rsidP="00B24C2C">
      <w:pPr>
        <w:pStyle w:val="ListParagraph"/>
        <w:numPr>
          <w:ilvl w:val="1"/>
          <w:numId w:val="25"/>
        </w:numPr>
        <w:tabs>
          <w:tab w:val="left" w:pos="1155"/>
        </w:tabs>
        <w:spacing w:before="147"/>
        <w:ind w:left="1155" w:hanging="707"/>
        <w:jc w:val="both"/>
        <w:rPr>
          <w:rFonts w:ascii="Aptos" w:hAnsi="Aptos" w:cs="Arial"/>
        </w:rPr>
      </w:pPr>
      <w:r w:rsidRPr="00B24C2C">
        <w:rPr>
          <w:rFonts w:ascii="Aptos" w:hAnsi="Aptos" w:cs="Arial"/>
        </w:rPr>
        <w:t>This</w:t>
      </w:r>
      <w:r w:rsidRPr="00B24C2C">
        <w:rPr>
          <w:rFonts w:ascii="Aptos" w:hAnsi="Aptos" w:cs="Arial"/>
          <w:spacing w:val="-5"/>
        </w:rPr>
        <w:t xml:space="preserve"> </w:t>
      </w:r>
      <w:r w:rsidRPr="00B24C2C">
        <w:rPr>
          <w:rFonts w:ascii="Aptos" w:hAnsi="Aptos" w:cs="Arial"/>
        </w:rPr>
        <w:t>SOP</w:t>
      </w:r>
      <w:r w:rsidRPr="00B24C2C">
        <w:rPr>
          <w:rFonts w:ascii="Aptos" w:hAnsi="Aptos" w:cs="Arial"/>
          <w:spacing w:val="-4"/>
        </w:rPr>
        <w:t xml:space="preserve"> </w:t>
      </w:r>
      <w:r w:rsidRPr="00B24C2C">
        <w:rPr>
          <w:rFonts w:ascii="Aptos" w:hAnsi="Aptos" w:cs="Arial"/>
        </w:rPr>
        <w:t>applies</w:t>
      </w:r>
      <w:r w:rsidRPr="00B24C2C">
        <w:rPr>
          <w:rFonts w:ascii="Aptos" w:hAnsi="Aptos" w:cs="Arial"/>
          <w:spacing w:val="-3"/>
        </w:rPr>
        <w:t xml:space="preserve"> </w:t>
      </w:r>
      <w:r w:rsidR="002C7743" w:rsidRPr="00B24C2C">
        <w:rPr>
          <w:rFonts w:ascii="Aptos" w:hAnsi="Aptos" w:cs="Arial"/>
        </w:rPr>
        <w:t>to</w:t>
      </w:r>
      <w:r w:rsidRPr="00B24C2C">
        <w:rPr>
          <w:rFonts w:ascii="Aptos" w:hAnsi="Aptos" w:cs="Arial"/>
          <w:spacing w:val="-4"/>
        </w:rPr>
        <w:t xml:space="preserve"> </w:t>
      </w:r>
      <w:r w:rsidRPr="00B24C2C">
        <w:rPr>
          <w:rFonts w:ascii="Aptos" w:hAnsi="Aptos" w:cs="Arial"/>
        </w:rPr>
        <w:t>officers</w:t>
      </w:r>
      <w:r w:rsidRPr="00B24C2C">
        <w:rPr>
          <w:rFonts w:ascii="Aptos" w:hAnsi="Aptos" w:cs="Arial"/>
          <w:spacing w:val="-2"/>
        </w:rPr>
        <w:t xml:space="preserve"> </w:t>
      </w:r>
      <w:r w:rsidRPr="00B24C2C">
        <w:rPr>
          <w:rFonts w:ascii="Aptos" w:hAnsi="Aptos" w:cs="Arial"/>
        </w:rPr>
        <w:t>and</w:t>
      </w:r>
      <w:r w:rsidRPr="00B24C2C">
        <w:rPr>
          <w:rFonts w:ascii="Aptos" w:hAnsi="Aptos" w:cs="Arial"/>
          <w:spacing w:val="-6"/>
        </w:rPr>
        <w:t xml:space="preserve"> </w:t>
      </w:r>
      <w:r w:rsidRPr="00B24C2C">
        <w:rPr>
          <w:rFonts w:ascii="Aptos" w:hAnsi="Aptos" w:cs="Arial"/>
        </w:rPr>
        <w:t>staff</w:t>
      </w:r>
      <w:r w:rsidRPr="00B24C2C">
        <w:rPr>
          <w:rFonts w:ascii="Aptos" w:hAnsi="Aptos" w:cs="Arial"/>
          <w:spacing w:val="-3"/>
        </w:rPr>
        <w:t xml:space="preserve"> </w:t>
      </w:r>
      <w:r w:rsidRPr="00B24C2C">
        <w:rPr>
          <w:rFonts w:ascii="Aptos" w:hAnsi="Aptos" w:cs="Arial"/>
        </w:rPr>
        <w:t>in</w:t>
      </w:r>
      <w:r w:rsidRPr="00B24C2C">
        <w:rPr>
          <w:rFonts w:ascii="Aptos" w:hAnsi="Aptos" w:cs="Arial"/>
          <w:spacing w:val="-6"/>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following</w:t>
      </w:r>
      <w:r w:rsidRPr="00B24C2C">
        <w:rPr>
          <w:rFonts w:ascii="Aptos" w:hAnsi="Aptos" w:cs="Arial"/>
          <w:spacing w:val="-3"/>
        </w:rPr>
        <w:t xml:space="preserve"> </w:t>
      </w:r>
      <w:r w:rsidR="002C7743" w:rsidRPr="00B24C2C">
        <w:rPr>
          <w:rFonts w:ascii="Aptos" w:hAnsi="Aptos" w:cs="Arial"/>
          <w:spacing w:val="-2"/>
        </w:rPr>
        <w:t>roles: -</w:t>
      </w:r>
    </w:p>
    <w:p w14:paraId="5F4C0E7C" w14:textId="77777777" w:rsidR="00E41E77" w:rsidRPr="00B24C2C" w:rsidRDefault="003509D1" w:rsidP="00B24C2C">
      <w:pPr>
        <w:pStyle w:val="ListParagraph"/>
        <w:numPr>
          <w:ilvl w:val="0"/>
          <w:numId w:val="8"/>
        </w:numPr>
        <w:tabs>
          <w:tab w:val="left" w:pos="1945"/>
          <w:tab w:val="left" w:pos="2324"/>
        </w:tabs>
        <w:spacing w:before="144"/>
        <w:ind w:right="245" w:hanging="1"/>
        <w:jc w:val="both"/>
        <w:rPr>
          <w:rFonts w:ascii="Aptos" w:hAnsi="Aptos" w:cs="Arial"/>
        </w:rPr>
      </w:pPr>
      <w:r w:rsidRPr="00B24C2C">
        <w:rPr>
          <w:rFonts w:ascii="Aptos" w:hAnsi="Aptos" w:cs="Arial"/>
        </w:rPr>
        <w:t>All operational officers and police staff, both uniform or detective, and their supervisors involved in the planning and Deployment of LFR technology; and</w:t>
      </w:r>
    </w:p>
    <w:p w14:paraId="5F4C0E7D" w14:textId="77777777" w:rsidR="00E41E77" w:rsidRPr="00B24C2C" w:rsidRDefault="003509D1" w:rsidP="00B24C2C">
      <w:pPr>
        <w:pStyle w:val="ListParagraph"/>
        <w:numPr>
          <w:ilvl w:val="0"/>
          <w:numId w:val="8"/>
        </w:numPr>
        <w:tabs>
          <w:tab w:val="left" w:pos="2323"/>
        </w:tabs>
        <w:spacing w:before="147"/>
        <w:ind w:right="245" w:firstLine="0"/>
        <w:jc w:val="both"/>
        <w:rPr>
          <w:rFonts w:ascii="Aptos" w:hAnsi="Aptos" w:cs="Arial"/>
        </w:rPr>
      </w:pPr>
      <w:r w:rsidRPr="00B24C2C">
        <w:rPr>
          <w:rFonts w:ascii="Aptos" w:hAnsi="Aptos" w:cs="Arial"/>
        </w:rPr>
        <w:t>All police officers and police staff involved in any subsequent investigation resulting from the operational Deployment of LFR technology; and</w:t>
      </w:r>
    </w:p>
    <w:p w14:paraId="5F4C0E7E" w14:textId="77777777" w:rsidR="00E41E77" w:rsidRPr="00B24C2C" w:rsidRDefault="003509D1" w:rsidP="00B24C2C">
      <w:pPr>
        <w:pStyle w:val="ListParagraph"/>
        <w:numPr>
          <w:ilvl w:val="0"/>
          <w:numId w:val="8"/>
        </w:numPr>
        <w:tabs>
          <w:tab w:val="left" w:pos="2324"/>
        </w:tabs>
        <w:spacing w:before="147"/>
        <w:ind w:left="2324" w:hanging="379"/>
        <w:jc w:val="both"/>
        <w:rPr>
          <w:rFonts w:ascii="Aptos" w:hAnsi="Aptos" w:cs="Arial"/>
        </w:rPr>
      </w:pPr>
      <w:r w:rsidRPr="00B24C2C">
        <w:rPr>
          <w:rFonts w:ascii="Aptos" w:hAnsi="Aptos" w:cs="Arial"/>
        </w:rPr>
        <w:t>All</w:t>
      </w:r>
      <w:r w:rsidRPr="00B24C2C">
        <w:rPr>
          <w:rFonts w:ascii="Aptos" w:hAnsi="Aptos" w:cs="Arial"/>
          <w:spacing w:val="-6"/>
        </w:rPr>
        <w:t xml:space="preserve"> </w:t>
      </w:r>
      <w:r w:rsidRPr="00B24C2C">
        <w:rPr>
          <w:rFonts w:ascii="Aptos" w:hAnsi="Aptos" w:cs="Arial"/>
        </w:rPr>
        <w:t>Authorising</w:t>
      </w:r>
      <w:r w:rsidRPr="00B24C2C">
        <w:rPr>
          <w:rFonts w:ascii="Aptos" w:hAnsi="Aptos" w:cs="Arial"/>
          <w:spacing w:val="-6"/>
        </w:rPr>
        <w:t xml:space="preserve"> </w:t>
      </w:r>
      <w:r w:rsidRPr="00B24C2C">
        <w:rPr>
          <w:rFonts w:ascii="Aptos" w:hAnsi="Aptos" w:cs="Arial"/>
        </w:rPr>
        <w:t>Officers</w:t>
      </w:r>
      <w:r w:rsidRPr="00B24C2C">
        <w:rPr>
          <w:rFonts w:ascii="Aptos" w:hAnsi="Aptos" w:cs="Arial"/>
          <w:spacing w:val="-5"/>
        </w:rPr>
        <w:t xml:space="preserve"> </w:t>
      </w:r>
      <w:r w:rsidRPr="00B24C2C">
        <w:rPr>
          <w:rFonts w:ascii="Aptos" w:hAnsi="Aptos" w:cs="Arial"/>
        </w:rPr>
        <w:t>(AO);</w:t>
      </w:r>
      <w:r w:rsidRPr="00B24C2C">
        <w:rPr>
          <w:rFonts w:ascii="Aptos" w:hAnsi="Aptos" w:cs="Arial"/>
          <w:spacing w:val="-4"/>
        </w:rPr>
        <w:t xml:space="preserve"> </w:t>
      </w:r>
      <w:r w:rsidRPr="00B24C2C">
        <w:rPr>
          <w:rFonts w:ascii="Aptos" w:hAnsi="Aptos" w:cs="Arial"/>
          <w:spacing w:val="-5"/>
        </w:rPr>
        <w:t>and</w:t>
      </w:r>
    </w:p>
    <w:p w14:paraId="5F4C0E7F" w14:textId="77777777" w:rsidR="00E41E77" w:rsidRPr="00B24C2C" w:rsidRDefault="003509D1" w:rsidP="00B24C2C">
      <w:pPr>
        <w:pStyle w:val="ListParagraph"/>
        <w:numPr>
          <w:ilvl w:val="0"/>
          <w:numId w:val="8"/>
        </w:numPr>
        <w:tabs>
          <w:tab w:val="left" w:pos="2322"/>
          <w:tab w:val="left" w:pos="2324"/>
        </w:tabs>
        <w:spacing w:before="144" w:line="268" w:lineRule="auto"/>
        <w:ind w:left="2324" w:right="439"/>
        <w:jc w:val="both"/>
        <w:rPr>
          <w:rFonts w:ascii="Aptos" w:hAnsi="Aptos" w:cs="Arial"/>
        </w:rPr>
      </w:pPr>
      <w:r w:rsidRPr="00B24C2C">
        <w:rPr>
          <w:rFonts w:ascii="Aptos" w:hAnsi="Aptos" w:cs="Arial"/>
        </w:rPr>
        <w:t>The</w:t>
      </w:r>
      <w:r w:rsidRPr="00B24C2C">
        <w:rPr>
          <w:rFonts w:ascii="Aptos" w:hAnsi="Aptos" w:cs="Arial"/>
          <w:spacing w:val="-2"/>
        </w:rPr>
        <w:t xml:space="preserve"> </w:t>
      </w:r>
      <w:r w:rsidRPr="00B24C2C">
        <w:rPr>
          <w:rFonts w:ascii="Aptos" w:hAnsi="Aptos" w:cs="Arial"/>
        </w:rPr>
        <w:t>operational</w:t>
      </w:r>
      <w:r w:rsidRPr="00B24C2C">
        <w:rPr>
          <w:rFonts w:ascii="Aptos" w:hAnsi="Aptos" w:cs="Arial"/>
          <w:spacing w:val="-3"/>
        </w:rPr>
        <w:t xml:space="preserve"> </w:t>
      </w:r>
      <w:r w:rsidRPr="00B24C2C">
        <w:rPr>
          <w:rFonts w:ascii="Aptos" w:hAnsi="Aptos" w:cs="Arial"/>
        </w:rPr>
        <w:t>command</w:t>
      </w:r>
      <w:r w:rsidRPr="00B24C2C">
        <w:rPr>
          <w:rFonts w:ascii="Aptos" w:hAnsi="Aptos" w:cs="Arial"/>
          <w:spacing w:val="-6"/>
        </w:rPr>
        <w:t xml:space="preserve"> </w:t>
      </w:r>
      <w:r w:rsidRPr="00B24C2C">
        <w:rPr>
          <w:rFonts w:ascii="Aptos" w:hAnsi="Aptos" w:cs="Arial"/>
        </w:rPr>
        <w:t>team</w:t>
      </w:r>
      <w:r w:rsidRPr="00B24C2C">
        <w:rPr>
          <w:rFonts w:ascii="Aptos" w:hAnsi="Aptos" w:cs="Arial"/>
          <w:spacing w:val="-2"/>
        </w:rPr>
        <w:t xml:space="preserve"> </w:t>
      </w:r>
      <w:r w:rsidRPr="00B24C2C">
        <w:rPr>
          <w:rFonts w:ascii="Aptos" w:hAnsi="Aptos" w:cs="Arial"/>
        </w:rPr>
        <w:t>for</w:t>
      </w:r>
      <w:r w:rsidRPr="00B24C2C">
        <w:rPr>
          <w:rFonts w:ascii="Aptos" w:hAnsi="Aptos" w:cs="Arial"/>
          <w:spacing w:val="-3"/>
        </w:rPr>
        <w:t xml:space="preserve"> </w:t>
      </w:r>
      <w:r w:rsidRPr="00B24C2C">
        <w:rPr>
          <w:rFonts w:ascii="Aptos" w:hAnsi="Aptos" w:cs="Arial"/>
        </w:rPr>
        <w:t>any</w:t>
      </w:r>
      <w:r w:rsidRPr="00B24C2C">
        <w:rPr>
          <w:rFonts w:ascii="Aptos" w:hAnsi="Aptos" w:cs="Arial"/>
          <w:spacing w:val="-4"/>
        </w:rPr>
        <w:t xml:space="preserve"> </w:t>
      </w:r>
      <w:r w:rsidRPr="00B24C2C">
        <w:rPr>
          <w:rFonts w:ascii="Aptos" w:hAnsi="Aptos" w:cs="Arial"/>
        </w:rPr>
        <w:t>LFR</w:t>
      </w:r>
      <w:r w:rsidRPr="00B24C2C">
        <w:rPr>
          <w:rFonts w:ascii="Aptos" w:hAnsi="Aptos" w:cs="Arial"/>
          <w:spacing w:val="-5"/>
        </w:rPr>
        <w:t xml:space="preserve"> </w:t>
      </w:r>
      <w:r w:rsidRPr="00B24C2C">
        <w:rPr>
          <w:rFonts w:ascii="Aptos" w:hAnsi="Aptos" w:cs="Arial"/>
        </w:rPr>
        <w:t>Deployment</w:t>
      </w:r>
      <w:r w:rsidRPr="00B24C2C">
        <w:rPr>
          <w:rFonts w:ascii="Aptos" w:hAnsi="Aptos" w:cs="Arial"/>
          <w:spacing w:val="-2"/>
        </w:rPr>
        <w:t xml:space="preserve"> </w:t>
      </w:r>
      <w:r w:rsidRPr="00B24C2C">
        <w:rPr>
          <w:rFonts w:ascii="Aptos" w:hAnsi="Aptos" w:cs="Arial"/>
        </w:rPr>
        <w:t>(Gold,</w:t>
      </w:r>
      <w:r w:rsidRPr="00B24C2C">
        <w:rPr>
          <w:rFonts w:ascii="Aptos" w:hAnsi="Aptos" w:cs="Arial"/>
          <w:spacing w:val="-3"/>
        </w:rPr>
        <w:t xml:space="preserve"> </w:t>
      </w:r>
      <w:r w:rsidRPr="00B24C2C">
        <w:rPr>
          <w:rFonts w:ascii="Aptos" w:hAnsi="Aptos" w:cs="Arial"/>
        </w:rPr>
        <w:t>Silver</w:t>
      </w:r>
      <w:r w:rsidRPr="00B24C2C">
        <w:rPr>
          <w:rFonts w:ascii="Aptos" w:hAnsi="Aptos" w:cs="Arial"/>
          <w:spacing w:val="-3"/>
        </w:rPr>
        <w:t xml:space="preserve"> </w:t>
      </w:r>
      <w:r w:rsidRPr="00B24C2C">
        <w:rPr>
          <w:rFonts w:ascii="Aptos" w:hAnsi="Aptos" w:cs="Arial"/>
        </w:rPr>
        <w:t>and Bronzes); and</w:t>
      </w:r>
    </w:p>
    <w:p w14:paraId="5F4C0E81" w14:textId="6A68BDBC" w:rsidR="00E41E77" w:rsidRPr="0042603F" w:rsidRDefault="003509D1" w:rsidP="0042603F">
      <w:pPr>
        <w:pStyle w:val="ListParagraph"/>
        <w:numPr>
          <w:ilvl w:val="0"/>
          <w:numId w:val="8"/>
        </w:numPr>
        <w:tabs>
          <w:tab w:val="left" w:pos="2324"/>
        </w:tabs>
        <w:spacing w:before="111" w:line="372" w:lineRule="auto"/>
        <w:ind w:left="863" w:right="1089" w:firstLine="1082"/>
        <w:jc w:val="both"/>
        <w:rPr>
          <w:rFonts w:ascii="Aptos" w:hAnsi="Aptos" w:cs="Arial"/>
        </w:rPr>
      </w:pPr>
      <w:r w:rsidRPr="00B24C2C">
        <w:rPr>
          <w:rFonts w:ascii="Aptos" w:hAnsi="Aptos" w:cs="Arial"/>
        </w:rPr>
        <w:t>LFR</w:t>
      </w:r>
      <w:r w:rsidRPr="00B24C2C">
        <w:rPr>
          <w:rFonts w:ascii="Aptos" w:hAnsi="Aptos" w:cs="Arial"/>
          <w:spacing w:val="-4"/>
        </w:rPr>
        <w:t xml:space="preserve"> </w:t>
      </w:r>
      <w:r w:rsidRPr="00B24C2C">
        <w:rPr>
          <w:rFonts w:ascii="Aptos" w:hAnsi="Aptos" w:cs="Arial"/>
        </w:rPr>
        <w:t>Operators,</w:t>
      </w:r>
      <w:r w:rsidRPr="00B24C2C">
        <w:rPr>
          <w:rFonts w:ascii="Aptos" w:hAnsi="Aptos" w:cs="Arial"/>
          <w:spacing w:val="-4"/>
        </w:rPr>
        <w:t xml:space="preserve"> </w:t>
      </w:r>
      <w:r w:rsidRPr="00B24C2C">
        <w:rPr>
          <w:rFonts w:ascii="Aptos" w:hAnsi="Aptos" w:cs="Arial"/>
        </w:rPr>
        <w:t>LFR</w:t>
      </w:r>
      <w:r w:rsidRPr="00B24C2C">
        <w:rPr>
          <w:rFonts w:ascii="Aptos" w:hAnsi="Aptos" w:cs="Arial"/>
          <w:spacing w:val="-4"/>
        </w:rPr>
        <w:t xml:space="preserve"> </w:t>
      </w:r>
      <w:r w:rsidRPr="00B24C2C">
        <w:rPr>
          <w:rFonts w:ascii="Aptos" w:hAnsi="Aptos" w:cs="Arial"/>
        </w:rPr>
        <w:t>Engagement</w:t>
      </w:r>
      <w:r w:rsidRPr="00B24C2C">
        <w:rPr>
          <w:rFonts w:ascii="Aptos" w:hAnsi="Aptos" w:cs="Arial"/>
          <w:spacing w:val="-6"/>
        </w:rPr>
        <w:t xml:space="preserve"> </w:t>
      </w:r>
      <w:r w:rsidRPr="00B24C2C">
        <w:rPr>
          <w:rFonts w:ascii="Aptos" w:hAnsi="Aptos" w:cs="Arial"/>
        </w:rPr>
        <w:t>Officer</w:t>
      </w:r>
      <w:r w:rsidRPr="00B24C2C">
        <w:rPr>
          <w:rFonts w:ascii="Aptos" w:hAnsi="Aptos" w:cs="Arial"/>
          <w:spacing w:val="-4"/>
        </w:rPr>
        <w:t xml:space="preserve"> </w:t>
      </w:r>
      <w:r w:rsidRPr="00B24C2C">
        <w:rPr>
          <w:rFonts w:ascii="Aptos" w:hAnsi="Aptos" w:cs="Arial"/>
        </w:rPr>
        <w:t>and</w:t>
      </w:r>
      <w:r w:rsidRPr="00B24C2C">
        <w:rPr>
          <w:rFonts w:ascii="Aptos" w:hAnsi="Aptos" w:cs="Arial"/>
          <w:spacing w:val="-5"/>
        </w:rPr>
        <w:t xml:space="preserve"> </w:t>
      </w:r>
      <w:r w:rsidRPr="00B24C2C">
        <w:rPr>
          <w:rFonts w:ascii="Aptos" w:hAnsi="Aptos" w:cs="Arial"/>
        </w:rPr>
        <w:t>LFR</w:t>
      </w:r>
      <w:r w:rsidRPr="00B24C2C">
        <w:rPr>
          <w:rFonts w:ascii="Aptos" w:hAnsi="Aptos" w:cs="Arial"/>
          <w:spacing w:val="-6"/>
        </w:rPr>
        <w:t xml:space="preserve"> </w:t>
      </w:r>
      <w:r w:rsidRPr="00B24C2C">
        <w:rPr>
          <w:rFonts w:ascii="Aptos" w:hAnsi="Aptos" w:cs="Arial"/>
        </w:rPr>
        <w:t>System</w:t>
      </w:r>
      <w:r w:rsidRPr="00B24C2C">
        <w:rPr>
          <w:rFonts w:ascii="Aptos" w:hAnsi="Aptos" w:cs="Arial"/>
          <w:spacing w:val="-3"/>
        </w:rPr>
        <w:t xml:space="preserve"> </w:t>
      </w:r>
      <w:r w:rsidRPr="00B24C2C">
        <w:rPr>
          <w:rFonts w:ascii="Aptos" w:hAnsi="Aptos" w:cs="Arial"/>
        </w:rPr>
        <w:t>Engineers. Note: This list is not intended to be exhaustive.</w:t>
      </w:r>
    </w:p>
    <w:p w14:paraId="5F4C0E82" w14:textId="77777777" w:rsidR="00E41E77" w:rsidRPr="00B24C2C" w:rsidRDefault="003509D1" w:rsidP="00B24C2C">
      <w:pPr>
        <w:pStyle w:val="Heading1"/>
        <w:numPr>
          <w:ilvl w:val="0"/>
          <w:numId w:val="25"/>
        </w:numPr>
        <w:tabs>
          <w:tab w:val="left" w:pos="901"/>
        </w:tabs>
        <w:ind w:left="901" w:hanging="376"/>
        <w:jc w:val="both"/>
        <w:rPr>
          <w:rFonts w:ascii="Aptos" w:hAnsi="Aptos" w:cs="Arial"/>
        </w:rPr>
      </w:pPr>
      <w:bookmarkStart w:id="6" w:name="3___Terminology"/>
      <w:bookmarkStart w:id="7" w:name="_bookmark2"/>
      <w:bookmarkStart w:id="8" w:name="_Toc216172998"/>
      <w:bookmarkEnd w:id="6"/>
      <w:bookmarkEnd w:id="7"/>
      <w:r w:rsidRPr="00B24C2C">
        <w:rPr>
          <w:rFonts w:ascii="Aptos" w:hAnsi="Aptos" w:cs="Arial"/>
          <w:spacing w:val="-2"/>
        </w:rPr>
        <w:t>Terminology</w:t>
      </w:r>
      <w:bookmarkEnd w:id="8"/>
    </w:p>
    <w:p w14:paraId="5F4C0E83" w14:textId="134C27A6" w:rsidR="00E41E77" w:rsidRPr="00B24C2C" w:rsidRDefault="003509D1" w:rsidP="00B24C2C">
      <w:pPr>
        <w:pStyle w:val="ListParagraph"/>
        <w:numPr>
          <w:ilvl w:val="1"/>
          <w:numId w:val="25"/>
        </w:numPr>
        <w:tabs>
          <w:tab w:val="left" w:pos="1139"/>
          <w:tab w:val="left" w:pos="1141"/>
        </w:tabs>
        <w:spacing w:before="134"/>
        <w:ind w:right="246"/>
        <w:jc w:val="both"/>
        <w:rPr>
          <w:rFonts w:ascii="Aptos" w:hAnsi="Aptos" w:cs="Arial"/>
        </w:rPr>
      </w:pPr>
      <w:r w:rsidRPr="00B24C2C">
        <w:rPr>
          <w:rFonts w:ascii="Aptos" w:hAnsi="Aptos" w:cs="Arial"/>
        </w:rPr>
        <w:t>This</w:t>
      </w:r>
      <w:r w:rsidRPr="00B24C2C">
        <w:rPr>
          <w:rFonts w:ascii="Aptos" w:hAnsi="Aptos" w:cs="Arial"/>
          <w:spacing w:val="-4"/>
        </w:rPr>
        <w:t xml:space="preserve"> </w:t>
      </w:r>
      <w:r w:rsidRPr="00B24C2C">
        <w:rPr>
          <w:rFonts w:ascii="Aptos" w:hAnsi="Aptos" w:cs="Arial"/>
        </w:rPr>
        <w:t>SOP</w:t>
      </w:r>
      <w:r w:rsidRPr="00B24C2C">
        <w:rPr>
          <w:rFonts w:ascii="Aptos" w:hAnsi="Aptos" w:cs="Arial"/>
          <w:spacing w:val="-6"/>
        </w:rPr>
        <w:t xml:space="preserve"> </w:t>
      </w:r>
      <w:r w:rsidRPr="00B24C2C">
        <w:rPr>
          <w:rFonts w:ascii="Aptos" w:hAnsi="Aptos" w:cs="Arial"/>
        </w:rPr>
        <w:t>focuses</w:t>
      </w:r>
      <w:r w:rsidRPr="00B24C2C">
        <w:rPr>
          <w:rFonts w:ascii="Aptos" w:hAnsi="Aptos" w:cs="Arial"/>
          <w:spacing w:val="-7"/>
        </w:rPr>
        <w:t xml:space="preserve"> </w:t>
      </w:r>
      <w:r w:rsidRPr="00B24C2C">
        <w:rPr>
          <w:rFonts w:ascii="Aptos" w:hAnsi="Aptos" w:cs="Arial"/>
        </w:rPr>
        <w:t>exclusively</w:t>
      </w:r>
      <w:r w:rsidRPr="00B24C2C">
        <w:rPr>
          <w:rFonts w:ascii="Aptos" w:hAnsi="Aptos" w:cs="Arial"/>
          <w:spacing w:val="-6"/>
        </w:rPr>
        <w:t xml:space="preserve"> </w:t>
      </w:r>
      <w:r w:rsidRPr="00B24C2C">
        <w:rPr>
          <w:rFonts w:ascii="Aptos" w:hAnsi="Aptos" w:cs="Arial"/>
        </w:rPr>
        <w:t>on</w:t>
      </w:r>
      <w:r w:rsidRPr="00B24C2C">
        <w:rPr>
          <w:rFonts w:ascii="Aptos" w:hAnsi="Aptos" w:cs="Arial"/>
          <w:spacing w:val="-7"/>
        </w:rPr>
        <w:t xml:space="preserve"> </w:t>
      </w:r>
      <w:r w:rsidRPr="00B24C2C">
        <w:rPr>
          <w:rFonts w:ascii="Aptos" w:hAnsi="Aptos" w:cs="Arial"/>
        </w:rPr>
        <w:t>LFR.</w:t>
      </w:r>
      <w:r w:rsidRPr="00B24C2C">
        <w:rPr>
          <w:rFonts w:ascii="Aptos" w:hAnsi="Aptos" w:cs="Arial"/>
          <w:spacing w:val="-7"/>
        </w:rPr>
        <w:t xml:space="preserve"> </w:t>
      </w:r>
      <w:r w:rsidRPr="00B24C2C">
        <w:rPr>
          <w:rFonts w:ascii="Aptos" w:hAnsi="Aptos" w:cs="Arial"/>
        </w:rPr>
        <w:t>Terminology</w:t>
      </w:r>
      <w:r w:rsidRPr="00B24C2C">
        <w:rPr>
          <w:rFonts w:ascii="Aptos" w:hAnsi="Aptos" w:cs="Arial"/>
          <w:spacing w:val="-6"/>
        </w:rPr>
        <w:t xml:space="preserve"> </w:t>
      </w:r>
      <w:r w:rsidRPr="00B24C2C">
        <w:rPr>
          <w:rFonts w:ascii="Aptos" w:hAnsi="Aptos" w:cs="Arial"/>
        </w:rPr>
        <w:t>relating</w:t>
      </w:r>
      <w:r w:rsidRPr="00B24C2C">
        <w:rPr>
          <w:rFonts w:ascii="Aptos" w:hAnsi="Aptos" w:cs="Arial"/>
          <w:spacing w:val="-5"/>
        </w:rPr>
        <w:t xml:space="preserve"> </w:t>
      </w:r>
      <w:r w:rsidRPr="00B24C2C">
        <w:rPr>
          <w:rFonts w:ascii="Aptos" w:hAnsi="Aptos" w:cs="Arial"/>
        </w:rPr>
        <w:t>to</w:t>
      </w:r>
      <w:r w:rsidRPr="00B24C2C">
        <w:rPr>
          <w:rFonts w:ascii="Aptos" w:hAnsi="Aptos" w:cs="Arial"/>
          <w:spacing w:val="-6"/>
        </w:rPr>
        <w:t xml:space="preserve"> </w:t>
      </w:r>
      <w:r w:rsidRPr="00B24C2C">
        <w:rPr>
          <w:rFonts w:ascii="Aptos" w:hAnsi="Aptos" w:cs="Arial"/>
        </w:rPr>
        <w:t>LFR</w:t>
      </w:r>
      <w:r w:rsidRPr="00B24C2C">
        <w:rPr>
          <w:rFonts w:ascii="Aptos" w:hAnsi="Aptos" w:cs="Arial"/>
          <w:spacing w:val="-4"/>
        </w:rPr>
        <w:t xml:space="preserve"> </w:t>
      </w:r>
      <w:r w:rsidRPr="00B24C2C">
        <w:rPr>
          <w:rFonts w:ascii="Aptos" w:hAnsi="Aptos" w:cs="Arial"/>
        </w:rPr>
        <w:t>is</w:t>
      </w:r>
      <w:r w:rsidRPr="00B24C2C">
        <w:rPr>
          <w:rFonts w:ascii="Aptos" w:hAnsi="Aptos" w:cs="Arial"/>
          <w:spacing w:val="-7"/>
        </w:rPr>
        <w:t xml:space="preserve"> </w:t>
      </w:r>
      <w:r w:rsidRPr="00B24C2C">
        <w:rPr>
          <w:rFonts w:ascii="Aptos" w:hAnsi="Aptos" w:cs="Arial"/>
        </w:rPr>
        <w:t>defined</w:t>
      </w:r>
      <w:r w:rsidRPr="00B24C2C">
        <w:rPr>
          <w:rFonts w:ascii="Aptos" w:hAnsi="Aptos" w:cs="Arial"/>
          <w:spacing w:val="-5"/>
        </w:rPr>
        <w:t xml:space="preserve"> </w:t>
      </w:r>
      <w:r w:rsidRPr="00B24C2C">
        <w:rPr>
          <w:rFonts w:ascii="Aptos" w:hAnsi="Aptos" w:cs="Arial"/>
        </w:rPr>
        <w:t>in</w:t>
      </w:r>
      <w:r w:rsidRPr="00B24C2C">
        <w:rPr>
          <w:rFonts w:ascii="Aptos" w:hAnsi="Aptos" w:cs="Arial"/>
          <w:spacing w:val="-8"/>
        </w:rPr>
        <w:t xml:space="preserve"> </w:t>
      </w:r>
      <w:r w:rsidRPr="00B24C2C">
        <w:rPr>
          <w:rFonts w:ascii="Aptos" w:hAnsi="Aptos" w:cs="Arial"/>
        </w:rPr>
        <w:t>the</w:t>
      </w:r>
      <w:r w:rsidRPr="00B24C2C">
        <w:rPr>
          <w:rFonts w:ascii="Aptos" w:hAnsi="Aptos" w:cs="Arial"/>
          <w:spacing w:val="-8"/>
        </w:rPr>
        <w:t xml:space="preserve"> </w:t>
      </w:r>
      <w:r w:rsidR="00DF4C9E">
        <w:rPr>
          <w:rFonts w:ascii="Aptos" w:hAnsi="Aptos" w:cs="Arial"/>
        </w:rPr>
        <w:t>Hertfordshire Constabulary</w:t>
      </w:r>
      <w:r w:rsidR="00DF4C9E" w:rsidRPr="00B24C2C">
        <w:rPr>
          <w:rFonts w:ascii="Aptos" w:hAnsi="Aptos" w:cs="Arial"/>
          <w:spacing w:val="-6"/>
        </w:rPr>
        <w:t xml:space="preserve"> </w:t>
      </w:r>
      <w:r w:rsidRPr="00B24C2C">
        <w:rPr>
          <w:rFonts w:ascii="Aptos" w:hAnsi="Aptos" w:cs="Arial"/>
        </w:rPr>
        <w:t>LFR Policy Document.</w:t>
      </w:r>
    </w:p>
    <w:p w14:paraId="5F4C0E84" w14:textId="77777777" w:rsidR="00E41E77" w:rsidRPr="00B24C2C" w:rsidRDefault="00E41E77" w:rsidP="00B24C2C">
      <w:pPr>
        <w:pStyle w:val="BodyText"/>
        <w:spacing w:before="199"/>
        <w:jc w:val="both"/>
        <w:rPr>
          <w:rFonts w:ascii="Aptos" w:hAnsi="Aptos" w:cs="Arial"/>
        </w:rPr>
      </w:pPr>
    </w:p>
    <w:p w14:paraId="5F4C0E85" w14:textId="77777777" w:rsidR="00E41E77" w:rsidRPr="00B24C2C" w:rsidRDefault="003509D1" w:rsidP="00B24C2C">
      <w:pPr>
        <w:pStyle w:val="Heading1"/>
        <w:numPr>
          <w:ilvl w:val="0"/>
          <w:numId w:val="25"/>
        </w:numPr>
        <w:tabs>
          <w:tab w:val="left" w:pos="884"/>
        </w:tabs>
        <w:ind w:left="884" w:hanging="359"/>
        <w:jc w:val="both"/>
        <w:rPr>
          <w:rFonts w:ascii="Aptos" w:hAnsi="Aptos" w:cs="Arial"/>
        </w:rPr>
      </w:pPr>
      <w:bookmarkStart w:id="9" w:name="4_Authority_to_Deploy_LFR"/>
      <w:bookmarkStart w:id="10" w:name="_bookmark3"/>
      <w:bookmarkStart w:id="11" w:name="_Toc216172999"/>
      <w:bookmarkEnd w:id="9"/>
      <w:bookmarkEnd w:id="10"/>
      <w:r w:rsidRPr="00B24C2C">
        <w:rPr>
          <w:rFonts w:ascii="Aptos" w:hAnsi="Aptos" w:cs="Arial"/>
        </w:rPr>
        <w:t>Authority</w:t>
      </w:r>
      <w:r w:rsidRPr="00B24C2C">
        <w:rPr>
          <w:rFonts w:ascii="Aptos" w:hAnsi="Aptos" w:cs="Arial"/>
          <w:spacing w:val="-8"/>
        </w:rPr>
        <w:t xml:space="preserve"> </w:t>
      </w:r>
      <w:r w:rsidRPr="00B24C2C">
        <w:rPr>
          <w:rFonts w:ascii="Aptos" w:hAnsi="Aptos" w:cs="Arial"/>
        </w:rPr>
        <w:t>to</w:t>
      </w:r>
      <w:r w:rsidRPr="00B24C2C">
        <w:rPr>
          <w:rFonts w:ascii="Aptos" w:hAnsi="Aptos" w:cs="Arial"/>
          <w:spacing w:val="-9"/>
        </w:rPr>
        <w:t xml:space="preserve"> </w:t>
      </w:r>
      <w:r w:rsidRPr="00B24C2C">
        <w:rPr>
          <w:rFonts w:ascii="Aptos" w:hAnsi="Aptos" w:cs="Arial"/>
        </w:rPr>
        <w:t>Deploy</w:t>
      </w:r>
      <w:r w:rsidRPr="00B24C2C">
        <w:rPr>
          <w:rFonts w:ascii="Aptos" w:hAnsi="Aptos" w:cs="Arial"/>
          <w:spacing w:val="-9"/>
        </w:rPr>
        <w:t xml:space="preserve"> </w:t>
      </w:r>
      <w:r w:rsidRPr="00B24C2C">
        <w:rPr>
          <w:rFonts w:ascii="Aptos" w:hAnsi="Aptos" w:cs="Arial"/>
          <w:spacing w:val="-5"/>
        </w:rPr>
        <w:t>LFR</w:t>
      </w:r>
      <w:bookmarkEnd w:id="11"/>
    </w:p>
    <w:p w14:paraId="5F4C0E86" w14:textId="77777777" w:rsidR="00E41E77" w:rsidRPr="00B24C2C" w:rsidRDefault="003509D1" w:rsidP="00B24C2C">
      <w:pPr>
        <w:pStyle w:val="ListParagraph"/>
        <w:numPr>
          <w:ilvl w:val="1"/>
          <w:numId w:val="25"/>
        </w:numPr>
        <w:tabs>
          <w:tab w:val="left" w:pos="1139"/>
          <w:tab w:val="left" w:pos="1141"/>
        </w:tabs>
        <w:spacing w:before="136"/>
        <w:ind w:right="246"/>
        <w:jc w:val="both"/>
        <w:rPr>
          <w:rFonts w:ascii="Aptos" w:hAnsi="Aptos" w:cs="Arial"/>
        </w:rPr>
      </w:pPr>
      <w:r w:rsidRPr="00B24C2C">
        <w:rPr>
          <w:rFonts w:ascii="Aptos" w:hAnsi="Aptos" w:cs="Arial"/>
        </w:rPr>
        <w:t>In</w:t>
      </w:r>
      <w:r w:rsidRPr="00B24C2C">
        <w:rPr>
          <w:rFonts w:ascii="Aptos" w:hAnsi="Aptos" w:cs="Arial"/>
          <w:spacing w:val="-13"/>
        </w:rPr>
        <w:t xml:space="preserve"> </w:t>
      </w:r>
      <w:r w:rsidRPr="00B24C2C">
        <w:rPr>
          <w:rFonts w:ascii="Aptos" w:hAnsi="Aptos" w:cs="Arial"/>
        </w:rPr>
        <w:t>normal</w:t>
      </w:r>
      <w:r w:rsidRPr="00B24C2C">
        <w:rPr>
          <w:rFonts w:ascii="Aptos" w:hAnsi="Aptos" w:cs="Arial"/>
          <w:spacing w:val="-12"/>
        </w:rPr>
        <w:t xml:space="preserve"> </w:t>
      </w:r>
      <w:r w:rsidRPr="00B24C2C">
        <w:rPr>
          <w:rFonts w:ascii="Aptos" w:hAnsi="Aptos" w:cs="Arial"/>
        </w:rPr>
        <w:t>circumstances</w:t>
      </w:r>
      <w:r w:rsidRPr="00B24C2C">
        <w:rPr>
          <w:rFonts w:ascii="Aptos" w:hAnsi="Aptos" w:cs="Arial"/>
          <w:spacing w:val="-13"/>
        </w:rPr>
        <w:t xml:space="preserve"> </w:t>
      </w:r>
      <w:r w:rsidRPr="00B24C2C">
        <w:rPr>
          <w:rFonts w:ascii="Aptos" w:hAnsi="Aptos" w:cs="Arial"/>
        </w:rPr>
        <w:t>the</w:t>
      </w:r>
      <w:r w:rsidRPr="00B24C2C">
        <w:rPr>
          <w:rFonts w:ascii="Aptos" w:hAnsi="Aptos" w:cs="Arial"/>
          <w:spacing w:val="-12"/>
        </w:rPr>
        <w:t xml:space="preserve"> </w:t>
      </w:r>
      <w:r w:rsidRPr="00B24C2C">
        <w:rPr>
          <w:rFonts w:ascii="Aptos" w:hAnsi="Aptos" w:cs="Arial"/>
        </w:rPr>
        <w:t>authority</w:t>
      </w:r>
      <w:r w:rsidRPr="00B24C2C">
        <w:rPr>
          <w:rFonts w:ascii="Aptos" w:hAnsi="Aptos" w:cs="Arial"/>
          <w:spacing w:val="-13"/>
        </w:rPr>
        <w:t xml:space="preserve"> </w:t>
      </w:r>
      <w:r w:rsidRPr="00B24C2C">
        <w:rPr>
          <w:rFonts w:ascii="Aptos" w:hAnsi="Aptos" w:cs="Arial"/>
        </w:rPr>
        <w:t>given</w:t>
      </w:r>
      <w:r w:rsidRPr="00B24C2C">
        <w:rPr>
          <w:rFonts w:ascii="Aptos" w:hAnsi="Aptos" w:cs="Arial"/>
          <w:spacing w:val="-12"/>
        </w:rPr>
        <w:t xml:space="preserve"> </w:t>
      </w:r>
      <w:r w:rsidRPr="00B24C2C">
        <w:rPr>
          <w:rFonts w:ascii="Aptos" w:hAnsi="Aptos" w:cs="Arial"/>
        </w:rPr>
        <w:t>by</w:t>
      </w:r>
      <w:r w:rsidRPr="00B24C2C">
        <w:rPr>
          <w:rFonts w:ascii="Aptos" w:hAnsi="Aptos" w:cs="Arial"/>
          <w:spacing w:val="-13"/>
        </w:rPr>
        <w:t xml:space="preserve"> </w:t>
      </w:r>
      <w:r w:rsidRPr="00B24C2C">
        <w:rPr>
          <w:rFonts w:ascii="Aptos" w:hAnsi="Aptos" w:cs="Arial"/>
        </w:rPr>
        <w:t>an</w:t>
      </w:r>
      <w:r w:rsidRPr="00B24C2C">
        <w:rPr>
          <w:rFonts w:ascii="Aptos" w:hAnsi="Aptos" w:cs="Arial"/>
          <w:spacing w:val="-12"/>
        </w:rPr>
        <w:t xml:space="preserve"> </w:t>
      </w:r>
      <w:r w:rsidRPr="00B24C2C">
        <w:rPr>
          <w:rFonts w:ascii="Aptos" w:hAnsi="Aptos" w:cs="Arial"/>
        </w:rPr>
        <w:t>AO</w:t>
      </w:r>
      <w:r w:rsidRPr="00B24C2C">
        <w:rPr>
          <w:rFonts w:ascii="Aptos" w:hAnsi="Aptos" w:cs="Arial"/>
          <w:spacing w:val="-12"/>
        </w:rPr>
        <w:t xml:space="preserve"> </w:t>
      </w:r>
      <w:r w:rsidRPr="00B24C2C">
        <w:rPr>
          <w:rFonts w:ascii="Aptos" w:hAnsi="Aptos" w:cs="Arial"/>
        </w:rPr>
        <w:t>to</w:t>
      </w:r>
      <w:r w:rsidRPr="00B24C2C">
        <w:rPr>
          <w:rFonts w:ascii="Aptos" w:hAnsi="Aptos" w:cs="Arial"/>
          <w:spacing w:val="-13"/>
        </w:rPr>
        <w:t xml:space="preserve"> </w:t>
      </w:r>
      <w:r w:rsidRPr="00B24C2C">
        <w:rPr>
          <w:rFonts w:ascii="Aptos" w:hAnsi="Aptos" w:cs="Arial"/>
        </w:rPr>
        <w:t>deploy</w:t>
      </w:r>
      <w:r w:rsidRPr="00B24C2C">
        <w:rPr>
          <w:rFonts w:ascii="Aptos" w:hAnsi="Aptos" w:cs="Arial"/>
          <w:spacing w:val="-12"/>
        </w:rPr>
        <w:t xml:space="preserve"> </w:t>
      </w:r>
      <w:r w:rsidRPr="00B24C2C">
        <w:rPr>
          <w:rFonts w:ascii="Aptos" w:hAnsi="Aptos" w:cs="Arial"/>
        </w:rPr>
        <w:t>LFR</w:t>
      </w:r>
      <w:r w:rsidRPr="00B24C2C">
        <w:rPr>
          <w:rFonts w:ascii="Aptos" w:hAnsi="Aptos" w:cs="Arial"/>
          <w:spacing w:val="-13"/>
        </w:rPr>
        <w:t xml:space="preserve"> </w:t>
      </w:r>
      <w:r w:rsidRPr="00B24C2C">
        <w:rPr>
          <w:rFonts w:ascii="Aptos" w:hAnsi="Aptos" w:cs="Arial"/>
        </w:rPr>
        <w:t>in</w:t>
      </w:r>
      <w:r w:rsidRPr="00B24C2C">
        <w:rPr>
          <w:rFonts w:ascii="Aptos" w:hAnsi="Aptos" w:cs="Arial"/>
          <w:spacing w:val="-12"/>
        </w:rPr>
        <w:t xml:space="preserve"> </w:t>
      </w:r>
      <w:r w:rsidRPr="00B24C2C">
        <w:rPr>
          <w:rFonts w:ascii="Aptos" w:hAnsi="Aptos" w:cs="Arial"/>
        </w:rPr>
        <w:t>support</w:t>
      </w:r>
      <w:r w:rsidRPr="00B24C2C">
        <w:rPr>
          <w:rFonts w:ascii="Aptos" w:hAnsi="Aptos" w:cs="Arial"/>
          <w:spacing w:val="-13"/>
        </w:rPr>
        <w:t xml:space="preserve"> </w:t>
      </w:r>
      <w:r w:rsidRPr="00B24C2C">
        <w:rPr>
          <w:rFonts w:ascii="Aptos" w:hAnsi="Aptos" w:cs="Arial"/>
        </w:rPr>
        <w:t>of</w:t>
      </w:r>
      <w:r w:rsidRPr="00B24C2C">
        <w:rPr>
          <w:rFonts w:ascii="Aptos" w:hAnsi="Aptos" w:cs="Arial"/>
          <w:spacing w:val="-12"/>
        </w:rPr>
        <w:t xml:space="preserve"> </w:t>
      </w:r>
      <w:r w:rsidRPr="00B24C2C">
        <w:rPr>
          <w:rFonts w:ascii="Aptos" w:hAnsi="Aptos" w:cs="Arial"/>
        </w:rPr>
        <w:t>a</w:t>
      </w:r>
      <w:r w:rsidRPr="00B24C2C">
        <w:rPr>
          <w:rFonts w:ascii="Aptos" w:hAnsi="Aptos" w:cs="Arial"/>
          <w:spacing w:val="-12"/>
        </w:rPr>
        <w:t xml:space="preserve"> </w:t>
      </w:r>
      <w:r w:rsidRPr="00B24C2C">
        <w:rPr>
          <w:rFonts w:ascii="Aptos" w:hAnsi="Aptos" w:cs="Arial"/>
        </w:rPr>
        <w:t>policing operation should be made by an officer not below the rank of Superintendent. Their authorisation should be recorded in writing.</w:t>
      </w:r>
    </w:p>
    <w:p w14:paraId="5F4C0E87" w14:textId="51B7F3A8" w:rsidR="00E41E77" w:rsidRPr="00B24C2C" w:rsidRDefault="003509D1" w:rsidP="00B24C2C">
      <w:pPr>
        <w:pStyle w:val="ListParagraph"/>
        <w:numPr>
          <w:ilvl w:val="1"/>
          <w:numId w:val="25"/>
        </w:numPr>
        <w:tabs>
          <w:tab w:val="left" w:pos="1139"/>
          <w:tab w:val="left" w:pos="1141"/>
        </w:tabs>
        <w:spacing w:before="145"/>
        <w:ind w:right="244"/>
        <w:jc w:val="both"/>
        <w:rPr>
          <w:rFonts w:ascii="Aptos" w:hAnsi="Aptos" w:cs="Arial"/>
        </w:rPr>
      </w:pPr>
      <w:r w:rsidRPr="00B24C2C">
        <w:rPr>
          <w:rFonts w:ascii="Aptos" w:hAnsi="Aptos" w:cs="Arial"/>
        </w:rPr>
        <w:t xml:space="preserve">The </w:t>
      </w:r>
      <w:r w:rsidR="00DF4C9E">
        <w:rPr>
          <w:rFonts w:ascii="Aptos" w:hAnsi="Aptos" w:cs="Arial"/>
        </w:rPr>
        <w:t>Hertfordshire Constabulary</w:t>
      </w:r>
      <w:r w:rsidR="00DF4C9E" w:rsidRPr="00B24C2C">
        <w:rPr>
          <w:rFonts w:ascii="Aptos" w:hAnsi="Aptos" w:cs="Arial"/>
        </w:rPr>
        <w:t xml:space="preserve"> </w:t>
      </w:r>
      <w:r w:rsidRPr="00B24C2C">
        <w:rPr>
          <w:rFonts w:ascii="Aptos" w:hAnsi="Aptos" w:cs="Arial"/>
        </w:rPr>
        <w:t xml:space="preserve">LFR Application / Written Authority Document recognises that the intelligence case for the use of LFR may give rise to a single Deployment, or a need for a series of Deployments within a time-limited period. Where the </w:t>
      </w:r>
      <w:r w:rsidR="002C7743">
        <w:rPr>
          <w:rFonts w:ascii="Aptos" w:hAnsi="Aptos" w:cs="Arial"/>
        </w:rPr>
        <w:t>Hertfordshire Constabulary</w:t>
      </w:r>
      <w:r w:rsidR="002C7743" w:rsidRPr="00B24C2C">
        <w:rPr>
          <w:rFonts w:ascii="Aptos" w:hAnsi="Aptos" w:cs="Arial"/>
        </w:rPr>
        <w:t xml:space="preserve"> </w:t>
      </w:r>
      <w:r w:rsidRPr="00B24C2C">
        <w:rPr>
          <w:rFonts w:ascii="Aptos" w:hAnsi="Aptos" w:cs="Arial"/>
        </w:rPr>
        <w:t xml:space="preserve">LFR Application / Written Authority Document is to be used to authorise a period of </w:t>
      </w:r>
      <w:r w:rsidRPr="00B24C2C">
        <w:rPr>
          <w:rFonts w:ascii="Aptos" w:hAnsi="Aptos" w:cs="Arial"/>
          <w:u w:val="single"/>
        </w:rPr>
        <w:t xml:space="preserve">up to 28 days </w:t>
      </w:r>
      <w:r w:rsidRPr="00B24C2C">
        <w:rPr>
          <w:rFonts w:ascii="Aptos" w:hAnsi="Aptos" w:cs="Arial"/>
        </w:rPr>
        <w:t>during which Deployments</w:t>
      </w:r>
      <w:r w:rsidRPr="00B24C2C">
        <w:rPr>
          <w:rFonts w:ascii="Aptos" w:hAnsi="Aptos" w:cs="Arial"/>
          <w:spacing w:val="-11"/>
        </w:rPr>
        <w:t xml:space="preserve"> </w:t>
      </w:r>
      <w:r w:rsidRPr="00B24C2C">
        <w:rPr>
          <w:rFonts w:ascii="Aptos" w:hAnsi="Aptos" w:cs="Arial"/>
        </w:rPr>
        <w:t>may</w:t>
      </w:r>
      <w:r w:rsidRPr="00B24C2C">
        <w:rPr>
          <w:rFonts w:ascii="Aptos" w:hAnsi="Aptos" w:cs="Arial"/>
          <w:spacing w:val="-8"/>
        </w:rPr>
        <w:t xml:space="preserve"> </w:t>
      </w:r>
      <w:r w:rsidRPr="00B24C2C">
        <w:rPr>
          <w:rFonts w:ascii="Aptos" w:hAnsi="Aptos" w:cs="Arial"/>
        </w:rPr>
        <w:t>occur,</w:t>
      </w:r>
      <w:r w:rsidRPr="00B24C2C">
        <w:rPr>
          <w:rFonts w:ascii="Aptos" w:hAnsi="Aptos" w:cs="Arial"/>
          <w:spacing w:val="-11"/>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form</w:t>
      </w:r>
      <w:r w:rsidRPr="00B24C2C">
        <w:rPr>
          <w:rFonts w:ascii="Aptos" w:hAnsi="Aptos" w:cs="Arial"/>
          <w:spacing w:val="-8"/>
        </w:rPr>
        <w:t xml:space="preserve"> </w:t>
      </w:r>
      <w:r w:rsidRPr="00B24C2C">
        <w:rPr>
          <w:rFonts w:ascii="Aptos" w:hAnsi="Aptos" w:cs="Arial"/>
        </w:rPr>
        <w:t>provides</w:t>
      </w:r>
      <w:r w:rsidRPr="00B24C2C">
        <w:rPr>
          <w:rFonts w:ascii="Aptos" w:hAnsi="Aptos" w:cs="Arial"/>
          <w:spacing w:val="-9"/>
        </w:rPr>
        <w:t xml:space="preserve"> </w:t>
      </w:r>
      <w:r w:rsidRPr="00B24C2C">
        <w:rPr>
          <w:rFonts w:ascii="Aptos" w:hAnsi="Aptos" w:cs="Arial"/>
        </w:rPr>
        <w:t>for</w:t>
      </w:r>
      <w:r w:rsidRPr="00B24C2C">
        <w:rPr>
          <w:rFonts w:ascii="Aptos" w:hAnsi="Aptos" w:cs="Arial"/>
          <w:spacing w:val="-9"/>
        </w:rPr>
        <w:t xml:space="preserve"> </w:t>
      </w:r>
      <w:r w:rsidRPr="00B24C2C">
        <w:rPr>
          <w:rFonts w:ascii="Aptos" w:hAnsi="Aptos" w:cs="Arial"/>
        </w:rPr>
        <w:t>a</w:t>
      </w:r>
      <w:r w:rsidRPr="00B24C2C">
        <w:rPr>
          <w:rFonts w:ascii="Aptos" w:hAnsi="Aptos" w:cs="Arial"/>
          <w:spacing w:val="-9"/>
        </w:rPr>
        <w:t xml:space="preserve"> </w:t>
      </w:r>
      <w:r w:rsidRPr="00B24C2C">
        <w:rPr>
          <w:rFonts w:ascii="Aptos" w:hAnsi="Aptos" w:cs="Arial"/>
        </w:rPr>
        <w:t>baseline</w:t>
      </w:r>
      <w:r w:rsidRPr="00B24C2C">
        <w:rPr>
          <w:rFonts w:ascii="Aptos" w:hAnsi="Aptos" w:cs="Arial"/>
          <w:spacing w:val="-8"/>
        </w:rPr>
        <w:t xml:space="preserve"> </w:t>
      </w:r>
      <w:r w:rsidRPr="00B24C2C">
        <w:rPr>
          <w:rFonts w:ascii="Aptos" w:hAnsi="Aptos" w:cs="Arial"/>
        </w:rPr>
        <w:t>of</w:t>
      </w:r>
      <w:r w:rsidRPr="00B24C2C">
        <w:rPr>
          <w:rFonts w:ascii="Aptos" w:hAnsi="Aptos" w:cs="Arial"/>
          <w:spacing w:val="-9"/>
        </w:rPr>
        <w:t xml:space="preserve"> </w:t>
      </w:r>
      <w:r w:rsidRPr="00B24C2C">
        <w:rPr>
          <w:rFonts w:ascii="Aptos" w:hAnsi="Aptos" w:cs="Arial"/>
        </w:rPr>
        <w:t>safeguards</w:t>
      </w:r>
      <w:r w:rsidRPr="00B24C2C">
        <w:rPr>
          <w:rFonts w:ascii="Aptos" w:hAnsi="Aptos" w:cs="Arial"/>
          <w:spacing w:val="-9"/>
        </w:rPr>
        <w:t xml:space="preserve"> </w:t>
      </w:r>
      <w:r w:rsidRPr="00B24C2C">
        <w:rPr>
          <w:rFonts w:ascii="Aptos" w:hAnsi="Aptos" w:cs="Arial"/>
        </w:rPr>
        <w:t>to</w:t>
      </w:r>
      <w:r w:rsidRPr="00B24C2C">
        <w:rPr>
          <w:rFonts w:ascii="Aptos" w:hAnsi="Aptos" w:cs="Arial"/>
          <w:spacing w:val="-8"/>
        </w:rPr>
        <w:t xml:space="preserve"> </w:t>
      </w:r>
      <w:r w:rsidRPr="00B24C2C">
        <w:rPr>
          <w:rFonts w:ascii="Aptos" w:hAnsi="Aptos" w:cs="Arial"/>
        </w:rPr>
        <w:t>ensure</w:t>
      </w:r>
      <w:r w:rsidRPr="00B24C2C">
        <w:rPr>
          <w:rFonts w:ascii="Aptos" w:hAnsi="Aptos" w:cs="Arial"/>
          <w:spacing w:val="-11"/>
        </w:rPr>
        <w:t xml:space="preserve"> </w:t>
      </w:r>
      <w:r w:rsidRPr="00B24C2C">
        <w:rPr>
          <w:rFonts w:ascii="Aptos" w:hAnsi="Aptos" w:cs="Arial"/>
        </w:rPr>
        <w:t>that</w:t>
      </w:r>
      <w:r w:rsidRPr="00B24C2C">
        <w:rPr>
          <w:rFonts w:ascii="Aptos" w:hAnsi="Aptos" w:cs="Arial"/>
          <w:spacing w:val="-8"/>
        </w:rPr>
        <w:t xml:space="preserve"> </w:t>
      </w:r>
      <w:r w:rsidRPr="00B24C2C">
        <w:rPr>
          <w:rFonts w:ascii="Aptos" w:hAnsi="Aptos" w:cs="Arial"/>
        </w:rPr>
        <w:t xml:space="preserve">the need for the Deployment and the currency is the Watchlist continues to be maintained with due oversight. Should the need to Deploy continue beyond 28 days, a further </w:t>
      </w:r>
      <w:r w:rsidR="002C7743">
        <w:rPr>
          <w:rFonts w:ascii="Aptos" w:hAnsi="Aptos" w:cs="Arial"/>
        </w:rPr>
        <w:t>Hertfordshire Constabulary</w:t>
      </w:r>
      <w:r w:rsidR="002C7743" w:rsidRPr="00B24C2C">
        <w:rPr>
          <w:rFonts w:ascii="Aptos" w:hAnsi="Aptos" w:cs="Arial"/>
        </w:rPr>
        <w:t xml:space="preserve"> </w:t>
      </w:r>
      <w:r w:rsidRPr="00B24C2C">
        <w:rPr>
          <w:rFonts w:ascii="Aptos" w:hAnsi="Aptos" w:cs="Arial"/>
        </w:rPr>
        <w:t>LFR</w:t>
      </w:r>
      <w:r w:rsidRPr="00B24C2C">
        <w:rPr>
          <w:rFonts w:ascii="Aptos" w:hAnsi="Aptos" w:cs="Arial"/>
          <w:spacing w:val="-2"/>
        </w:rPr>
        <w:t xml:space="preserve"> </w:t>
      </w:r>
      <w:r w:rsidRPr="00B24C2C">
        <w:rPr>
          <w:rFonts w:ascii="Aptos" w:hAnsi="Aptos" w:cs="Arial"/>
        </w:rPr>
        <w:t>Application</w:t>
      </w:r>
      <w:r w:rsidRPr="00B24C2C">
        <w:rPr>
          <w:rFonts w:ascii="Aptos" w:hAnsi="Aptos" w:cs="Arial"/>
          <w:spacing w:val="-5"/>
        </w:rPr>
        <w:t xml:space="preserve"> </w:t>
      </w:r>
      <w:r w:rsidRPr="00B24C2C">
        <w:rPr>
          <w:rFonts w:ascii="Aptos" w:hAnsi="Aptos" w:cs="Arial"/>
        </w:rPr>
        <w:t>/</w:t>
      </w:r>
      <w:r w:rsidRPr="00B24C2C">
        <w:rPr>
          <w:rFonts w:ascii="Aptos" w:hAnsi="Aptos" w:cs="Arial"/>
          <w:spacing w:val="-1"/>
        </w:rPr>
        <w:t xml:space="preserve"> </w:t>
      </w:r>
      <w:r w:rsidRPr="00B24C2C">
        <w:rPr>
          <w:rFonts w:ascii="Aptos" w:hAnsi="Aptos" w:cs="Arial"/>
        </w:rPr>
        <w:t>Written</w:t>
      </w:r>
      <w:r w:rsidRPr="00B24C2C">
        <w:rPr>
          <w:rFonts w:ascii="Aptos" w:hAnsi="Aptos" w:cs="Arial"/>
          <w:spacing w:val="-3"/>
        </w:rPr>
        <w:t xml:space="preserve"> </w:t>
      </w:r>
      <w:r w:rsidRPr="00B24C2C">
        <w:rPr>
          <w:rFonts w:ascii="Aptos" w:hAnsi="Aptos" w:cs="Arial"/>
        </w:rPr>
        <w:t>Authority</w:t>
      </w:r>
      <w:r w:rsidRPr="00B24C2C">
        <w:rPr>
          <w:rFonts w:ascii="Aptos" w:hAnsi="Aptos" w:cs="Arial"/>
          <w:spacing w:val="-3"/>
        </w:rPr>
        <w:t xml:space="preserve"> </w:t>
      </w:r>
      <w:r w:rsidRPr="00B24C2C">
        <w:rPr>
          <w:rFonts w:ascii="Aptos" w:hAnsi="Aptos" w:cs="Arial"/>
        </w:rPr>
        <w:t>Document</w:t>
      </w:r>
      <w:r w:rsidRPr="00B24C2C">
        <w:rPr>
          <w:rFonts w:ascii="Aptos" w:hAnsi="Aptos" w:cs="Arial"/>
          <w:spacing w:val="-4"/>
        </w:rPr>
        <w:t xml:space="preserve"> </w:t>
      </w:r>
      <w:r w:rsidRPr="00B24C2C">
        <w:rPr>
          <w:rFonts w:ascii="Aptos" w:hAnsi="Aptos" w:cs="Arial"/>
        </w:rPr>
        <w:t>will</w:t>
      </w:r>
      <w:r w:rsidRPr="00B24C2C">
        <w:rPr>
          <w:rFonts w:ascii="Aptos" w:hAnsi="Aptos" w:cs="Arial"/>
          <w:spacing w:val="-2"/>
        </w:rPr>
        <w:t xml:space="preserve"> </w:t>
      </w:r>
      <w:r w:rsidRPr="00B24C2C">
        <w:rPr>
          <w:rFonts w:ascii="Aptos" w:hAnsi="Aptos" w:cs="Arial"/>
        </w:rPr>
        <w:t>be</w:t>
      </w:r>
      <w:r w:rsidRPr="00B24C2C">
        <w:rPr>
          <w:rFonts w:ascii="Aptos" w:hAnsi="Aptos" w:cs="Arial"/>
          <w:spacing w:val="-4"/>
        </w:rPr>
        <w:t xml:space="preserve"> </w:t>
      </w:r>
      <w:r w:rsidRPr="00B24C2C">
        <w:rPr>
          <w:rFonts w:ascii="Aptos" w:hAnsi="Aptos" w:cs="Arial"/>
        </w:rPr>
        <w:t>sought.</w:t>
      </w:r>
      <w:r w:rsidRPr="00B24C2C">
        <w:rPr>
          <w:rFonts w:ascii="Aptos" w:hAnsi="Aptos" w:cs="Arial"/>
          <w:spacing w:val="-2"/>
        </w:rPr>
        <w:t xml:space="preserve"> </w:t>
      </w:r>
      <w:r w:rsidRPr="00B24C2C">
        <w:rPr>
          <w:rFonts w:ascii="Aptos" w:hAnsi="Aptos" w:cs="Arial"/>
        </w:rPr>
        <w:t>This</w:t>
      </w:r>
      <w:r w:rsidRPr="00B24C2C">
        <w:rPr>
          <w:rFonts w:ascii="Aptos" w:hAnsi="Aptos" w:cs="Arial"/>
          <w:spacing w:val="-2"/>
        </w:rPr>
        <w:t xml:space="preserve"> </w:t>
      </w:r>
      <w:r w:rsidRPr="00B24C2C">
        <w:rPr>
          <w:rFonts w:ascii="Aptos" w:hAnsi="Aptos" w:cs="Arial"/>
        </w:rPr>
        <w:t>approach</w:t>
      </w:r>
      <w:r w:rsidRPr="00B24C2C">
        <w:rPr>
          <w:rFonts w:ascii="Aptos" w:hAnsi="Aptos" w:cs="Arial"/>
          <w:spacing w:val="-3"/>
        </w:rPr>
        <w:t xml:space="preserve"> </w:t>
      </w:r>
      <w:r w:rsidRPr="00B24C2C">
        <w:rPr>
          <w:rFonts w:ascii="Aptos" w:hAnsi="Aptos" w:cs="Arial"/>
        </w:rPr>
        <w:t>ensures</w:t>
      </w:r>
      <w:r w:rsidRPr="00B24C2C">
        <w:rPr>
          <w:rFonts w:ascii="Aptos" w:hAnsi="Aptos" w:cs="Arial"/>
          <w:spacing w:val="-2"/>
        </w:rPr>
        <w:t xml:space="preserve"> </w:t>
      </w:r>
      <w:r w:rsidRPr="00B24C2C">
        <w:rPr>
          <w:rFonts w:ascii="Aptos" w:hAnsi="Aptos" w:cs="Arial"/>
        </w:rPr>
        <w:t xml:space="preserve">that the use of LFR is time limited but allows an operationally effective way to plan for and deliver LFR as part of wider </w:t>
      </w:r>
      <w:r w:rsidR="002C7743">
        <w:rPr>
          <w:rFonts w:ascii="Aptos" w:hAnsi="Aptos" w:cs="Arial"/>
        </w:rPr>
        <w:t>Hertfordshire Constabulary</w:t>
      </w:r>
      <w:r w:rsidR="002C7743" w:rsidRPr="00B24C2C">
        <w:rPr>
          <w:rFonts w:ascii="Aptos" w:hAnsi="Aptos" w:cs="Arial"/>
        </w:rPr>
        <w:t xml:space="preserve"> </w:t>
      </w:r>
      <w:r w:rsidRPr="00B24C2C">
        <w:rPr>
          <w:rFonts w:ascii="Aptos" w:hAnsi="Aptos" w:cs="Arial"/>
        </w:rPr>
        <w:t>crime-fighting strategies.</w:t>
      </w:r>
    </w:p>
    <w:p w14:paraId="5F4C0E88" w14:textId="77777777" w:rsidR="00E41E77" w:rsidRPr="00B24C2C" w:rsidRDefault="00E41E77" w:rsidP="00B24C2C">
      <w:pPr>
        <w:pStyle w:val="ListParagraph"/>
        <w:jc w:val="both"/>
        <w:rPr>
          <w:rFonts w:ascii="Aptos" w:hAnsi="Aptos" w:cs="Arial"/>
        </w:rPr>
        <w:sectPr w:rsidR="00E41E77" w:rsidRPr="00B24C2C">
          <w:pgSz w:w="11910" w:h="16840"/>
          <w:pgMar w:top="660" w:right="1275" w:bottom="280" w:left="1275" w:header="720" w:footer="720" w:gutter="0"/>
          <w:cols w:space="720"/>
        </w:sectPr>
      </w:pPr>
    </w:p>
    <w:p w14:paraId="5F4C0E89" w14:textId="4F43BE92" w:rsidR="00E41E77" w:rsidRPr="00B24C2C" w:rsidRDefault="003509D1" w:rsidP="00B24C2C">
      <w:pPr>
        <w:pStyle w:val="ListParagraph"/>
        <w:numPr>
          <w:ilvl w:val="1"/>
          <w:numId w:val="25"/>
        </w:numPr>
        <w:tabs>
          <w:tab w:val="left" w:pos="1139"/>
          <w:tab w:val="left" w:pos="1141"/>
        </w:tabs>
        <w:spacing w:before="41"/>
        <w:ind w:right="245"/>
        <w:jc w:val="both"/>
        <w:rPr>
          <w:rFonts w:ascii="Aptos" w:hAnsi="Aptos" w:cs="Arial"/>
        </w:rPr>
      </w:pPr>
      <w:r w:rsidRPr="00B24C2C">
        <w:rPr>
          <w:rFonts w:ascii="Aptos" w:hAnsi="Aptos" w:cs="Arial"/>
        </w:rPr>
        <w:lastRenderedPageBreak/>
        <w:t xml:space="preserve">Prior to AO authorisation and the Deployment of LFR in public spaces, </w:t>
      </w:r>
      <w:r w:rsidR="002C7743" w:rsidRPr="00B24C2C">
        <w:rPr>
          <w:rFonts w:ascii="Aptos" w:hAnsi="Aptos" w:cs="Arial"/>
        </w:rPr>
        <w:t>several</w:t>
      </w:r>
      <w:r w:rsidRPr="00B24C2C">
        <w:rPr>
          <w:rFonts w:ascii="Aptos" w:hAnsi="Aptos" w:cs="Arial"/>
        </w:rPr>
        <w:t xml:space="preserve"> documents</w:t>
      </w:r>
      <w:r w:rsidRPr="00B24C2C">
        <w:rPr>
          <w:rFonts w:ascii="Aptos" w:hAnsi="Aptos" w:cs="Arial"/>
          <w:spacing w:val="-8"/>
        </w:rPr>
        <w:t xml:space="preserve"> </w:t>
      </w:r>
      <w:r w:rsidRPr="00B24C2C">
        <w:rPr>
          <w:rFonts w:ascii="Aptos" w:hAnsi="Aptos" w:cs="Arial"/>
          <w:u w:val="single"/>
        </w:rPr>
        <w:t>must</w:t>
      </w:r>
      <w:r w:rsidRPr="00B24C2C">
        <w:rPr>
          <w:rFonts w:ascii="Aptos" w:hAnsi="Aptos" w:cs="Arial"/>
          <w:spacing w:val="-8"/>
        </w:rPr>
        <w:t xml:space="preserve"> </w:t>
      </w:r>
      <w:r w:rsidRPr="00B24C2C">
        <w:rPr>
          <w:rFonts w:ascii="Aptos" w:hAnsi="Aptos" w:cs="Arial"/>
        </w:rPr>
        <w:t>be</w:t>
      </w:r>
      <w:r w:rsidRPr="00B24C2C">
        <w:rPr>
          <w:rFonts w:ascii="Aptos" w:hAnsi="Aptos" w:cs="Arial"/>
          <w:spacing w:val="-5"/>
        </w:rPr>
        <w:t xml:space="preserve"> </w:t>
      </w:r>
      <w:r w:rsidRPr="00B24C2C">
        <w:rPr>
          <w:rFonts w:ascii="Aptos" w:hAnsi="Aptos" w:cs="Arial"/>
        </w:rPr>
        <w:t>completed</w:t>
      </w:r>
      <w:r w:rsidRPr="00B24C2C">
        <w:rPr>
          <w:rFonts w:ascii="Aptos" w:hAnsi="Aptos" w:cs="Arial"/>
          <w:spacing w:val="-6"/>
        </w:rPr>
        <w:t xml:space="preserve"> </w:t>
      </w:r>
      <w:r w:rsidRPr="00B24C2C">
        <w:rPr>
          <w:rFonts w:ascii="Aptos" w:hAnsi="Aptos" w:cs="Arial"/>
        </w:rPr>
        <w:t>and</w:t>
      </w:r>
      <w:r w:rsidRPr="00B24C2C">
        <w:rPr>
          <w:rFonts w:ascii="Aptos" w:hAnsi="Aptos" w:cs="Arial"/>
          <w:spacing w:val="-6"/>
        </w:rPr>
        <w:t xml:space="preserve"> </w:t>
      </w:r>
      <w:r w:rsidR="00FB593A" w:rsidRPr="00B24C2C">
        <w:rPr>
          <w:rFonts w:ascii="Aptos" w:hAnsi="Aptos" w:cs="Arial"/>
        </w:rPr>
        <w:t>a</w:t>
      </w:r>
      <w:r w:rsidRPr="00B24C2C">
        <w:rPr>
          <w:rFonts w:ascii="Aptos" w:hAnsi="Aptos" w:cs="Arial"/>
          <w:spacing w:val="-6"/>
        </w:rPr>
        <w:t xml:space="preserve"> </w:t>
      </w:r>
      <w:r w:rsidR="00DF4C9E">
        <w:rPr>
          <w:rFonts w:ascii="Aptos" w:hAnsi="Aptos" w:cs="Arial"/>
        </w:rPr>
        <w:t>Hertfordshire Constabulary</w:t>
      </w:r>
      <w:r w:rsidR="00DF4C9E" w:rsidRPr="00B24C2C">
        <w:rPr>
          <w:rFonts w:ascii="Aptos" w:hAnsi="Aptos" w:cs="Arial"/>
          <w:spacing w:val="-7"/>
        </w:rPr>
        <w:t xml:space="preserve"> </w:t>
      </w:r>
      <w:r w:rsidRPr="00B24C2C">
        <w:rPr>
          <w:rFonts w:ascii="Aptos" w:hAnsi="Aptos" w:cs="Arial"/>
        </w:rPr>
        <w:t>officer</w:t>
      </w:r>
      <w:r w:rsidRPr="00B24C2C">
        <w:rPr>
          <w:rFonts w:ascii="Aptos" w:hAnsi="Aptos" w:cs="Arial"/>
          <w:spacing w:val="-8"/>
        </w:rPr>
        <w:t xml:space="preserve"> </w:t>
      </w:r>
      <w:r w:rsidRPr="00B24C2C">
        <w:rPr>
          <w:rFonts w:ascii="Aptos" w:hAnsi="Aptos" w:cs="Arial"/>
        </w:rPr>
        <w:t>of</w:t>
      </w:r>
      <w:r w:rsidRPr="00B24C2C">
        <w:rPr>
          <w:rFonts w:ascii="Aptos" w:hAnsi="Aptos" w:cs="Arial"/>
          <w:spacing w:val="-8"/>
        </w:rPr>
        <w:t xml:space="preserve"> </w:t>
      </w:r>
      <w:r w:rsidRPr="00B24C2C">
        <w:rPr>
          <w:rFonts w:ascii="Aptos" w:hAnsi="Aptos" w:cs="Arial"/>
        </w:rPr>
        <w:t>NPCC</w:t>
      </w:r>
      <w:r w:rsidRPr="00B24C2C">
        <w:rPr>
          <w:rFonts w:ascii="Aptos" w:hAnsi="Aptos" w:cs="Arial"/>
          <w:spacing w:val="-6"/>
        </w:rPr>
        <w:t xml:space="preserve"> </w:t>
      </w:r>
      <w:r w:rsidRPr="00B24C2C">
        <w:rPr>
          <w:rFonts w:ascii="Aptos" w:hAnsi="Aptos" w:cs="Arial"/>
        </w:rPr>
        <w:t>rank</w:t>
      </w:r>
      <w:r w:rsidRPr="00B24C2C">
        <w:rPr>
          <w:rFonts w:ascii="Aptos" w:hAnsi="Aptos" w:cs="Arial"/>
          <w:spacing w:val="-6"/>
        </w:rPr>
        <w:t xml:space="preserve"> </w:t>
      </w:r>
      <w:r w:rsidRPr="00B24C2C">
        <w:rPr>
          <w:rFonts w:ascii="Aptos" w:hAnsi="Aptos" w:cs="Arial"/>
          <w:u w:val="single"/>
        </w:rPr>
        <w:t>must</w:t>
      </w:r>
      <w:r w:rsidRPr="00B24C2C">
        <w:rPr>
          <w:rFonts w:ascii="Aptos" w:hAnsi="Aptos" w:cs="Arial"/>
          <w:spacing w:val="-8"/>
        </w:rPr>
        <w:t xml:space="preserve"> </w:t>
      </w:r>
      <w:r w:rsidRPr="00B24C2C">
        <w:rPr>
          <w:rFonts w:ascii="Aptos" w:hAnsi="Aptos" w:cs="Arial"/>
        </w:rPr>
        <w:t>be</w:t>
      </w:r>
      <w:r w:rsidRPr="00B24C2C">
        <w:rPr>
          <w:rFonts w:ascii="Aptos" w:hAnsi="Aptos" w:cs="Arial"/>
          <w:spacing w:val="-5"/>
        </w:rPr>
        <w:t xml:space="preserve"> </w:t>
      </w:r>
      <w:r w:rsidRPr="00B24C2C">
        <w:rPr>
          <w:rFonts w:ascii="Aptos" w:hAnsi="Aptos" w:cs="Arial"/>
        </w:rPr>
        <w:t>engaged</w:t>
      </w:r>
      <w:r w:rsidRPr="00B24C2C">
        <w:rPr>
          <w:rFonts w:ascii="Aptos" w:hAnsi="Aptos" w:cs="Arial"/>
          <w:spacing w:val="-6"/>
        </w:rPr>
        <w:t xml:space="preserve"> </w:t>
      </w:r>
      <w:r w:rsidRPr="00B24C2C">
        <w:rPr>
          <w:rFonts w:ascii="Aptos" w:hAnsi="Aptos" w:cs="Arial"/>
        </w:rPr>
        <w:t>by</w:t>
      </w:r>
      <w:r w:rsidRPr="00B24C2C">
        <w:rPr>
          <w:rFonts w:ascii="Aptos" w:hAnsi="Aptos" w:cs="Arial"/>
          <w:spacing w:val="-5"/>
        </w:rPr>
        <w:t xml:space="preserve"> </w:t>
      </w:r>
      <w:r w:rsidRPr="00B24C2C">
        <w:rPr>
          <w:rFonts w:ascii="Aptos" w:hAnsi="Aptos" w:cs="Arial"/>
        </w:rPr>
        <w:t>the AO. Whilst NPCC do not provide authority for LFR Deployment, consultation at this level exists</w:t>
      </w:r>
      <w:r w:rsidRPr="00B24C2C">
        <w:rPr>
          <w:rFonts w:ascii="Aptos" w:hAnsi="Aptos" w:cs="Arial"/>
          <w:spacing w:val="-6"/>
        </w:rPr>
        <w:t xml:space="preserve"> </w:t>
      </w:r>
      <w:r w:rsidR="002C7743" w:rsidRPr="00B24C2C">
        <w:rPr>
          <w:rFonts w:ascii="Aptos" w:hAnsi="Aptos" w:cs="Arial"/>
        </w:rPr>
        <w:t>to</w:t>
      </w:r>
      <w:r w:rsidRPr="00B24C2C">
        <w:rPr>
          <w:rFonts w:ascii="Aptos" w:hAnsi="Aptos" w:cs="Arial"/>
          <w:spacing w:val="-5"/>
        </w:rPr>
        <w:t xml:space="preserve"> </w:t>
      </w:r>
      <w:r w:rsidRPr="00B24C2C">
        <w:rPr>
          <w:rFonts w:ascii="Aptos" w:hAnsi="Aptos" w:cs="Arial"/>
        </w:rPr>
        <w:t>expose</w:t>
      </w:r>
      <w:r w:rsidRPr="00B24C2C">
        <w:rPr>
          <w:rFonts w:ascii="Aptos" w:hAnsi="Aptos" w:cs="Arial"/>
          <w:spacing w:val="-5"/>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proposed</w:t>
      </w:r>
      <w:r w:rsidRPr="00B24C2C">
        <w:rPr>
          <w:rFonts w:ascii="Aptos" w:hAnsi="Aptos" w:cs="Arial"/>
          <w:spacing w:val="-6"/>
        </w:rPr>
        <w:t xml:space="preserve"> </w:t>
      </w:r>
      <w:r w:rsidRPr="00B24C2C">
        <w:rPr>
          <w:rFonts w:ascii="Aptos" w:hAnsi="Aptos" w:cs="Arial"/>
        </w:rPr>
        <w:t>Deployment</w:t>
      </w:r>
      <w:r w:rsidRPr="00B24C2C">
        <w:rPr>
          <w:rFonts w:ascii="Aptos" w:hAnsi="Aptos" w:cs="Arial"/>
          <w:spacing w:val="-5"/>
        </w:rPr>
        <w:t xml:space="preserve"> </w:t>
      </w:r>
      <w:r w:rsidRPr="00B24C2C">
        <w:rPr>
          <w:rFonts w:ascii="Aptos" w:hAnsi="Aptos" w:cs="Arial"/>
        </w:rPr>
        <w:t>to</w:t>
      </w:r>
      <w:r w:rsidRPr="00B24C2C">
        <w:rPr>
          <w:rFonts w:ascii="Aptos" w:hAnsi="Aptos" w:cs="Arial"/>
          <w:spacing w:val="-5"/>
        </w:rPr>
        <w:t xml:space="preserve"> </w:t>
      </w:r>
      <w:r w:rsidRPr="00B24C2C">
        <w:rPr>
          <w:rFonts w:ascii="Aptos" w:hAnsi="Aptos" w:cs="Arial"/>
        </w:rPr>
        <w:t>an</w:t>
      </w:r>
      <w:r w:rsidRPr="00B24C2C">
        <w:rPr>
          <w:rFonts w:ascii="Aptos" w:hAnsi="Aptos" w:cs="Arial"/>
          <w:spacing w:val="-6"/>
        </w:rPr>
        <w:t xml:space="preserve"> </w:t>
      </w:r>
      <w:r w:rsidRPr="00B24C2C">
        <w:rPr>
          <w:rFonts w:ascii="Aptos" w:hAnsi="Aptos" w:cs="Arial"/>
        </w:rPr>
        <w:t>elevated</w:t>
      </w:r>
      <w:r w:rsidRPr="00B24C2C">
        <w:rPr>
          <w:rFonts w:ascii="Aptos" w:hAnsi="Aptos" w:cs="Arial"/>
          <w:spacing w:val="-4"/>
        </w:rPr>
        <w:t xml:space="preserve"> </w:t>
      </w:r>
      <w:r w:rsidRPr="00B24C2C">
        <w:rPr>
          <w:rFonts w:ascii="Aptos" w:hAnsi="Aptos" w:cs="Arial"/>
        </w:rPr>
        <w:t>level</w:t>
      </w:r>
      <w:r w:rsidRPr="00B24C2C">
        <w:rPr>
          <w:rFonts w:ascii="Aptos" w:hAnsi="Aptos" w:cs="Arial"/>
          <w:spacing w:val="-6"/>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strategic</w:t>
      </w:r>
      <w:r w:rsidRPr="00B24C2C">
        <w:rPr>
          <w:rFonts w:ascii="Aptos" w:hAnsi="Aptos" w:cs="Arial"/>
          <w:spacing w:val="-5"/>
        </w:rPr>
        <w:t xml:space="preserve"> </w:t>
      </w:r>
      <w:r w:rsidRPr="00B24C2C">
        <w:rPr>
          <w:rFonts w:ascii="Aptos" w:hAnsi="Aptos" w:cs="Arial"/>
        </w:rPr>
        <w:t>thinking, whereby</w:t>
      </w:r>
      <w:r w:rsidRPr="00B24C2C">
        <w:rPr>
          <w:rFonts w:ascii="Aptos" w:hAnsi="Aptos" w:cs="Arial"/>
          <w:spacing w:val="-3"/>
        </w:rPr>
        <w:t xml:space="preserve"> </w:t>
      </w:r>
      <w:r w:rsidR="007B6E87" w:rsidRPr="00B24C2C">
        <w:rPr>
          <w:rFonts w:ascii="Aptos" w:hAnsi="Aptos" w:cs="Arial"/>
        </w:rPr>
        <w:t xml:space="preserve">Hertfordshire </w:t>
      </w:r>
      <w:r w:rsidRPr="00B24C2C">
        <w:rPr>
          <w:rFonts w:ascii="Aptos" w:hAnsi="Aptos" w:cs="Arial"/>
        </w:rPr>
        <w:t>issues</w:t>
      </w:r>
      <w:r w:rsidRPr="00B24C2C">
        <w:rPr>
          <w:rFonts w:ascii="Aptos" w:hAnsi="Aptos" w:cs="Arial"/>
          <w:spacing w:val="-2"/>
        </w:rPr>
        <w:t xml:space="preserve"> </w:t>
      </w:r>
      <w:r w:rsidRPr="00B24C2C">
        <w:rPr>
          <w:rFonts w:ascii="Aptos" w:hAnsi="Aptos" w:cs="Arial"/>
        </w:rPr>
        <w:t>are</w:t>
      </w:r>
      <w:r w:rsidRPr="00B24C2C">
        <w:rPr>
          <w:rFonts w:ascii="Aptos" w:hAnsi="Aptos" w:cs="Arial"/>
          <w:spacing w:val="-4"/>
        </w:rPr>
        <w:t xml:space="preserve"> </w:t>
      </w:r>
      <w:r w:rsidR="00DF4C9E" w:rsidRPr="00B24C2C">
        <w:rPr>
          <w:rFonts w:ascii="Aptos" w:hAnsi="Aptos" w:cs="Arial"/>
        </w:rPr>
        <w:t>considered</w:t>
      </w:r>
      <w:r w:rsidRPr="00B24C2C">
        <w:rPr>
          <w:rFonts w:ascii="Aptos" w:hAnsi="Aptos" w:cs="Arial"/>
          <w:spacing w:val="-1"/>
        </w:rPr>
        <w:t xml:space="preserve"> </w:t>
      </w:r>
      <w:r w:rsidRPr="00B24C2C">
        <w:rPr>
          <w:rFonts w:ascii="Aptos" w:hAnsi="Aptos" w:cs="Arial"/>
        </w:rPr>
        <w:t>as</w:t>
      </w:r>
      <w:r w:rsidRPr="00B24C2C">
        <w:rPr>
          <w:rFonts w:ascii="Aptos" w:hAnsi="Aptos" w:cs="Arial"/>
          <w:spacing w:val="-4"/>
        </w:rPr>
        <w:t xml:space="preserve"> </w:t>
      </w:r>
      <w:r w:rsidRPr="00B24C2C">
        <w:rPr>
          <w:rFonts w:ascii="Aptos" w:hAnsi="Aptos" w:cs="Arial"/>
        </w:rPr>
        <w:t>much</w:t>
      </w:r>
      <w:r w:rsidRPr="00B24C2C">
        <w:rPr>
          <w:rFonts w:ascii="Aptos" w:hAnsi="Aptos" w:cs="Arial"/>
          <w:spacing w:val="-3"/>
        </w:rPr>
        <w:t xml:space="preserve"> </w:t>
      </w:r>
      <w:r w:rsidRPr="00B24C2C">
        <w:rPr>
          <w:rFonts w:ascii="Aptos" w:hAnsi="Aptos" w:cs="Arial"/>
        </w:rPr>
        <w:t>as</w:t>
      </w:r>
      <w:r w:rsidRPr="00B24C2C">
        <w:rPr>
          <w:rFonts w:ascii="Aptos" w:hAnsi="Aptos" w:cs="Arial"/>
          <w:spacing w:val="-2"/>
        </w:rPr>
        <w:t xml:space="preserve"> </w:t>
      </w:r>
      <w:r w:rsidRPr="00B24C2C">
        <w:rPr>
          <w:rFonts w:ascii="Aptos" w:hAnsi="Aptos" w:cs="Arial"/>
        </w:rPr>
        <w:t>possible.</w:t>
      </w:r>
      <w:r w:rsidRPr="00B24C2C">
        <w:rPr>
          <w:rFonts w:ascii="Aptos" w:hAnsi="Aptos" w:cs="Arial"/>
          <w:spacing w:val="-2"/>
        </w:rPr>
        <w:t xml:space="preserve"> </w:t>
      </w:r>
      <w:r w:rsidRPr="00B24C2C">
        <w:rPr>
          <w:rFonts w:ascii="Aptos" w:hAnsi="Aptos" w:cs="Arial"/>
        </w:rPr>
        <w:t>This</w:t>
      </w:r>
      <w:r w:rsidRPr="00B24C2C">
        <w:rPr>
          <w:rFonts w:ascii="Aptos" w:hAnsi="Aptos" w:cs="Arial"/>
          <w:spacing w:val="-2"/>
        </w:rPr>
        <w:t xml:space="preserve"> </w:t>
      </w:r>
      <w:r w:rsidRPr="00B24C2C">
        <w:rPr>
          <w:rFonts w:ascii="Aptos" w:hAnsi="Aptos" w:cs="Arial"/>
        </w:rPr>
        <w:t>affords NPCC the opportunity to veto the Deployment altogether, or to ask the AO to consider what mitigation is required to address concerns at hand.</w:t>
      </w:r>
    </w:p>
    <w:p w14:paraId="5F4C0E8A" w14:textId="4B2205E0" w:rsidR="00E41E77" w:rsidRPr="00B24C2C" w:rsidRDefault="003509D1" w:rsidP="00B24C2C">
      <w:pPr>
        <w:pStyle w:val="ListParagraph"/>
        <w:numPr>
          <w:ilvl w:val="1"/>
          <w:numId w:val="25"/>
        </w:numPr>
        <w:tabs>
          <w:tab w:val="left" w:pos="1139"/>
          <w:tab w:val="left" w:pos="1141"/>
        </w:tabs>
        <w:spacing w:before="145"/>
        <w:ind w:right="243"/>
        <w:jc w:val="both"/>
        <w:rPr>
          <w:rFonts w:ascii="Aptos" w:hAnsi="Aptos" w:cs="Arial"/>
        </w:rPr>
      </w:pPr>
      <w:r w:rsidRPr="00B24C2C">
        <w:rPr>
          <w:rFonts w:ascii="Aptos" w:hAnsi="Aptos" w:cs="Arial"/>
        </w:rPr>
        <w:t>The</w:t>
      </w:r>
      <w:r w:rsidRPr="00B24C2C">
        <w:rPr>
          <w:rFonts w:ascii="Aptos" w:hAnsi="Aptos" w:cs="Arial"/>
          <w:spacing w:val="-12"/>
        </w:rPr>
        <w:t xml:space="preserve"> </w:t>
      </w:r>
      <w:r w:rsidRPr="00B24C2C">
        <w:rPr>
          <w:rFonts w:ascii="Aptos" w:hAnsi="Aptos" w:cs="Arial"/>
        </w:rPr>
        <w:t>AO</w:t>
      </w:r>
      <w:r w:rsidRPr="00B24C2C">
        <w:rPr>
          <w:rFonts w:ascii="Aptos" w:hAnsi="Aptos" w:cs="Arial"/>
          <w:spacing w:val="-13"/>
        </w:rPr>
        <w:t xml:space="preserve"> </w:t>
      </w:r>
      <w:r w:rsidRPr="00B24C2C">
        <w:rPr>
          <w:rFonts w:ascii="Aptos" w:hAnsi="Aptos" w:cs="Arial"/>
        </w:rPr>
        <w:t>must</w:t>
      </w:r>
      <w:r w:rsidRPr="00B24C2C">
        <w:rPr>
          <w:rFonts w:ascii="Aptos" w:hAnsi="Aptos" w:cs="Arial"/>
          <w:spacing w:val="-10"/>
        </w:rPr>
        <w:t xml:space="preserve"> </w:t>
      </w:r>
      <w:r w:rsidRPr="00B24C2C">
        <w:rPr>
          <w:rFonts w:ascii="Aptos" w:hAnsi="Aptos" w:cs="Arial"/>
        </w:rPr>
        <w:t>notify</w:t>
      </w:r>
      <w:r w:rsidRPr="00B24C2C">
        <w:rPr>
          <w:rFonts w:ascii="Aptos" w:hAnsi="Aptos" w:cs="Arial"/>
          <w:spacing w:val="-13"/>
        </w:rPr>
        <w:t xml:space="preserve"> </w:t>
      </w:r>
      <w:r w:rsidRPr="00B24C2C">
        <w:rPr>
          <w:rFonts w:ascii="Aptos" w:hAnsi="Aptos" w:cs="Arial"/>
        </w:rPr>
        <w:t>the</w:t>
      </w:r>
      <w:r w:rsidRPr="00B24C2C">
        <w:rPr>
          <w:rFonts w:ascii="Aptos" w:hAnsi="Aptos" w:cs="Arial"/>
          <w:spacing w:val="-10"/>
        </w:rPr>
        <w:t xml:space="preserve"> </w:t>
      </w:r>
      <w:r w:rsidR="00DF4C9E">
        <w:rPr>
          <w:rFonts w:ascii="Aptos" w:hAnsi="Aptos" w:cs="Arial"/>
        </w:rPr>
        <w:t>Hertfordshire Constabulary</w:t>
      </w:r>
      <w:r w:rsidR="00DF4C9E" w:rsidRPr="00B24C2C">
        <w:rPr>
          <w:rFonts w:ascii="Aptos" w:hAnsi="Aptos" w:cs="Arial"/>
          <w:spacing w:val="-10"/>
        </w:rPr>
        <w:t xml:space="preserve"> </w:t>
      </w:r>
      <w:r w:rsidRPr="00B24C2C">
        <w:rPr>
          <w:rFonts w:ascii="Aptos" w:hAnsi="Aptos" w:cs="Arial"/>
        </w:rPr>
        <w:t>Police</w:t>
      </w:r>
      <w:r w:rsidRPr="00B24C2C">
        <w:rPr>
          <w:rFonts w:ascii="Aptos" w:hAnsi="Aptos" w:cs="Arial"/>
          <w:spacing w:val="-11"/>
        </w:rPr>
        <w:t xml:space="preserve"> </w:t>
      </w:r>
      <w:r w:rsidRPr="00B24C2C">
        <w:rPr>
          <w:rFonts w:ascii="Aptos" w:hAnsi="Aptos" w:cs="Arial"/>
        </w:rPr>
        <w:t>and</w:t>
      </w:r>
      <w:r w:rsidRPr="00B24C2C">
        <w:rPr>
          <w:rFonts w:ascii="Aptos" w:hAnsi="Aptos" w:cs="Arial"/>
          <w:spacing w:val="-12"/>
        </w:rPr>
        <w:t xml:space="preserve"> </w:t>
      </w:r>
      <w:r w:rsidRPr="00B24C2C">
        <w:rPr>
          <w:rFonts w:ascii="Aptos" w:hAnsi="Aptos" w:cs="Arial"/>
        </w:rPr>
        <w:t>Crime</w:t>
      </w:r>
      <w:r w:rsidRPr="00B24C2C">
        <w:rPr>
          <w:rFonts w:ascii="Aptos" w:hAnsi="Aptos" w:cs="Arial"/>
          <w:spacing w:val="-11"/>
        </w:rPr>
        <w:t xml:space="preserve"> </w:t>
      </w:r>
      <w:r w:rsidRPr="00B24C2C">
        <w:rPr>
          <w:rFonts w:ascii="Aptos" w:hAnsi="Aptos" w:cs="Arial"/>
        </w:rPr>
        <w:t>Commissioner</w:t>
      </w:r>
      <w:r w:rsidRPr="00B24C2C">
        <w:rPr>
          <w:rFonts w:ascii="Aptos" w:hAnsi="Aptos" w:cs="Arial"/>
          <w:spacing w:val="-12"/>
        </w:rPr>
        <w:t xml:space="preserve"> </w:t>
      </w:r>
      <w:r w:rsidRPr="00B24C2C">
        <w:rPr>
          <w:rFonts w:ascii="Aptos" w:hAnsi="Aptos" w:cs="Arial"/>
        </w:rPr>
        <w:t>(or</w:t>
      </w:r>
      <w:r w:rsidRPr="00B24C2C">
        <w:rPr>
          <w:rFonts w:ascii="Aptos" w:hAnsi="Aptos" w:cs="Arial"/>
          <w:spacing w:val="-12"/>
        </w:rPr>
        <w:t xml:space="preserve"> </w:t>
      </w:r>
      <w:r w:rsidRPr="00B24C2C">
        <w:rPr>
          <w:rFonts w:ascii="Aptos" w:hAnsi="Aptos" w:cs="Arial"/>
        </w:rPr>
        <w:t>designated</w:t>
      </w:r>
      <w:r w:rsidRPr="00B24C2C">
        <w:rPr>
          <w:rFonts w:ascii="Aptos" w:hAnsi="Aptos" w:cs="Arial"/>
          <w:spacing w:val="-12"/>
        </w:rPr>
        <w:t xml:space="preserve"> </w:t>
      </w:r>
      <w:r w:rsidRPr="00B24C2C">
        <w:rPr>
          <w:rFonts w:ascii="Aptos" w:hAnsi="Aptos" w:cs="Arial"/>
        </w:rPr>
        <w:t>staff</w:t>
      </w:r>
      <w:r w:rsidRPr="00B24C2C">
        <w:rPr>
          <w:rFonts w:ascii="Aptos" w:hAnsi="Aptos" w:cs="Arial"/>
          <w:spacing w:val="-13"/>
        </w:rPr>
        <w:t xml:space="preserve"> </w:t>
      </w:r>
      <w:r w:rsidRPr="00B24C2C">
        <w:rPr>
          <w:rFonts w:ascii="Aptos" w:hAnsi="Aptos" w:cs="Arial"/>
        </w:rPr>
        <w:t>member) prior to any deployment.</w:t>
      </w:r>
    </w:p>
    <w:p w14:paraId="5F4C0E8B" w14:textId="77777777" w:rsidR="00E41E77" w:rsidRPr="00B24C2C" w:rsidRDefault="003509D1" w:rsidP="00B24C2C">
      <w:pPr>
        <w:pStyle w:val="ListParagraph"/>
        <w:numPr>
          <w:ilvl w:val="1"/>
          <w:numId w:val="25"/>
        </w:numPr>
        <w:tabs>
          <w:tab w:val="left" w:pos="1139"/>
          <w:tab w:val="left" w:pos="1141"/>
        </w:tabs>
        <w:spacing w:before="147"/>
        <w:ind w:right="244"/>
        <w:jc w:val="both"/>
        <w:rPr>
          <w:rFonts w:ascii="Aptos" w:hAnsi="Aptos" w:cs="Arial"/>
        </w:rPr>
      </w:pPr>
      <w:r w:rsidRPr="00B24C2C">
        <w:rPr>
          <w:rFonts w:ascii="Aptos" w:hAnsi="Aptos" w:cs="Arial"/>
        </w:rPr>
        <w:t>Where an AO is not immediately able to provide their decision in writing, their authorisation may be given verbally. Verbal authorisation must then be recorded in writing by the AO as soon as is practicable.</w:t>
      </w:r>
    </w:p>
    <w:p w14:paraId="5F4C0E8C" w14:textId="77777777" w:rsidR="00E41E77" w:rsidRPr="00B24C2C" w:rsidRDefault="003509D1" w:rsidP="00B24C2C">
      <w:pPr>
        <w:pStyle w:val="ListParagraph"/>
        <w:numPr>
          <w:ilvl w:val="1"/>
          <w:numId w:val="25"/>
        </w:numPr>
        <w:tabs>
          <w:tab w:val="left" w:pos="1155"/>
        </w:tabs>
        <w:spacing w:before="144"/>
        <w:ind w:left="1155" w:hanging="707"/>
        <w:jc w:val="both"/>
        <w:rPr>
          <w:rFonts w:ascii="Aptos" w:hAnsi="Aptos" w:cs="Arial"/>
        </w:rPr>
      </w:pPr>
      <w:r w:rsidRPr="00B24C2C">
        <w:rPr>
          <w:rFonts w:ascii="Aptos" w:hAnsi="Aptos" w:cs="Arial"/>
        </w:rPr>
        <w:t>The</w:t>
      </w:r>
      <w:r w:rsidRPr="00B24C2C">
        <w:rPr>
          <w:rFonts w:ascii="Aptos" w:hAnsi="Aptos" w:cs="Arial"/>
          <w:spacing w:val="-4"/>
        </w:rPr>
        <w:t xml:space="preserve"> </w:t>
      </w:r>
      <w:r w:rsidRPr="00B24C2C">
        <w:rPr>
          <w:rFonts w:ascii="Aptos" w:hAnsi="Aptos" w:cs="Arial"/>
        </w:rPr>
        <w:t>authority</w:t>
      </w:r>
      <w:r w:rsidRPr="00B24C2C">
        <w:rPr>
          <w:rFonts w:ascii="Aptos" w:hAnsi="Aptos" w:cs="Arial"/>
          <w:spacing w:val="-3"/>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spacing w:val="-4"/>
        </w:rPr>
        <w:t>AO:-</w:t>
      </w:r>
    </w:p>
    <w:p w14:paraId="5F4C0E8D" w14:textId="77777777" w:rsidR="00E41E77" w:rsidRPr="00B24C2C" w:rsidRDefault="003509D1" w:rsidP="00B24C2C">
      <w:pPr>
        <w:pStyle w:val="ListParagraph"/>
        <w:numPr>
          <w:ilvl w:val="0"/>
          <w:numId w:val="14"/>
        </w:numPr>
        <w:tabs>
          <w:tab w:val="left" w:pos="1945"/>
          <w:tab w:val="left" w:pos="2322"/>
        </w:tabs>
        <w:spacing w:before="147"/>
        <w:ind w:right="244" w:hanging="1"/>
        <w:jc w:val="both"/>
        <w:rPr>
          <w:rFonts w:ascii="Aptos" w:hAnsi="Aptos" w:cs="Arial"/>
        </w:rPr>
      </w:pPr>
      <w:r w:rsidRPr="00B24C2C">
        <w:rPr>
          <w:rFonts w:ascii="Aptos" w:hAnsi="Aptos" w:cs="Arial"/>
        </w:rPr>
        <w:t>must</w:t>
      </w:r>
      <w:r w:rsidRPr="00B24C2C">
        <w:rPr>
          <w:rFonts w:ascii="Aptos" w:hAnsi="Aptos" w:cs="Arial"/>
          <w:spacing w:val="40"/>
        </w:rPr>
        <w:t xml:space="preserve"> </w:t>
      </w:r>
      <w:r w:rsidRPr="00B24C2C">
        <w:rPr>
          <w:rFonts w:ascii="Aptos" w:hAnsi="Aptos" w:cs="Arial"/>
        </w:rPr>
        <w:t>articulate</w:t>
      </w:r>
      <w:r w:rsidRPr="00B24C2C">
        <w:rPr>
          <w:rFonts w:ascii="Aptos" w:hAnsi="Aptos" w:cs="Arial"/>
          <w:spacing w:val="40"/>
        </w:rPr>
        <w:t xml:space="preserve"> </w:t>
      </w:r>
      <w:r w:rsidRPr="00B24C2C">
        <w:rPr>
          <w:rFonts w:ascii="Aptos" w:hAnsi="Aptos" w:cs="Arial"/>
        </w:rPr>
        <w:t>the</w:t>
      </w:r>
      <w:r w:rsidRPr="00B24C2C">
        <w:rPr>
          <w:rFonts w:ascii="Aptos" w:hAnsi="Aptos" w:cs="Arial"/>
          <w:spacing w:val="40"/>
        </w:rPr>
        <w:t xml:space="preserve"> </w:t>
      </w:r>
      <w:r w:rsidRPr="00B24C2C">
        <w:rPr>
          <w:rFonts w:ascii="Aptos" w:hAnsi="Aptos" w:cs="Arial"/>
          <w:u w:val="single"/>
        </w:rPr>
        <w:t>legitimate</w:t>
      </w:r>
      <w:r w:rsidRPr="00B24C2C">
        <w:rPr>
          <w:rFonts w:ascii="Aptos" w:hAnsi="Aptos" w:cs="Arial"/>
          <w:spacing w:val="40"/>
          <w:u w:val="single"/>
        </w:rPr>
        <w:t xml:space="preserve"> </w:t>
      </w:r>
      <w:r w:rsidRPr="00B24C2C">
        <w:rPr>
          <w:rFonts w:ascii="Aptos" w:hAnsi="Aptos" w:cs="Arial"/>
          <w:u w:val="single"/>
        </w:rPr>
        <w:t>aim</w:t>
      </w:r>
      <w:r w:rsidRPr="00B24C2C">
        <w:rPr>
          <w:rFonts w:ascii="Aptos" w:hAnsi="Aptos" w:cs="Arial"/>
          <w:spacing w:val="40"/>
        </w:rPr>
        <w:t xml:space="preserve"> </w:t>
      </w:r>
      <w:r w:rsidRPr="00B24C2C">
        <w:rPr>
          <w:rFonts w:ascii="Aptos" w:hAnsi="Aptos" w:cs="Arial"/>
        </w:rPr>
        <w:t>of the Deployment</w:t>
      </w:r>
      <w:r w:rsidRPr="00B24C2C">
        <w:rPr>
          <w:rFonts w:ascii="Aptos" w:hAnsi="Aptos" w:cs="Arial"/>
          <w:spacing w:val="40"/>
        </w:rPr>
        <w:t xml:space="preserve"> </w:t>
      </w:r>
      <w:r w:rsidRPr="00B24C2C">
        <w:rPr>
          <w:rFonts w:ascii="Aptos" w:hAnsi="Aptos" w:cs="Arial"/>
        </w:rPr>
        <w:t>and</w:t>
      </w:r>
      <w:r w:rsidRPr="00B24C2C">
        <w:rPr>
          <w:rFonts w:ascii="Aptos" w:hAnsi="Aptos" w:cs="Arial"/>
          <w:spacing w:val="40"/>
        </w:rPr>
        <w:t xml:space="preserve"> </w:t>
      </w:r>
      <w:r w:rsidRPr="00B24C2C">
        <w:rPr>
          <w:rFonts w:ascii="Aptos" w:hAnsi="Aptos" w:cs="Arial"/>
        </w:rPr>
        <w:t>the</w:t>
      </w:r>
      <w:r w:rsidRPr="00B24C2C">
        <w:rPr>
          <w:rFonts w:ascii="Aptos" w:hAnsi="Aptos" w:cs="Arial"/>
          <w:spacing w:val="40"/>
        </w:rPr>
        <w:t xml:space="preserve"> </w:t>
      </w:r>
      <w:r w:rsidRPr="00B24C2C">
        <w:rPr>
          <w:rFonts w:ascii="Aptos" w:hAnsi="Aptos" w:cs="Arial"/>
          <w:u w:val="single"/>
        </w:rPr>
        <w:t>legal powers</w:t>
      </w:r>
      <w:r w:rsidRPr="00B24C2C">
        <w:rPr>
          <w:rFonts w:ascii="Aptos" w:hAnsi="Aptos" w:cs="Arial"/>
        </w:rPr>
        <w:t xml:space="preserve"> that are being relied upon to support the Deployment; and</w:t>
      </w:r>
    </w:p>
    <w:p w14:paraId="5F4C0E8E" w14:textId="27BB101B" w:rsidR="00E41E77" w:rsidRPr="00B24C2C" w:rsidRDefault="003509D1" w:rsidP="00B24C2C">
      <w:pPr>
        <w:pStyle w:val="ListParagraph"/>
        <w:numPr>
          <w:ilvl w:val="0"/>
          <w:numId w:val="14"/>
        </w:numPr>
        <w:tabs>
          <w:tab w:val="left" w:pos="2323"/>
        </w:tabs>
        <w:spacing w:before="147"/>
        <w:ind w:right="248" w:firstLine="0"/>
        <w:jc w:val="both"/>
        <w:rPr>
          <w:rFonts w:ascii="Aptos" w:hAnsi="Aptos" w:cs="Arial"/>
        </w:rPr>
      </w:pPr>
      <w:r w:rsidRPr="00B24C2C">
        <w:rPr>
          <w:rFonts w:ascii="Aptos" w:hAnsi="Aptos" w:cs="Arial"/>
        </w:rPr>
        <w:t xml:space="preserve">means that the AO is satisfied that the Deployment complies with </w:t>
      </w:r>
      <w:r w:rsidR="002C7743">
        <w:rPr>
          <w:rFonts w:ascii="Aptos" w:hAnsi="Aptos" w:cs="Arial"/>
        </w:rPr>
        <w:t>Hertfordshire Constabulary</w:t>
      </w:r>
      <w:r w:rsidR="002C7743" w:rsidRPr="00B24C2C">
        <w:rPr>
          <w:rFonts w:ascii="Aptos" w:hAnsi="Aptos" w:cs="Arial"/>
        </w:rPr>
        <w:t xml:space="preserve"> </w:t>
      </w:r>
      <w:r w:rsidRPr="00B24C2C">
        <w:rPr>
          <w:rFonts w:ascii="Aptos" w:hAnsi="Aptos" w:cs="Arial"/>
        </w:rPr>
        <w:t>LFR documents, or is otherwise authorised; and</w:t>
      </w:r>
    </w:p>
    <w:p w14:paraId="5F4C0E8F" w14:textId="77777777" w:rsidR="00E41E77" w:rsidRPr="00B24C2C" w:rsidRDefault="003509D1" w:rsidP="00B24C2C">
      <w:pPr>
        <w:pStyle w:val="ListParagraph"/>
        <w:numPr>
          <w:ilvl w:val="0"/>
          <w:numId w:val="14"/>
        </w:numPr>
        <w:tabs>
          <w:tab w:val="left" w:pos="2323"/>
        </w:tabs>
        <w:spacing w:before="30"/>
        <w:ind w:right="245" w:firstLine="0"/>
        <w:jc w:val="both"/>
        <w:rPr>
          <w:rFonts w:ascii="Aptos" w:hAnsi="Aptos" w:cs="Arial"/>
        </w:rPr>
      </w:pPr>
      <w:r w:rsidRPr="00B24C2C">
        <w:rPr>
          <w:rFonts w:ascii="Aptos" w:hAnsi="Aptos" w:cs="Arial"/>
        </w:rPr>
        <w:t>must,</w:t>
      </w:r>
      <w:r w:rsidRPr="00B24C2C">
        <w:rPr>
          <w:rFonts w:ascii="Aptos" w:hAnsi="Aptos" w:cs="Arial"/>
          <w:spacing w:val="-4"/>
        </w:rPr>
        <w:t xml:space="preserve"> </w:t>
      </w:r>
      <w:r w:rsidRPr="00B24C2C">
        <w:rPr>
          <w:rFonts w:ascii="Aptos" w:hAnsi="Aptos" w:cs="Arial"/>
        </w:rPr>
        <w:t>from</w:t>
      </w:r>
      <w:r w:rsidRPr="00B24C2C">
        <w:rPr>
          <w:rFonts w:ascii="Aptos" w:hAnsi="Aptos" w:cs="Arial"/>
          <w:spacing w:val="-3"/>
        </w:rPr>
        <w:t xml:space="preserve"> </w:t>
      </w:r>
      <w:r w:rsidRPr="00B24C2C">
        <w:rPr>
          <w:rFonts w:ascii="Aptos" w:hAnsi="Aptos" w:cs="Arial"/>
        </w:rPr>
        <w:t>a</w:t>
      </w:r>
      <w:r w:rsidRPr="00B24C2C">
        <w:rPr>
          <w:rFonts w:ascii="Aptos" w:hAnsi="Aptos" w:cs="Arial"/>
          <w:spacing w:val="-7"/>
        </w:rPr>
        <w:t xml:space="preserve"> </w:t>
      </w:r>
      <w:r w:rsidRPr="00B24C2C">
        <w:rPr>
          <w:rFonts w:ascii="Aptos" w:hAnsi="Aptos" w:cs="Arial"/>
        </w:rPr>
        <w:t>Human</w:t>
      </w:r>
      <w:r w:rsidRPr="00B24C2C">
        <w:rPr>
          <w:rFonts w:ascii="Aptos" w:hAnsi="Aptos" w:cs="Arial"/>
          <w:spacing w:val="-7"/>
        </w:rPr>
        <w:t xml:space="preserve"> </w:t>
      </w:r>
      <w:r w:rsidRPr="00B24C2C">
        <w:rPr>
          <w:rFonts w:ascii="Aptos" w:hAnsi="Aptos" w:cs="Arial"/>
        </w:rPr>
        <w:t>Rights</w:t>
      </w:r>
      <w:r w:rsidRPr="00B24C2C">
        <w:rPr>
          <w:rFonts w:ascii="Aptos" w:hAnsi="Aptos" w:cs="Arial"/>
          <w:spacing w:val="-7"/>
        </w:rPr>
        <w:t xml:space="preserve"> </w:t>
      </w:r>
      <w:r w:rsidRPr="00B24C2C">
        <w:rPr>
          <w:rFonts w:ascii="Aptos" w:hAnsi="Aptos" w:cs="Arial"/>
        </w:rPr>
        <w:t>Act</w:t>
      </w:r>
      <w:r w:rsidRPr="00B24C2C">
        <w:rPr>
          <w:rFonts w:ascii="Aptos" w:hAnsi="Aptos" w:cs="Arial"/>
          <w:spacing w:val="-6"/>
        </w:rPr>
        <w:t xml:space="preserve"> </w:t>
      </w:r>
      <w:r w:rsidRPr="00B24C2C">
        <w:rPr>
          <w:rFonts w:ascii="Aptos" w:hAnsi="Aptos" w:cs="Arial"/>
        </w:rPr>
        <w:t>1998</w:t>
      </w:r>
      <w:r w:rsidRPr="00B24C2C">
        <w:rPr>
          <w:rFonts w:ascii="Aptos" w:hAnsi="Aptos" w:cs="Arial"/>
          <w:spacing w:val="-6"/>
        </w:rPr>
        <w:t xml:space="preserve"> </w:t>
      </w:r>
      <w:r w:rsidRPr="00B24C2C">
        <w:rPr>
          <w:rFonts w:ascii="Aptos" w:hAnsi="Aptos" w:cs="Arial"/>
        </w:rPr>
        <w:t>perspective,</w:t>
      </w:r>
      <w:r w:rsidRPr="00B24C2C">
        <w:rPr>
          <w:rFonts w:ascii="Aptos" w:hAnsi="Aptos" w:cs="Arial"/>
          <w:spacing w:val="-4"/>
        </w:rPr>
        <w:t xml:space="preserve"> </w:t>
      </w:r>
      <w:r w:rsidRPr="00B24C2C">
        <w:rPr>
          <w:rFonts w:ascii="Aptos" w:hAnsi="Aptos" w:cs="Arial"/>
        </w:rPr>
        <w:t>articulate</w:t>
      </w:r>
      <w:r w:rsidRPr="00B24C2C">
        <w:rPr>
          <w:rFonts w:ascii="Aptos" w:hAnsi="Aptos" w:cs="Arial"/>
          <w:spacing w:val="-4"/>
        </w:rPr>
        <w:t xml:space="preserve"> </w:t>
      </w:r>
      <w:r w:rsidRPr="00B24C2C">
        <w:rPr>
          <w:rFonts w:ascii="Aptos" w:hAnsi="Aptos" w:cs="Arial"/>
        </w:rPr>
        <w:t>(i)</w:t>
      </w:r>
      <w:r w:rsidRPr="00B24C2C">
        <w:rPr>
          <w:rFonts w:ascii="Aptos" w:hAnsi="Aptos" w:cs="Arial"/>
          <w:spacing w:val="-6"/>
        </w:rPr>
        <w:t xml:space="preserve"> </w:t>
      </w:r>
      <w:r w:rsidRPr="00B24C2C">
        <w:rPr>
          <w:rFonts w:ascii="Aptos" w:hAnsi="Aptos" w:cs="Arial"/>
        </w:rPr>
        <w:t>how</w:t>
      </w:r>
      <w:r w:rsidRPr="00B24C2C">
        <w:rPr>
          <w:rFonts w:ascii="Aptos" w:hAnsi="Aptos" w:cs="Arial"/>
          <w:spacing w:val="-6"/>
        </w:rPr>
        <w:t xml:space="preserve"> </w:t>
      </w:r>
      <w:r w:rsidRPr="00B24C2C">
        <w:rPr>
          <w:rFonts w:ascii="Aptos" w:hAnsi="Aptos" w:cs="Arial"/>
        </w:rPr>
        <w:t>and</w:t>
      </w:r>
      <w:r w:rsidRPr="00B24C2C">
        <w:rPr>
          <w:rFonts w:ascii="Aptos" w:hAnsi="Aptos" w:cs="Arial"/>
          <w:spacing w:val="-5"/>
        </w:rPr>
        <w:t xml:space="preserve"> </w:t>
      </w:r>
      <w:r w:rsidRPr="00B24C2C">
        <w:rPr>
          <w:rFonts w:ascii="Aptos" w:hAnsi="Aptos" w:cs="Arial"/>
        </w:rPr>
        <w:t>why the</w:t>
      </w:r>
      <w:r w:rsidRPr="00B24C2C">
        <w:rPr>
          <w:rFonts w:ascii="Aptos" w:hAnsi="Aptos" w:cs="Arial"/>
          <w:spacing w:val="-1"/>
        </w:rPr>
        <w:t xml:space="preserve"> </w:t>
      </w:r>
      <w:r w:rsidRPr="00B24C2C">
        <w:rPr>
          <w:rFonts w:ascii="Aptos" w:hAnsi="Aptos" w:cs="Arial"/>
        </w:rPr>
        <w:t>Deployment</w:t>
      </w:r>
      <w:r w:rsidRPr="00B24C2C">
        <w:rPr>
          <w:rFonts w:ascii="Aptos" w:hAnsi="Aptos" w:cs="Arial"/>
          <w:spacing w:val="-1"/>
        </w:rPr>
        <w:t xml:space="preserve"> </w:t>
      </w:r>
      <w:r w:rsidRPr="00B24C2C">
        <w:rPr>
          <w:rFonts w:ascii="Aptos" w:hAnsi="Aptos" w:cs="Arial"/>
        </w:rPr>
        <w:t>is</w:t>
      </w:r>
      <w:r w:rsidRPr="00B24C2C">
        <w:rPr>
          <w:rFonts w:ascii="Aptos" w:hAnsi="Aptos" w:cs="Arial"/>
          <w:spacing w:val="-2"/>
        </w:rPr>
        <w:t xml:space="preserve"> </w:t>
      </w:r>
      <w:r w:rsidRPr="00B24C2C">
        <w:rPr>
          <w:rFonts w:ascii="Aptos" w:hAnsi="Aptos" w:cs="Arial"/>
          <w:u w:val="single"/>
        </w:rPr>
        <w:t>necessary</w:t>
      </w:r>
      <w:r w:rsidRPr="00B24C2C">
        <w:rPr>
          <w:rFonts w:ascii="Aptos" w:hAnsi="Aptos" w:cs="Arial"/>
        </w:rPr>
        <w:t xml:space="preserve"> (and</w:t>
      </w:r>
      <w:r w:rsidRPr="00B24C2C">
        <w:rPr>
          <w:rFonts w:ascii="Aptos" w:hAnsi="Aptos" w:cs="Arial"/>
          <w:spacing w:val="-3"/>
        </w:rPr>
        <w:t xml:space="preserve"> </w:t>
      </w:r>
      <w:r w:rsidRPr="00B24C2C">
        <w:rPr>
          <w:rFonts w:ascii="Aptos" w:hAnsi="Aptos" w:cs="Arial"/>
        </w:rPr>
        <w:t>not</w:t>
      </w:r>
      <w:r w:rsidRPr="00B24C2C">
        <w:rPr>
          <w:rFonts w:ascii="Aptos" w:hAnsi="Aptos" w:cs="Arial"/>
          <w:spacing w:val="-1"/>
        </w:rPr>
        <w:t xml:space="preserve"> </w:t>
      </w:r>
      <w:r w:rsidRPr="00B24C2C">
        <w:rPr>
          <w:rFonts w:ascii="Aptos" w:hAnsi="Aptos" w:cs="Arial"/>
        </w:rPr>
        <w:t>just</w:t>
      </w:r>
      <w:r w:rsidRPr="00B24C2C">
        <w:rPr>
          <w:rFonts w:ascii="Aptos" w:hAnsi="Aptos" w:cs="Arial"/>
          <w:spacing w:val="-1"/>
        </w:rPr>
        <w:t xml:space="preserve"> </w:t>
      </w:r>
      <w:r w:rsidRPr="00B24C2C">
        <w:rPr>
          <w:rFonts w:ascii="Aptos" w:hAnsi="Aptos" w:cs="Arial"/>
        </w:rPr>
        <w:t>desirable),</w:t>
      </w:r>
      <w:r w:rsidRPr="00B24C2C">
        <w:rPr>
          <w:rFonts w:ascii="Aptos" w:hAnsi="Aptos" w:cs="Arial"/>
          <w:spacing w:val="-4"/>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(ii)</w:t>
      </w:r>
      <w:r w:rsidRPr="00B24C2C">
        <w:rPr>
          <w:rFonts w:ascii="Aptos" w:hAnsi="Aptos" w:cs="Arial"/>
          <w:spacing w:val="-2"/>
        </w:rPr>
        <w:t xml:space="preserve"> </w:t>
      </w:r>
      <w:r w:rsidRPr="00B24C2C">
        <w:rPr>
          <w:rFonts w:ascii="Aptos" w:hAnsi="Aptos" w:cs="Arial"/>
        </w:rPr>
        <w:t>is</w:t>
      </w:r>
      <w:r w:rsidRPr="00B24C2C">
        <w:rPr>
          <w:rFonts w:ascii="Aptos" w:hAnsi="Aptos" w:cs="Arial"/>
          <w:spacing w:val="-2"/>
        </w:rPr>
        <w:t xml:space="preserve"> </w:t>
      </w:r>
      <w:r w:rsidRPr="00B24C2C">
        <w:rPr>
          <w:rFonts w:ascii="Aptos" w:hAnsi="Aptos" w:cs="Arial"/>
          <w:u w:val="single"/>
        </w:rPr>
        <w:t>proportionate</w:t>
      </w:r>
      <w:r w:rsidRPr="00B24C2C">
        <w:rPr>
          <w:rFonts w:ascii="Aptos" w:hAnsi="Aptos" w:cs="Arial"/>
          <w:spacing w:val="-3"/>
        </w:rPr>
        <w:t xml:space="preserve"> </w:t>
      </w:r>
      <w:r w:rsidRPr="00B24C2C">
        <w:rPr>
          <w:rFonts w:ascii="Aptos" w:hAnsi="Aptos" w:cs="Arial"/>
        </w:rPr>
        <w:t>to achieve the legitimate aim of the Deployment; and</w:t>
      </w:r>
    </w:p>
    <w:p w14:paraId="5F4C0E90" w14:textId="1526743C" w:rsidR="00E41E77" w:rsidRPr="00B24C2C" w:rsidRDefault="003509D1" w:rsidP="00B24C2C">
      <w:pPr>
        <w:pStyle w:val="ListParagraph"/>
        <w:numPr>
          <w:ilvl w:val="0"/>
          <w:numId w:val="14"/>
        </w:numPr>
        <w:tabs>
          <w:tab w:val="left" w:pos="2323"/>
        </w:tabs>
        <w:spacing w:before="118"/>
        <w:ind w:right="245" w:firstLine="0"/>
        <w:jc w:val="both"/>
        <w:rPr>
          <w:rFonts w:ascii="Aptos" w:hAnsi="Aptos" w:cs="Arial"/>
        </w:rPr>
      </w:pPr>
      <w:r w:rsidRPr="00B24C2C">
        <w:rPr>
          <w:rFonts w:ascii="Aptos" w:hAnsi="Aptos" w:cs="Arial"/>
        </w:rPr>
        <w:t>must,</w:t>
      </w:r>
      <w:r w:rsidRPr="00B24C2C">
        <w:rPr>
          <w:rFonts w:ascii="Aptos" w:hAnsi="Aptos" w:cs="Arial"/>
          <w:spacing w:val="-13"/>
        </w:rPr>
        <w:t xml:space="preserve"> </w:t>
      </w:r>
      <w:r w:rsidRPr="00B24C2C">
        <w:rPr>
          <w:rFonts w:ascii="Aptos" w:hAnsi="Aptos" w:cs="Arial"/>
        </w:rPr>
        <w:t>from</w:t>
      </w:r>
      <w:r w:rsidRPr="00B24C2C">
        <w:rPr>
          <w:rFonts w:ascii="Aptos" w:hAnsi="Aptos" w:cs="Arial"/>
          <w:spacing w:val="-12"/>
        </w:rPr>
        <w:t xml:space="preserve"> </w:t>
      </w:r>
      <w:r w:rsidRPr="00B24C2C">
        <w:rPr>
          <w:rFonts w:ascii="Aptos" w:hAnsi="Aptos" w:cs="Arial"/>
        </w:rPr>
        <w:t>a</w:t>
      </w:r>
      <w:r w:rsidRPr="00B24C2C">
        <w:rPr>
          <w:rFonts w:ascii="Aptos" w:hAnsi="Aptos" w:cs="Arial"/>
          <w:spacing w:val="-13"/>
        </w:rPr>
        <w:t xml:space="preserve"> </w:t>
      </w:r>
      <w:r w:rsidRPr="00B24C2C">
        <w:rPr>
          <w:rFonts w:ascii="Aptos" w:hAnsi="Aptos" w:cs="Arial"/>
        </w:rPr>
        <w:t>Data</w:t>
      </w:r>
      <w:r w:rsidRPr="00B24C2C">
        <w:rPr>
          <w:rFonts w:ascii="Aptos" w:hAnsi="Aptos" w:cs="Arial"/>
          <w:spacing w:val="-12"/>
        </w:rPr>
        <w:t xml:space="preserve"> </w:t>
      </w:r>
      <w:r w:rsidRPr="00B24C2C">
        <w:rPr>
          <w:rFonts w:ascii="Aptos" w:hAnsi="Aptos" w:cs="Arial"/>
        </w:rPr>
        <w:t>Protection</w:t>
      </w:r>
      <w:r w:rsidRPr="00B24C2C">
        <w:rPr>
          <w:rFonts w:ascii="Aptos" w:hAnsi="Aptos" w:cs="Arial"/>
          <w:spacing w:val="-13"/>
        </w:rPr>
        <w:t xml:space="preserve"> </w:t>
      </w:r>
      <w:r w:rsidRPr="00B24C2C">
        <w:rPr>
          <w:rFonts w:ascii="Aptos" w:hAnsi="Aptos" w:cs="Arial"/>
        </w:rPr>
        <w:t>Act</w:t>
      </w:r>
      <w:r w:rsidRPr="00B24C2C">
        <w:rPr>
          <w:rFonts w:ascii="Aptos" w:hAnsi="Aptos" w:cs="Arial"/>
          <w:spacing w:val="-12"/>
        </w:rPr>
        <w:t xml:space="preserve"> </w:t>
      </w:r>
      <w:r w:rsidRPr="00B24C2C">
        <w:rPr>
          <w:rFonts w:ascii="Aptos" w:hAnsi="Aptos" w:cs="Arial"/>
        </w:rPr>
        <w:t>2018</w:t>
      </w:r>
      <w:r w:rsidRPr="00B24C2C">
        <w:rPr>
          <w:rFonts w:ascii="Aptos" w:hAnsi="Aptos" w:cs="Arial"/>
          <w:spacing w:val="-13"/>
        </w:rPr>
        <w:t xml:space="preserve"> </w:t>
      </w:r>
      <w:r w:rsidRPr="00B24C2C">
        <w:rPr>
          <w:rFonts w:ascii="Aptos" w:hAnsi="Aptos" w:cs="Arial"/>
        </w:rPr>
        <w:t>perspective,</w:t>
      </w:r>
      <w:r w:rsidRPr="00B24C2C">
        <w:rPr>
          <w:rFonts w:ascii="Aptos" w:hAnsi="Aptos" w:cs="Arial"/>
          <w:spacing w:val="-12"/>
        </w:rPr>
        <w:t xml:space="preserve"> </w:t>
      </w:r>
      <w:r w:rsidRPr="00B24C2C">
        <w:rPr>
          <w:rFonts w:ascii="Aptos" w:hAnsi="Aptos" w:cs="Arial"/>
        </w:rPr>
        <w:t>articulate</w:t>
      </w:r>
      <w:r w:rsidRPr="00B24C2C">
        <w:rPr>
          <w:rFonts w:ascii="Aptos" w:hAnsi="Aptos" w:cs="Arial"/>
          <w:spacing w:val="-12"/>
        </w:rPr>
        <w:t xml:space="preserve"> </w:t>
      </w:r>
      <w:r w:rsidRPr="00B24C2C">
        <w:rPr>
          <w:rFonts w:ascii="Aptos" w:hAnsi="Aptos" w:cs="Arial"/>
        </w:rPr>
        <w:t>that</w:t>
      </w:r>
      <w:r w:rsidRPr="00B24C2C">
        <w:rPr>
          <w:rFonts w:ascii="Aptos" w:hAnsi="Aptos" w:cs="Arial"/>
          <w:spacing w:val="-13"/>
        </w:rPr>
        <w:t xml:space="preserve"> </w:t>
      </w:r>
      <w:r w:rsidRPr="00B24C2C">
        <w:rPr>
          <w:rFonts w:ascii="Aptos" w:hAnsi="Aptos" w:cs="Arial"/>
        </w:rPr>
        <w:t>it</w:t>
      </w:r>
      <w:r w:rsidRPr="00B24C2C">
        <w:rPr>
          <w:rFonts w:ascii="Aptos" w:hAnsi="Aptos" w:cs="Arial"/>
          <w:spacing w:val="-12"/>
        </w:rPr>
        <w:t xml:space="preserve"> </w:t>
      </w:r>
      <w:r w:rsidRPr="00B24C2C">
        <w:rPr>
          <w:rFonts w:ascii="Aptos" w:hAnsi="Aptos" w:cs="Arial"/>
        </w:rPr>
        <w:t>is</w:t>
      </w:r>
      <w:r w:rsidRPr="00B24C2C">
        <w:rPr>
          <w:rFonts w:ascii="Aptos" w:hAnsi="Aptos" w:cs="Arial"/>
          <w:spacing w:val="-13"/>
        </w:rPr>
        <w:t xml:space="preserve"> </w:t>
      </w:r>
      <w:r w:rsidRPr="00B24C2C">
        <w:rPr>
          <w:rFonts w:ascii="Aptos" w:hAnsi="Aptos" w:cs="Arial"/>
        </w:rPr>
        <w:t>strictly necessary</w:t>
      </w:r>
      <w:r w:rsidRPr="00B24C2C">
        <w:rPr>
          <w:rFonts w:ascii="Aptos" w:hAnsi="Aptos" w:cs="Arial"/>
          <w:spacing w:val="-6"/>
        </w:rPr>
        <w:t xml:space="preserve"> </w:t>
      </w:r>
      <w:r w:rsidRPr="00B24C2C">
        <w:rPr>
          <w:rFonts w:ascii="Aptos" w:hAnsi="Aptos" w:cs="Arial"/>
        </w:rPr>
        <w:t>for</w:t>
      </w:r>
      <w:r w:rsidRPr="00B24C2C">
        <w:rPr>
          <w:rFonts w:ascii="Aptos" w:hAnsi="Aptos" w:cs="Arial"/>
          <w:spacing w:val="-9"/>
        </w:rPr>
        <w:t xml:space="preserve"> </w:t>
      </w:r>
      <w:r w:rsidRPr="00B24C2C">
        <w:rPr>
          <w:rFonts w:ascii="Aptos" w:hAnsi="Aptos" w:cs="Arial"/>
        </w:rPr>
        <w:t>the</w:t>
      </w:r>
      <w:r w:rsidRPr="00B24C2C">
        <w:rPr>
          <w:rFonts w:ascii="Aptos" w:hAnsi="Aptos" w:cs="Arial"/>
          <w:spacing w:val="-6"/>
        </w:rPr>
        <w:t xml:space="preserve"> </w:t>
      </w:r>
      <w:r w:rsidR="002C7743">
        <w:rPr>
          <w:rFonts w:ascii="Aptos" w:hAnsi="Aptos" w:cs="Arial"/>
        </w:rPr>
        <w:t>Hertfordshire Constabulary</w:t>
      </w:r>
      <w:r w:rsidR="002C7743" w:rsidRPr="00B24C2C">
        <w:rPr>
          <w:rFonts w:ascii="Aptos" w:hAnsi="Aptos" w:cs="Arial"/>
        </w:rPr>
        <w:t>’s</w:t>
      </w:r>
      <w:r w:rsidR="002C7743" w:rsidRPr="00B24C2C">
        <w:rPr>
          <w:rFonts w:ascii="Aptos" w:hAnsi="Aptos" w:cs="Arial"/>
          <w:spacing w:val="-7"/>
        </w:rPr>
        <w:t xml:space="preserve"> </w:t>
      </w:r>
      <w:r w:rsidRPr="00B24C2C">
        <w:rPr>
          <w:rFonts w:ascii="Aptos" w:hAnsi="Aptos" w:cs="Arial"/>
        </w:rPr>
        <w:t>law</w:t>
      </w:r>
      <w:r w:rsidRPr="00B24C2C">
        <w:rPr>
          <w:rFonts w:ascii="Aptos" w:hAnsi="Aptos" w:cs="Arial"/>
          <w:spacing w:val="-6"/>
        </w:rPr>
        <w:t xml:space="preserve"> </w:t>
      </w:r>
      <w:r w:rsidRPr="00B24C2C">
        <w:rPr>
          <w:rFonts w:ascii="Aptos" w:hAnsi="Aptos" w:cs="Arial"/>
        </w:rPr>
        <w:t>enforcement</w:t>
      </w:r>
      <w:r w:rsidRPr="00B24C2C">
        <w:rPr>
          <w:rFonts w:ascii="Aptos" w:hAnsi="Aptos" w:cs="Arial"/>
          <w:spacing w:val="-6"/>
        </w:rPr>
        <w:t xml:space="preserve"> </w:t>
      </w:r>
      <w:r w:rsidRPr="00B24C2C">
        <w:rPr>
          <w:rFonts w:ascii="Aptos" w:hAnsi="Aptos" w:cs="Arial"/>
        </w:rPr>
        <w:t>purposes;</w:t>
      </w:r>
      <w:r w:rsidRPr="00B24C2C">
        <w:rPr>
          <w:rFonts w:ascii="Aptos" w:hAnsi="Aptos" w:cs="Arial"/>
          <w:spacing w:val="-8"/>
        </w:rPr>
        <w:t xml:space="preserve"> </w:t>
      </w:r>
      <w:r w:rsidRPr="00B24C2C">
        <w:rPr>
          <w:rFonts w:ascii="Aptos" w:hAnsi="Aptos" w:cs="Arial"/>
        </w:rPr>
        <w:t>meaning</w:t>
      </w:r>
      <w:r w:rsidRPr="00B24C2C">
        <w:rPr>
          <w:rFonts w:ascii="Aptos" w:hAnsi="Aptos" w:cs="Arial"/>
          <w:spacing w:val="-7"/>
        </w:rPr>
        <w:t xml:space="preserve"> </w:t>
      </w:r>
      <w:r w:rsidRPr="00B24C2C">
        <w:rPr>
          <w:rFonts w:ascii="Aptos" w:hAnsi="Aptos" w:cs="Arial"/>
        </w:rPr>
        <w:t>there</w:t>
      </w:r>
      <w:r w:rsidRPr="00B24C2C">
        <w:rPr>
          <w:rFonts w:ascii="Aptos" w:hAnsi="Aptos" w:cs="Arial"/>
          <w:spacing w:val="-6"/>
        </w:rPr>
        <w:t xml:space="preserve"> </w:t>
      </w:r>
      <w:r w:rsidRPr="00B24C2C">
        <w:rPr>
          <w:rFonts w:ascii="Aptos" w:hAnsi="Aptos" w:cs="Arial"/>
        </w:rPr>
        <w:t>is</w:t>
      </w:r>
      <w:r w:rsidRPr="00B24C2C">
        <w:rPr>
          <w:rFonts w:ascii="Aptos" w:hAnsi="Aptos" w:cs="Arial"/>
          <w:spacing w:val="-7"/>
        </w:rPr>
        <w:t xml:space="preserve"> </w:t>
      </w:r>
      <w:r w:rsidRPr="00B24C2C">
        <w:rPr>
          <w:rFonts w:ascii="Aptos" w:hAnsi="Aptos" w:cs="Arial"/>
        </w:rPr>
        <w:t>a</w:t>
      </w:r>
      <w:r w:rsidRPr="00B24C2C">
        <w:rPr>
          <w:rFonts w:ascii="Aptos" w:hAnsi="Aptos" w:cs="Arial"/>
          <w:spacing w:val="-7"/>
        </w:rPr>
        <w:t xml:space="preserve"> </w:t>
      </w:r>
      <w:r w:rsidRPr="00B24C2C">
        <w:rPr>
          <w:rFonts w:ascii="Aptos" w:hAnsi="Aptos" w:cs="Arial"/>
        </w:rPr>
        <w:t>`pressing social need’ and it is not reasonably viable to address this through less intrusive means, either because less intrusive tactics have been tried, or it is reasonably believed that those tactics are unlikely to be effective;</w:t>
      </w:r>
      <w:r w:rsidRPr="00B24C2C">
        <w:rPr>
          <w:rFonts w:ascii="Aptos" w:hAnsi="Aptos" w:cs="Arial"/>
          <w:spacing w:val="-9"/>
        </w:rPr>
        <w:t xml:space="preserve"> </w:t>
      </w:r>
      <w:r w:rsidRPr="00B24C2C">
        <w:rPr>
          <w:rFonts w:ascii="Aptos" w:hAnsi="Aptos" w:cs="Arial"/>
        </w:rPr>
        <w:t>and</w:t>
      </w:r>
    </w:p>
    <w:p w14:paraId="5F4C0E91" w14:textId="77777777" w:rsidR="00E41E77" w:rsidRPr="00B24C2C" w:rsidRDefault="003509D1" w:rsidP="00B24C2C">
      <w:pPr>
        <w:pStyle w:val="ListParagraph"/>
        <w:numPr>
          <w:ilvl w:val="1"/>
          <w:numId w:val="14"/>
        </w:numPr>
        <w:tabs>
          <w:tab w:val="left" w:pos="3044"/>
        </w:tabs>
        <w:spacing w:before="181"/>
        <w:ind w:right="244" w:firstLine="0"/>
        <w:jc w:val="both"/>
        <w:rPr>
          <w:rFonts w:ascii="Aptos" w:hAnsi="Aptos" w:cs="Arial"/>
        </w:rPr>
      </w:pPr>
      <w:r w:rsidRPr="00B24C2C">
        <w:rPr>
          <w:rFonts w:ascii="Aptos" w:hAnsi="Aptos" w:cs="Arial"/>
        </w:rPr>
        <w:t>Necessary</w:t>
      </w:r>
      <w:r w:rsidRPr="00B24C2C">
        <w:rPr>
          <w:rFonts w:ascii="Aptos" w:hAnsi="Aptos" w:cs="Arial"/>
          <w:spacing w:val="-6"/>
        </w:rPr>
        <w:t xml:space="preserve"> </w:t>
      </w:r>
      <w:r w:rsidRPr="00B24C2C">
        <w:rPr>
          <w:rFonts w:ascii="Aptos" w:hAnsi="Aptos" w:cs="Arial"/>
        </w:rPr>
        <w:t>on</w:t>
      </w:r>
      <w:r w:rsidRPr="00B24C2C">
        <w:rPr>
          <w:rFonts w:ascii="Aptos" w:hAnsi="Aptos" w:cs="Arial"/>
          <w:spacing w:val="-6"/>
        </w:rPr>
        <w:t xml:space="preserve"> </w:t>
      </w:r>
      <w:r w:rsidRPr="00B24C2C">
        <w:rPr>
          <w:rFonts w:ascii="Aptos" w:hAnsi="Aptos" w:cs="Arial"/>
        </w:rPr>
        <w:t>at</w:t>
      </w:r>
      <w:r w:rsidRPr="00B24C2C">
        <w:rPr>
          <w:rFonts w:ascii="Aptos" w:hAnsi="Aptos" w:cs="Arial"/>
          <w:spacing w:val="-5"/>
        </w:rPr>
        <w:t xml:space="preserve"> </w:t>
      </w:r>
      <w:r w:rsidRPr="00B24C2C">
        <w:rPr>
          <w:rFonts w:ascii="Aptos" w:hAnsi="Aptos" w:cs="Arial"/>
        </w:rPr>
        <w:t>least</w:t>
      </w:r>
      <w:r w:rsidRPr="00B24C2C">
        <w:rPr>
          <w:rFonts w:ascii="Aptos" w:hAnsi="Aptos" w:cs="Arial"/>
          <w:spacing w:val="-6"/>
        </w:rPr>
        <w:t xml:space="preserve"> </w:t>
      </w:r>
      <w:r w:rsidRPr="00B24C2C">
        <w:rPr>
          <w:rFonts w:ascii="Aptos" w:hAnsi="Aptos" w:cs="Arial"/>
        </w:rPr>
        <w:t>one</w:t>
      </w:r>
      <w:r w:rsidRPr="00B24C2C">
        <w:rPr>
          <w:rFonts w:ascii="Aptos" w:hAnsi="Aptos" w:cs="Arial"/>
          <w:spacing w:val="-6"/>
        </w:rPr>
        <w:t xml:space="preserve"> </w:t>
      </w:r>
      <w:r w:rsidRPr="00B24C2C">
        <w:rPr>
          <w:rFonts w:ascii="Aptos" w:hAnsi="Aptos" w:cs="Arial"/>
        </w:rPr>
        <w:t>of</w:t>
      </w:r>
      <w:r w:rsidRPr="00B24C2C">
        <w:rPr>
          <w:rFonts w:ascii="Aptos" w:hAnsi="Aptos" w:cs="Arial"/>
          <w:spacing w:val="-6"/>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following</w:t>
      </w:r>
      <w:r w:rsidRPr="00B24C2C">
        <w:rPr>
          <w:rFonts w:ascii="Aptos" w:hAnsi="Aptos" w:cs="Arial"/>
          <w:spacing w:val="-6"/>
        </w:rPr>
        <w:t xml:space="preserve"> </w:t>
      </w:r>
      <w:r w:rsidRPr="00B24C2C">
        <w:rPr>
          <w:rFonts w:ascii="Aptos" w:hAnsi="Aptos" w:cs="Arial"/>
        </w:rPr>
        <w:t>grounds</w:t>
      </w:r>
      <w:r w:rsidRPr="00B24C2C">
        <w:rPr>
          <w:rFonts w:ascii="Aptos" w:hAnsi="Aptos" w:cs="Arial"/>
          <w:spacing w:val="-5"/>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ground(s)</w:t>
      </w:r>
      <w:r w:rsidRPr="00B24C2C">
        <w:rPr>
          <w:rFonts w:ascii="Aptos" w:hAnsi="Aptos" w:cs="Arial"/>
          <w:spacing w:val="-6"/>
        </w:rPr>
        <w:t xml:space="preserve"> </w:t>
      </w:r>
      <w:r w:rsidRPr="00B24C2C">
        <w:rPr>
          <w:rFonts w:ascii="Aptos" w:hAnsi="Aptos" w:cs="Arial"/>
        </w:rPr>
        <w:t>to be confirmed by AO):-</w:t>
      </w:r>
    </w:p>
    <w:p w14:paraId="5F4C0E92" w14:textId="7EB9877E" w:rsidR="00E41E77" w:rsidRPr="00B24C2C" w:rsidRDefault="003509D1" w:rsidP="00B24C2C">
      <w:pPr>
        <w:pStyle w:val="ListParagraph"/>
        <w:numPr>
          <w:ilvl w:val="2"/>
          <w:numId w:val="14"/>
        </w:numPr>
        <w:tabs>
          <w:tab w:val="left" w:pos="3045"/>
          <w:tab w:val="left" w:pos="3764"/>
        </w:tabs>
        <w:spacing w:before="147"/>
        <w:ind w:right="246" w:hanging="1"/>
        <w:jc w:val="both"/>
        <w:rPr>
          <w:rFonts w:ascii="Aptos" w:hAnsi="Aptos" w:cs="Arial"/>
        </w:rPr>
      </w:pPr>
      <w:r w:rsidRPr="00B24C2C">
        <w:rPr>
          <w:rFonts w:ascii="Aptos" w:hAnsi="Aptos" w:cs="Arial"/>
        </w:rPr>
        <w:t>Necessary</w:t>
      </w:r>
      <w:r w:rsidRPr="00B24C2C">
        <w:rPr>
          <w:rFonts w:ascii="Aptos" w:hAnsi="Aptos" w:cs="Arial"/>
          <w:spacing w:val="-9"/>
        </w:rPr>
        <w:t xml:space="preserve"> </w:t>
      </w:r>
      <w:r w:rsidRPr="00B24C2C">
        <w:rPr>
          <w:rFonts w:ascii="Aptos" w:hAnsi="Aptos" w:cs="Arial"/>
        </w:rPr>
        <w:t>for</w:t>
      </w:r>
      <w:r w:rsidRPr="00B24C2C">
        <w:rPr>
          <w:rFonts w:ascii="Aptos" w:hAnsi="Aptos" w:cs="Arial"/>
          <w:spacing w:val="-10"/>
        </w:rPr>
        <w:t xml:space="preserve"> </w:t>
      </w:r>
      <w:r w:rsidR="002C7743">
        <w:rPr>
          <w:rFonts w:ascii="Aptos" w:hAnsi="Aptos" w:cs="Arial"/>
        </w:rPr>
        <w:t>Hertfordshire Constabulary</w:t>
      </w:r>
      <w:r w:rsidR="002C7743" w:rsidRPr="00B24C2C">
        <w:rPr>
          <w:rFonts w:ascii="Aptos" w:hAnsi="Aptos" w:cs="Arial"/>
        </w:rPr>
        <w:t>’s</w:t>
      </w:r>
      <w:r w:rsidR="002C7743" w:rsidRPr="00B24C2C">
        <w:rPr>
          <w:rFonts w:ascii="Aptos" w:hAnsi="Aptos" w:cs="Arial"/>
          <w:spacing w:val="-10"/>
        </w:rPr>
        <w:t xml:space="preserve"> </w:t>
      </w:r>
      <w:r w:rsidRPr="00B24C2C">
        <w:rPr>
          <w:rFonts w:ascii="Aptos" w:hAnsi="Aptos" w:cs="Arial"/>
        </w:rPr>
        <w:t>lawful</w:t>
      </w:r>
      <w:r w:rsidRPr="00B24C2C">
        <w:rPr>
          <w:rFonts w:ascii="Aptos" w:hAnsi="Aptos" w:cs="Arial"/>
          <w:spacing w:val="-13"/>
        </w:rPr>
        <w:t xml:space="preserve"> </w:t>
      </w:r>
      <w:r w:rsidRPr="00B24C2C">
        <w:rPr>
          <w:rFonts w:ascii="Aptos" w:hAnsi="Aptos" w:cs="Arial"/>
        </w:rPr>
        <w:t>policing</w:t>
      </w:r>
      <w:r w:rsidRPr="00B24C2C">
        <w:rPr>
          <w:rFonts w:ascii="Aptos" w:hAnsi="Aptos" w:cs="Arial"/>
          <w:spacing w:val="-10"/>
        </w:rPr>
        <w:t xml:space="preserve"> </w:t>
      </w:r>
      <w:r w:rsidRPr="00B24C2C">
        <w:rPr>
          <w:rFonts w:ascii="Aptos" w:hAnsi="Aptos" w:cs="Arial"/>
        </w:rPr>
        <w:t>purposes</w:t>
      </w:r>
      <w:hyperlink w:anchor="_bookmark5" w:history="1">
        <w:r w:rsidRPr="00B24C2C">
          <w:rPr>
            <w:rFonts w:ascii="Aptos" w:hAnsi="Aptos" w:cs="Arial"/>
            <w:vertAlign w:val="superscript"/>
          </w:rPr>
          <w:t>2</w:t>
        </w:r>
      </w:hyperlink>
      <w:r w:rsidRPr="00B24C2C">
        <w:rPr>
          <w:rFonts w:ascii="Aptos" w:hAnsi="Aptos" w:cs="Arial"/>
          <w:spacing w:val="-11"/>
        </w:rPr>
        <w:t xml:space="preserve"> </w:t>
      </w:r>
      <w:r w:rsidRPr="00B24C2C">
        <w:rPr>
          <w:rFonts w:ascii="Aptos" w:hAnsi="Aptos" w:cs="Arial"/>
        </w:rPr>
        <w:t>for</w:t>
      </w:r>
      <w:r w:rsidRPr="00B24C2C">
        <w:rPr>
          <w:rFonts w:ascii="Aptos" w:hAnsi="Aptos" w:cs="Arial"/>
          <w:spacing w:val="-10"/>
        </w:rPr>
        <w:t xml:space="preserve"> </w:t>
      </w:r>
      <w:r w:rsidRPr="00B24C2C">
        <w:rPr>
          <w:rFonts w:ascii="Aptos" w:hAnsi="Aptos" w:cs="Arial"/>
        </w:rPr>
        <w:t>reasons</w:t>
      </w:r>
      <w:r w:rsidRPr="00B24C2C">
        <w:rPr>
          <w:rFonts w:ascii="Aptos" w:hAnsi="Aptos" w:cs="Arial"/>
          <w:spacing w:val="-10"/>
        </w:rPr>
        <w:t xml:space="preserve"> </w:t>
      </w:r>
      <w:r w:rsidRPr="00B24C2C">
        <w:rPr>
          <w:rFonts w:ascii="Aptos" w:hAnsi="Aptos" w:cs="Arial"/>
        </w:rPr>
        <w:t>of substantial public interest; and / or</w:t>
      </w:r>
    </w:p>
    <w:p w14:paraId="5F4C0E93" w14:textId="77777777" w:rsidR="00E41E77" w:rsidRPr="00B24C2C" w:rsidRDefault="003509D1" w:rsidP="00B24C2C">
      <w:pPr>
        <w:pStyle w:val="ListParagraph"/>
        <w:numPr>
          <w:ilvl w:val="2"/>
          <w:numId w:val="14"/>
        </w:numPr>
        <w:tabs>
          <w:tab w:val="left" w:pos="3765"/>
        </w:tabs>
        <w:spacing w:before="41"/>
        <w:ind w:left="3765" w:hanging="720"/>
        <w:jc w:val="both"/>
        <w:rPr>
          <w:rFonts w:ascii="Aptos" w:hAnsi="Aptos" w:cs="Arial"/>
        </w:rPr>
      </w:pPr>
      <w:r w:rsidRPr="00B24C2C">
        <w:rPr>
          <w:rFonts w:ascii="Aptos" w:hAnsi="Aptos" w:cs="Arial"/>
        </w:rPr>
        <w:t>Necessary</w:t>
      </w:r>
      <w:r w:rsidRPr="00B24C2C">
        <w:rPr>
          <w:rFonts w:ascii="Aptos" w:hAnsi="Aptos" w:cs="Arial"/>
          <w:spacing w:val="-5"/>
        </w:rPr>
        <w:t xml:space="preserve"> </w:t>
      </w:r>
      <w:r w:rsidRPr="00B24C2C">
        <w:rPr>
          <w:rFonts w:ascii="Aptos" w:hAnsi="Aptos" w:cs="Arial"/>
        </w:rPr>
        <w:t>for</w:t>
      </w:r>
      <w:r w:rsidRPr="00B24C2C">
        <w:rPr>
          <w:rFonts w:ascii="Aptos" w:hAnsi="Aptos" w:cs="Arial"/>
          <w:spacing w:val="-4"/>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administration</w:t>
      </w:r>
      <w:r w:rsidRPr="00B24C2C">
        <w:rPr>
          <w:rFonts w:ascii="Aptos" w:hAnsi="Aptos" w:cs="Arial"/>
          <w:spacing w:val="-7"/>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justice;</w:t>
      </w:r>
      <w:r w:rsidRPr="00B24C2C">
        <w:rPr>
          <w:rFonts w:ascii="Aptos" w:hAnsi="Aptos" w:cs="Arial"/>
          <w:spacing w:val="-5"/>
        </w:rPr>
        <w:t xml:space="preserve"> </w:t>
      </w:r>
      <w:r w:rsidRPr="00B24C2C">
        <w:rPr>
          <w:rFonts w:ascii="Aptos" w:hAnsi="Aptos" w:cs="Arial"/>
        </w:rPr>
        <w:t>and</w:t>
      </w:r>
      <w:r w:rsidRPr="00B24C2C">
        <w:rPr>
          <w:rFonts w:ascii="Aptos" w:hAnsi="Aptos" w:cs="Arial"/>
          <w:spacing w:val="-4"/>
        </w:rPr>
        <w:t xml:space="preserve"> </w:t>
      </w:r>
      <w:r w:rsidRPr="00B24C2C">
        <w:rPr>
          <w:rFonts w:ascii="Aptos" w:hAnsi="Aptos" w:cs="Arial"/>
        </w:rPr>
        <w:t>/</w:t>
      </w:r>
      <w:r w:rsidRPr="00B24C2C">
        <w:rPr>
          <w:rFonts w:ascii="Aptos" w:hAnsi="Aptos" w:cs="Arial"/>
          <w:spacing w:val="-4"/>
        </w:rPr>
        <w:t xml:space="preserve"> </w:t>
      </w:r>
      <w:r w:rsidRPr="00B24C2C">
        <w:rPr>
          <w:rFonts w:ascii="Aptos" w:hAnsi="Aptos" w:cs="Arial"/>
          <w:spacing w:val="-5"/>
        </w:rPr>
        <w:t>or</w:t>
      </w:r>
    </w:p>
    <w:p w14:paraId="5F4C0E94" w14:textId="77777777" w:rsidR="00E41E77" w:rsidRPr="00B24C2C" w:rsidRDefault="003509D1" w:rsidP="00B24C2C">
      <w:pPr>
        <w:pStyle w:val="ListParagraph"/>
        <w:numPr>
          <w:ilvl w:val="2"/>
          <w:numId w:val="14"/>
        </w:numPr>
        <w:tabs>
          <w:tab w:val="left" w:pos="3765"/>
        </w:tabs>
        <w:spacing w:before="30"/>
        <w:ind w:right="244" w:firstLine="0"/>
        <w:jc w:val="both"/>
        <w:rPr>
          <w:rFonts w:ascii="Aptos" w:hAnsi="Aptos" w:cs="Arial"/>
        </w:rPr>
      </w:pPr>
      <w:r w:rsidRPr="00B24C2C">
        <w:rPr>
          <w:rFonts w:ascii="Aptos" w:hAnsi="Aptos" w:cs="Arial"/>
        </w:rPr>
        <w:t>Necessary</w:t>
      </w:r>
      <w:r w:rsidRPr="00B24C2C">
        <w:rPr>
          <w:rFonts w:ascii="Aptos" w:hAnsi="Aptos" w:cs="Arial"/>
          <w:spacing w:val="80"/>
        </w:rPr>
        <w:t xml:space="preserve"> </w:t>
      </w:r>
      <w:r w:rsidRPr="00B24C2C">
        <w:rPr>
          <w:rFonts w:ascii="Aptos" w:hAnsi="Aptos" w:cs="Arial"/>
        </w:rPr>
        <w:t>for</w:t>
      </w:r>
      <w:r w:rsidRPr="00B24C2C">
        <w:rPr>
          <w:rFonts w:ascii="Aptos" w:hAnsi="Aptos" w:cs="Arial"/>
          <w:spacing w:val="80"/>
        </w:rPr>
        <w:t xml:space="preserve"> </w:t>
      </w:r>
      <w:r w:rsidRPr="00B24C2C">
        <w:rPr>
          <w:rFonts w:ascii="Aptos" w:hAnsi="Aptos" w:cs="Arial"/>
        </w:rPr>
        <w:t>the</w:t>
      </w:r>
      <w:r w:rsidRPr="00B24C2C">
        <w:rPr>
          <w:rFonts w:ascii="Aptos" w:hAnsi="Aptos" w:cs="Arial"/>
          <w:spacing w:val="80"/>
        </w:rPr>
        <w:t xml:space="preserve"> </w:t>
      </w:r>
      <w:r w:rsidRPr="00B24C2C">
        <w:rPr>
          <w:rFonts w:ascii="Aptos" w:hAnsi="Aptos" w:cs="Arial"/>
        </w:rPr>
        <w:t>safeguarding</w:t>
      </w:r>
      <w:r w:rsidRPr="00B24C2C">
        <w:rPr>
          <w:rFonts w:ascii="Aptos" w:hAnsi="Aptos" w:cs="Arial"/>
          <w:spacing w:val="80"/>
        </w:rPr>
        <w:t xml:space="preserve"> </w:t>
      </w:r>
      <w:r w:rsidRPr="00B24C2C">
        <w:rPr>
          <w:rFonts w:ascii="Aptos" w:hAnsi="Aptos" w:cs="Arial"/>
        </w:rPr>
        <w:t>of</w:t>
      </w:r>
      <w:r w:rsidRPr="00B24C2C">
        <w:rPr>
          <w:rFonts w:ascii="Aptos" w:hAnsi="Aptos" w:cs="Arial"/>
          <w:spacing w:val="80"/>
        </w:rPr>
        <w:t xml:space="preserve"> </w:t>
      </w:r>
      <w:r w:rsidRPr="00B24C2C">
        <w:rPr>
          <w:rFonts w:ascii="Aptos" w:hAnsi="Aptos" w:cs="Arial"/>
        </w:rPr>
        <w:t>children</w:t>
      </w:r>
      <w:r w:rsidRPr="00B24C2C">
        <w:rPr>
          <w:rFonts w:ascii="Aptos" w:hAnsi="Aptos" w:cs="Arial"/>
          <w:spacing w:val="80"/>
        </w:rPr>
        <w:t xml:space="preserve"> </w:t>
      </w:r>
      <w:r w:rsidRPr="00B24C2C">
        <w:rPr>
          <w:rFonts w:ascii="Aptos" w:hAnsi="Aptos" w:cs="Arial"/>
        </w:rPr>
        <w:t>and/or</w:t>
      </w:r>
      <w:r w:rsidRPr="00B24C2C">
        <w:rPr>
          <w:rFonts w:ascii="Aptos" w:hAnsi="Aptos" w:cs="Arial"/>
          <w:spacing w:val="80"/>
        </w:rPr>
        <w:t xml:space="preserve"> </w:t>
      </w:r>
      <w:r w:rsidRPr="00B24C2C">
        <w:rPr>
          <w:rFonts w:ascii="Aptos" w:hAnsi="Aptos" w:cs="Arial"/>
        </w:rPr>
        <w:t>of individuals at risk; and</w:t>
      </w:r>
    </w:p>
    <w:p w14:paraId="5F4C0E95" w14:textId="77777777" w:rsidR="00E41E77" w:rsidRPr="00B24C2C" w:rsidRDefault="003509D1" w:rsidP="00B24C2C">
      <w:pPr>
        <w:pStyle w:val="ListParagraph"/>
        <w:numPr>
          <w:ilvl w:val="1"/>
          <w:numId w:val="14"/>
        </w:numPr>
        <w:tabs>
          <w:tab w:val="left" w:pos="2318"/>
          <w:tab w:val="left" w:pos="3045"/>
        </w:tabs>
        <w:spacing w:before="146"/>
        <w:ind w:left="2318" w:right="241" w:hanging="1"/>
        <w:jc w:val="both"/>
        <w:rPr>
          <w:rFonts w:ascii="Aptos" w:hAnsi="Aptos" w:cs="Arial"/>
        </w:rPr>
      </w:pPr>
      <w:r w:rsidRPr="00B24C2C">
        <w:rPr>
          <w:rFonts w:ascii="Aptos" w:hAnsi="Aptos" w:cs="Arial"/>
        </w:rPr>
        <w:t>Necessary notwithstanding any expectations people may have pursuant</w:t>
      </w:r>
      <w:r w:rsidRPr="00B24C2C">
        <w:rPr>
          <w:rFonts w:ascii="Aptos" w:hAnsi="Aptos" w:cs="Arial"/>
          <w:spacing w:val="-4"/>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their</w:t>
      </w:r>
      <w:r w:rsidRPr="00B24C2C">
        <w:rPr>
          <w:rFonts w:ascii="Aptos" w:hAnsi="Aptos" w:cs="Arial"/>
          <w:spacing w:val="-4"/>
        </w:rPr>
        <w:t xml:space="preserve"> </w:t>
      </w:r>
      <w:r w:rsidRPr="00B24C2C">
        <w:rPr>
          <w:rFonts w:ascii="Aptos" w:hAnsi="Aptos" w:cs="Arial"/>
        </w:rPr>
        <w:t>Article</w:t>
      </w:r>
      <w:r w:rsidRPr="00B24C2C">
        <w:rPr>
          <w:rFonts w:ascii="Aptos" w:hAnsi="Aptos" w:cs="Arial"/>
          <w:spacing w:val="-6"/>
        </w:rPr>
        <w:t xml:space="preserve"> </w:t>
      </w:r>
      <w:r w:rsidRPr="00B24C2C">
        <w:rPr>
          <w:rFonts w:ascii="Aptos" w:hAnsi="Aptos" w:cs="Arial"/>
        </w:rPr>
        <w:t>8</w:t>
      </w:r>
      <w:r w:rsidRPr="00B24C2C">
        <w:rPr>
          <w:rFonts w:ascii="Aptos" w:hAnsi="Aptos" w:cs="Arial"/>
          <w:spacing w:val="-6"/>
        </w:rPr>
        <w:t xml:space="preserve"> </w:t>
      </w:r>
      <w:r w:rsidRPr="00B24C2C">
        <w:rPr>
          <w:rFonts w:ascii="Aptos" w:hAnsi="Aptos" w:cs="Arial"/>
        </w:rPr>
        <w:t>human</w:t>
      </w:r>
      <w:r w:rsidRPr="00B24C2C">
        <w:rPr>
          <w:rFonts w:ascii="Aptos" w:hAnsi="Aptos" w:cs="Arial"/>
          <w:spacing w:val="-5"/>
        </w:rPr>
        <w:t xml:space="preserve"> </w:t>
      </w:r>
      <w:r w:rsidRPr="00B24C2C">
        <w:rPr>
          <w:rFonts w:ascii="Aptos" w:hAnsi="Aptos" w:cs="Arial"/>
        </w:rPr>
        <w:t>rights</w:t>
      </w:r>
      <w:r w:rsidRPr="00B24C2C">
        <w:rPr>
          <w:rFonts w:ascii="Aptos" w:hAnsi="Aptos" w:cs="Arial"/>
          <w:spacing w:val="-4"/>
        </w:rPr>
        <w:t xml:space="preserve"> </w:t>
      </w:r>
      <w:r w:rsidRPr="00B24C2C">
        <w:rPr>
          <w:rFonts w:ascii="Aptos" w:hAnsi="Aptos" w:cs="Arial"/>
        </w:rPr>
        <w:t>regarding</w:t>
      </w:r>
      <w:r w:rsidRPr="00B24C2C">
        <w:rPr>
          <w:rFonts w:ascii="Aptos" w:hAnsi="Aptos" w:cs="Arial"/>
          <w:spacing w:val="-5"/>
        </w:rPr>
        <w:t xml:space="preserve"> </w:t>
      </w:r>
      <w:r w:rsidRPr="00B24C2C">
        <w:rPr>
          <w:rFonts w:ascii="Aptos" w:hAnsi="Aptos" w:cs="Arial"/>
        </w:rPr>
        <w:t>the</w:t>
      </w:r>
      <w:r w:rsidRPr="00B24C2C">
        <w:rPr>
          <w:rFonts w:ascii="Aptos" w:hAnsi="Aptos" w:cs="Arial"/>
          <w:spacing w:val="-6"/>
        </w:rPr>
        <w:t xml:space="preserve"> </w:t>
      </w:r>
      <w:r w:rsidRPr="00B24C2C">
        <w:rPr>
          <w:rFonts w:ascii="Aptos" w:hAnsi="Aptos" w:cs="Arial"/>
        </w:rPr>
        <w:t>respect</w:t>
      </w:r>
      <w:r w:rsidRPr="00B24C2C">
        <w:rPr>
          <w:rFonts w:ascii="Aptos" w:hAnsi="Aptos" w:cs="Arial"/>
          <w:spacing w:val="-6"/>
        </w:rPr>
        <w:t xml:space="preserve"> </w:t>
      </w:r>
      <w:r w:rsidRPr="00B24C2C">
        <w:rPr>
          <w:rFonts w:ascii="Aptos" w:hAnsi="Aptos" w:cs="Arial"/>
        </w:rPr>
        <w:t>of</w:t>
      </w:r>
      <w:r w:rsidRPr="00B24C2C">
        <w:rPr>
          <w:rFonts w:ascii="Aptos" w:hAnsi="Aptos" w:cs="Arial"/>
          <w:spacing w:val="-5"/>
        </w:rPr>
        <w:t xml:space="preserve"> </w:t>
      </w:r>
      <w:r w:rsidRPr="00B24C2C">
        <w:rPr>
          <w:rFonts w:ascii="Aptos" w:hAnsi="Aptos" w:cs="Arial"/>
        </w:rPr>
        <w:t>private</w:t>
      </w:r>
      <w:r w:rsidRPr="00B24C2C">
        <w:rPr>
          <w:rFonts w:ascii="Aptos" w:hAnsi="Aptos" w:cs="Arial"/>
          <w:spacing w:val="-4"/>
        </w:rPr>
        <w:t xml:space="preserve"> </w:t>
      </w:r>
      <w:r w:rsidRPr="00B24C2C">
        <w:rPr>
          <w:rFonts w:ascii="Aptos" w:hAnsi="Aptos" w:cs="Arial"/>
        </w:rPr>
        <w:t>and family life, as well as other human rights considered by the AO; and</w:t>
      </w:r>
    </w:p>
    <w:p w14:paraId="5F4C0E96" w14:textId="32EA55D1" w:rsidR="00E41E77" w:rsidRPr="00B24C2C" w:rsidRDefault="003509D1" w:rsidP="00B24C2C">
      <w:pPr>
        <w:pStyle w:val="ListParagraph"/>
        <w:numPr>
          <w:ilvl w:val="0"/>
          <w:numId w:val="14"/>
        </w:numPr>
        <w:tabs>
          <w:tab w:val="left" w:pos="1955"/>
          <w:tab w:val="left" w:pos="2323"/>
        </w:tabs>
        <w:spacing w:before="116"/>
        <w:ind w:left="1955" w:right="245" w:hanging="10"/>
        <w:jc w:val="both"/>
        <w:rPr>
          <w:rFonts w:ascii="Aptos" w:hAnsi="Aptos" w:cs="Arial"/>
        </w:rPr>
      </w:pPr>
      <w:r w:rsidRPr="00B24C2C">
        <w:rPr>
          <w:rFonts w:ascii="Aptos" w:hAnsi="Aptos" w:cs="Arial"/>
        </w:rPr>
        <w:t>must</w:t>
      </w:r>
      <w:r w:rsidRPr="00B24C2C">
        <w:rPr>
          <w:rFonts w:ascii="Aptos" w:hAnsi="Aptos" w:cs="Arial"/>
          <w:spacing w:val="-2"/>
        </w:rPr>
        <w:t xml:space="preserve"> </w:t>
      </w:r>
      <w:r w:rsidRPr="00B24C2C">
        <w:rPr>
          <w:rFonts w:ascii="Aptos" w:hAnsi="Aptos" w:cs="Arial"/>
        </w:rPr>
        <w:t>articulate that</w:t>
      </w:r>
      <w:r w:rsidRPr="00B24C2C">
        <w:rPr>
          <w:rFonts w:ascii="Aptos" w:hAnsi="Aptos" w:cs="Arial"/>
          <w:spacing w:val="-2"/>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AO</w:t>
      </w:r>
      <w:r w:rsidRPr="00B24C2C">
        <w:rPr>
          <w:rFonts w:ascii="Aptos" w:hAnsi="Aptos" w:cs="Arial"/>
          <w:spacing w:val="-2"/>
        </w:rPr>
        <w:t xml:space="preserve"> </w:t>
      </w:r>
      <w:r w:rsidRPr="00B24C2C">
        <w:rPr>
          <w:rFonts w:ascii="Aptos" w:hAnsi="Aptos" w:cs="Arial"/>
        </w:rPr>
        <w:t>has given</w:t>
      </w:r>
      <w:r w:rsidRPr="00B24C2C">
        <w:rPr>
          <w:rFonts w:ascii="Aptos" w:hAnsi="Aptos" w:cs="Arial"/>
          <w:spacing w:val="-1"/>
        </w:rPr>
        <w:t xml:space="preserve"> </w:t>
      </w:r>
      <w:r w:rsidRPr="00B24C2C">
        <w:rPr>
          <w:rFonts w:ascii="Aptos" w:hAnsi="Aptos" w:cs="Arial"/>
        </w:rPr>
        <w:t>regard</w:t>
      </w:r>
      <w:r w:rsidRPr="00B24C2C">
        <w:rPr>
          <w:rFonts w:ascii="Aptos" w:hAnsi="Aptos" w:cs="Arial"/>
          <w:spacing w:val="-3"/>
        </w:rPr>
        <w:t xml:space="preserve"> </w:t>
      </w:r>
      <w:r w:rsidRPr="00B24C2C">
        <w:rPr>
          <w:rFonts w:ascii="Aptos" w:hAnsi="Aptos" w:cs="Arial"/>
        </w:rPr>
        <w:t>to</w:t>
      </w:r>
      <w:r w:rsidRPr="00B24C2C">
        <w:rPr>
          <w:rFonts w:ascii="Aptos" w:hAnsi="Aptos" w:cs="Arial"/>
          <w:spacing w:val="-1"/>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safeguards proposed</w:t>
      </w:r>
      <w:r w:rsidRPr="00B24C2C">
        <w:rPr>
          <w:rFonts w:ascii="Aptos" w:hAnsi="Aptos" w:cs="Arial"/>
          <w:spacing w:val="-1"/>
        </w:rPr>
        <w:t xml:space="preserve"> </w:t>
      </w:r>
      <w:r w:rsidRPr="00B24C2C">
        <w:rPr>
          <w:rFonts w:ascii="Aptos" w:hAnsi="Aptos" w:cs="Arial"/>
        </w:rPr>
        <w:t xml:space="preserve">for the Deployment and the safeguards contained within the </w:t>
      </w:r>
      <w:r w:rsidR="002C7743">
        <w:rPr>
          <w:rFonts w:ascii="Aptos" w:hAnsi="Aptos" w:cs="Arial"/>
        </w:rPr>
        <w:t>Hertfordshire Constabulary</w:t>
      </w:r>
      <w:r w:rsidR="002C7743" w:rsidRPr="00B24C2C">
        <w:rPr>
          <w:rFonts w:ascii="Aptos" w:hAnsi="Aptos" w:cs="Arial"/>
        </w:rPr>
        <w:t xml:space="preserve"> </w:t>
      </w:r>
      <w:r w:rsidRPr="00B24C2C">
        <w:rPr>
          <w:rFonts w:ascii="Aptos" w:hAnsi="Aptos" w:cs="Arial"/>
        </w:rPr>
        <w:t>LFR Documents,</w:t>
      </w:r>
      <w:r w:rsidRPr="00B24C2C">
        <w:rPr>
          <w:rFonts w:ascii="Aptos" w:hAnsi="Aptos" w:cs="Arial"/>
          <w:spacing w:val="-5"/>
        </w:rPr>
        <w:t xml:space="preserve"> </w:t>
      </w:r>
      <w:r w:rsidRPr="00B24C2C">
        <w:rPr>
          <w:rFonts w:ascii="Aptos" w:hAnsi="Aptos" w:cs="Arial"/>
        </w:rPr>
        <w:t>and considers that the Deployment in question is a proportionate use of policing powers when considering their use, and balancing them in the context of considerations relating to the Human Rights Act 1998 and the Data Protection Act 2018 and UK GDPR; and</w:t>
      </w:r>
    </w:p>
    <w:p w14:paraId="5F4C0E97" w14:textId="77777777" w:rsidR="00E41E77" w:rsidRPr="00B24C2C" w:rsidRDefault="003509D1" w:rsidP="00B24C2C">
      <w:pPr>
        <w:pStyle w:val="BodyText"/>
        <w:spacing w:before="53"/>
        <w:jc w:val="both"/>
        <w:rPr>
          <w:rFonts w:ascii="Aptos" w:hAnsi="Aptos" w:cs="Arial"/>
          <w:sz w:val="20"/>
        </w:rPr>
      </w:pPr>
      <w:r w:rsidRPr="00B24C2C">
        <w:rPr>
          <w:rFonts w:ascii="Aptos" w:hAnsi="Aptos" w:cs="Arial"/>
          <w:noProof/>
          <w:sz w:val="20"/>
        </w:rPr>
        <mc:AlternateContent>
          <mc:Choice Requires="wps">
            <w:drawing>
              <wp:anchor distT="0" distB="0" distL="0" distR="0" simplePos="0" relativeHeight="251614208" behindDoc="1" locked="0" layoutInCell="1" allowOverlap="1" wp14:anchorId="5F4C108A" wp14:editId="5F4C108B">
                <wp:simplePos x="0" y="0"/>
                <wp:positionH relativeFrom="page">
                  <wp:posOffset>914400</wp:posOffset>
                </wp:positionH>
                <wp:positionV relativeFrom="paragraph">
                  <wp:posOffset>204506</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41866" id="Graphic 3" o:spid="_x0000_s1026" style="position:absolute;margin-left:1in;margin-top:16.1pt;width:2in;height:.75pt;z-index:-2517022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" path="m1828800,l,,,9144r1828800,l1828800,xe" fillcolor="black" stroked="f">
                <v:path arrowok="t"/>
                <w10:wrap type="topAndBottom" anchorx="page"/>
              </v:shape>
            </w:pict>
          </mc:Fallback>
        </mc:AlternateContent>
      </w:r>
    </w:p>
    <w:p w14:paraId="5F4C0E98" w14:textId="77777777" w:rsidR="00E41E77" w:rsidRPr="00B24C2C" w:rsidRDefault="003509D1" w:rsidP="00B24C2C">
      <w:pPr>
        <w:spacing w:before="101"/>
        <w:ind w:left="186"/>
        <w:jc w:val="both"/>
        <w:rPr>
          <w:rFonts w:ascii="Aptos" w:hAnsi="Aptos" w:cs="Arial"/>
          <w:sz w:val="19"/>
        </w:rPr>
      </w:pPr>
      <w:bookmarkStart w:id="12" w:name="_bookmark4"/>
      <w:bookmarkEnd w:id="12"/>
      <w:r w:rsidRPr="00B24C2C">
        <w:rPr>
          <w:rFonts w:ascii="Aptos" w:hAnsi="Aptos" w:cs="Arial"/>
          <w:sz w:val="19"/>
          <w:vertAlign w:val="superscript"/>
        </w:rPr>
        <w:t>1</w:t>
      </w:r>
      <w:r w:rsidRPr="00B24C2C">
        <w:rPr>
          <w:rFonts w:ascii="Aptos" w:hAnsi="Aptos" w:cs="Arial"/>
          <w:spacing w:val="-5"/>
          <w:sz w:val="19"/>
        </w:rPr>
        <w:t xml:space="preserve"> </w:t>
      </w:r>
      <w:r w:rsidRPr="00B24C2C">
        <w:rPr>
          <w:rFonts w:ascii="Aptos" w:hAnsi="Aptos" w:cs="Arial"/>
          <w:sz w:val="19"/>
        </w:rPr>
        <w:t>NPCC</w:t>
      </w:r>
      <w:r w:rsidRPr="00B24C2C">
        <w:rPr>
          <w:rFonts w:ascii="Aptos" w:hAnsi="Aptos" w:cs="Arial"/>
          <w:spacing w:val="-3"/>
          <w:sz w:val="19"/>
        </w:rPr>
        <w:t xml:space="preserve"> </w:t>
      </w:r>
      <w:r w:rsidRPr="00B24C2C">
        <w:rPr>
          <w:rFonts w:ascii="Aptos" w:hAnsi="Aptos" w:cs="Arial"/>
          <w:sz w:val="19"/>
        </w:rPr>
        <w:t>–`NPCC</w:t>
      </w:r>
      <w:r w:rsidRPr="00B24C2C">
        <w:rPr>
          <w:rFonts w:ascii="Aptos" w:hAnsi="Aptos" w:cs="Arial"/>
          <w:spacing w:val="-3"/>
          <w:sz w:val="19"/>
        </w:rPr>
        <w:t xml:space="preserve"> </w:t>
      </w:r>
      <w:r w:rsidRPr="00B24C2C">
        <w:rPr>
          <w:rFonts w:ascii="Aptos" w:hAnsi="Aptos" w:cs="Arial"/>
          <w:sz w:val="19"/>
        </w:rPr>
        <w:t>rank’</w:t>
      </w:r>
      <w:r w:rsidRPr="00B24C2C">
        <w:rPr>
          <w:rFonts w:ascii="Aptos" w:hAnsi="Aptos" w:cs="Arial"/>
          <w:spacing w:val="-7"/>
          <w:sz w:val="19"/>
        </w:rPr>
        <w:t xml:space="preserve"> </w:t>
      </w:r>
      <w:r w:rsidRPr="00B24C2C">
        <w:rPr>
          <w:rFonts w:ascii="Aptos" w:hAnsi="Aptos" w:cs="Arial"/>
          <w:sz w:val="19"/>
        </w:rPr>
        <w:t>denotes</w:t>
      </w:r>
      <w:r w:rsidRPr="00B24C2C">
        <w:rPr>
          <w:rFonts w:ascii="Aptos" w:hAnsi="Aptos" w:cs="Arial"/>
          <w:spacing w:val="-6"/>
          <w:sz w:val="19"/>
        </w:rPr>
        <w:t xml:space="preserve"> </w:t>
      </w:r>
      <w:r w:rsidRPr="00B24C2C">
        <w:rPr>
          <w:rFonts w:ascii="Aptos" w:hAnsi="Aptos" w:cs="Arial"/>
          <w:sz w:val="19"/>
        </w:rPr>
        <w:t>an</w:t>
      </w:r>
      <w:r w:rsidRPr="00B24C2C">
        <w:rPr>
          <w:rFonts w:ascii="Aptos" w:hAnsi="Aptos" w:cs="Arial"/>
          <w:spacing w:val="-3"/>
          <w:sz w:val="19"/>
        </w:rPr>
        <w:t xml:space="preserve"> </w:t>
      </w:r>
      <w:r w:rsidRPr="00B24C2C">
        <w:rPr>
          <w:rFonts w:ascii="Aptos" w:hAnsi="Aptos" w:cs="Arial"/>
          <w:sz w:val="19"/>
        </w:rPr>
        <w:t>officer</w:t>
      </w:r>
      <w:r w:rsidRPr="00B24C2C">
        <w:rPr>
          <w:rFonts w:ascii="Aptos" w:hAnsi="Aptos" w:cs="Arial"/>
          <w:spacing w:val="-5"/>
          <w:sz w:val="19"/>
        </w:rPr>
        <w:t xml:space="preserve"> </w:t>
      </w:r>
      <w:r w:rsidRPr="00B24C2C">
        <w:rPr>
          <w:rFonts w:ascii="Aptos" w:hAnsi="Aptos" w:cs="Arial"/>
          <w:sz w:val="19"/>
        </w:rPr>
        <w:t>holding</w:t>
      </w:r>
      <w:r w:rsidRPr="00B24C2C">
        <w:rPr>
          <w:rFonts w:ascii="Aptos" w:hAnsi="Aptos" w:cs="Arial"/>
          <w:spacing w:val="-3"/>
          <w:sz w:val="19"/>
        </w:rPr>
        <w:t xml:space="preserve"> </w:t>
      </w:r>
      <w:r w:rsidRPr="00B24C2C">
        <w:rPr>
          <w:rFonts w:ascii="Aptos" w:hAnsi="Aptos" w:cs="Arial"/>
          <w:sz w:val="19"/>
        </w:rPr>
        <w:t>the</w:t>
      </w:r>
      <w:r w:rsidRPr="00B24C2C">
        <w:rPr>
          <w:rFonts w:ascii="Aptos" w:hAnsi="Aptos" w:cs="Arial"/>
          <w:spacing w:val="-4"/>
          <w:sz w:val="19"/>
        </w:rPr>
        <w:t xml:space="preserve"> </w:t>
      </w:r>
      <w:r w:rsidRPr="00B24C2C">
        <w:rPr>
          <w:rFonts w:ascii="Aptos" w:hAnsi="Aptos" w:cs="Arial"/>
          <w:sz w:val="19"/>
        </w:rPr>
        <w:t>rank</w:t>
      </w:r>
      <w:r w:rsidRPr="00B24C2C">
        <w:rPr>
          <w:rFonts w:ascii="Aptos" w:hAnsi="Aptos" w:cs="Arial"/>
          <w:spacing w:val="-5"/>
          <w:sz w:val="19"/>
        </w:rPr>
        <w:t xml:space="preserve"> </w:t>
      </w:r>
      <w:r w:rsidRPr="00B24C2C">
        <w:rPr>
          <w:rFonts w:ascii="Aptos" w:hAnsi="Aptos" w:cs="Arial"/>
          <w:sz w:val="19"/>
        </w:rPr>
        <w:t>of</w:t>
      </w:r>
      <w:r w:rsidRPr="00B24C2C">
        <w:rPr>
          <w:rFonts w:ascii="Aptos" w:hAnsi="Aptos" w:cs="Arial"/>
          <w:spacing w:val="-5"/>
          <w:sz w:val="19"/>
        </w:rPr>
        <w:t xml:space="preserve"> </w:t>
      </w:r>
      <w:r w:rsidRPr="00B24C2C">
        <w:rPr>
          <w:rFonts w:ascii="Aptos" w:hAnsi="Aptos" w:cs="Arial"/>
          <w:sz w:val="19"/>
        </w:rPr>
        <w:t>ACC</w:t>
      </w:r>
      <w:r w:rsidRPr="00B24C2C">
        <w:rPr>
          <w:rFonts w:ascii="Aptos" w:hAnsi="Aptos" w:cs="Arial"/>
          <w:spacing w:val="-3"/>
          <w:sz w:val="19"/>
        </w:rPr>
        <w:t xml:space="preserve"> </w:t>
      </w:r>
      <w:r w:rsidRPr="00B24C2C">
        <w:rPr>
          <w:rFonts w:ascii="Aptos" w:hAnsi="Aptos" w:cs="Arial"/>
          <w:sz w:val="19"/>
        </w:rPr>
        <w:t>or</w:t>
      </w:r>
      <w:r w:rsidRPr="00B24C2C">
        <w:rPr>
          <w:rFonts w:ascii="Aptos" w:hAnsi="Aptos" w:cs="Arial"/>
          <w:spacing w:val="-5"/>
          <w:sz w:val="19"/>
        </w:rPr>
        <w:t xml:space="preserve"> </w:t>
      </w:r>
      <w:r w:rsidRPr="00B24C2C">
        <w:rPr>
          <w:rFonts w:ascii="Aptos" w:hAnsi="Aptos" w:cs="Arial"/>
          <w:spacing w:val="-2"/>
          <w:sz w:val="19"/>
        </w:rPr>
        <w:t>above.</w:t>
      </w:r>
    </w:p>
    <w:p w14:paraId="5F4C0E99" w14:textId="4A716634" w:rsidR="00E41E77" w:rsidRPr="00B24C2C" w:rsidRDefault="003509D1" w:rsidP="00B24C2C">
      <w:pPr>
        <w:spacing w:before="19" w:line="268" w:lineRule="auto"/>
        <w:ind w:left="186" w:right="414" w:hanging="1"/>
        <w:jc w:val="both"/>
        <w:rPr>
          <w:rFonts w:ascii="Aptos" w:hAnsi="Aptos" w:cs="Arial"/>
          <w:sz w:val="19"/>
        </w:rPr>
      </w:pPr>
      <w:bookmarkStart w:id="13" w:name="_bookmark5"/>
      <w:bookmarkEnd w:id="13"/>
      <w:r w:rsidRPr="00B24C2C">
        <w:rPr>
          <w:rFonts w:ascii="Aptos" w:hAnsi="Aptos" w:cs="Arial"/>
          <w:sz w:val="19"/>
          <w:vertAlign w:val="superscript"/>
        </w:rPr>
        <w:t>2</w:t>
      </w:r>
      <w:r w:rsidRPr="00B24C2C">
        <w:rPr>
          <w:rFonts w:ascii="Aptos" w:hAnsi="Aptos" w:cs="Arial"/>
          <w:spacing w:val="-3"/>
          <w:sz w:val="19"/>
        </w:rPr>
        <w:t xml:space="preserve"> </w:t>
      </w:r>
      <w:r w:rsidRPr="00B24C2C">
        <w:rPr>
          <w:rFonts w:ascii="Aptos" w:hAnsi="Aptos" w:cs="Arial"/>
          <w:sz w:val="19"/>
        </w:rPr>
        <w:t>This</w:t>
      </w:r>
      <w:r w:rsidRPr="00B24C2C">
        <w:rPr>
          <w:rFonts w:ascii="Aptos" w:hAnsi="Aptos" w:cs="Arial"/>
          <w:spacing w:val="-3"/>
          <w:sz w:val="19"/>
        </w:rPr>
        <w:t xml:space="preserve"> </w:t>
      </w:r>
      <w:r w:rsidRPr="00B24C2C">
        <w:rPr>
          <w:rFonts w:ascii="Aptos" w:hAnsi="Aptos" w:cs="Arial"/>
          <w:sz w:val="19"/>
        </w:rPr>
        <w:t>being</w:t>
      </w:r>
      <w:r w:rsidRPr="00B24C2C">
        <w:rPr>
          <w:rFonts w:ascii="Aptos" w:hAnsi="Aptos" w:cs="Arial"/>
          <w:spacing w:val="-5"/>
          <w:sz w:val="19"/>
        </w:rPr>
        <w:t xml:space="preserve"> </w:t>
      </w:r>
      <w:r w:rsidRPr="00B24C2C">
        <w:rPr>
          <w:rFonts w:ascii="Aptos" w:hAnsi="Aptos" w:cs="Arial"/>
          <w:sz w:val="19"/>
        </w:rPr>
        <w:t>defined</w:t>
      </w:r>
      <w:r w:rsidRPr="00B24C2C">
        <w:rPr>
          <w:rFonts w:ascii="Aptos" w:hAnsi="Aptos" w:cs="Arial"/>
          <w:spacing w:val="-2"/>
          <w:sz w:val="19"/>
        </w:rPr>
        <w:t xml:space="preserve"> </w:t>
      </w:r>
      <w:r w:rsidRPr="00B24C2C">
        <w:rPr>
          <w:rFonts w:ascii="Aptos" w:hAnsi="Aptos" w:cs="Arial"/>
          <w:sz w:val="19"/>
        </w:rPr>
        <w:t>as</w:t>
      </w:r>
      <w:r w:rsidRPr="00B24C2C">
        <w:rPr>
          <w:rFonts w:ascii="Aptos" w:hAnsi="Aptos" w:cs="Arial"/>
          <w:spacing w:val="-3"/>
          <w:sz w:val="19"/>
        </w:rPr>
        <w:t xml:space="preserve"> </w:t>
      </w:r>
      <w:r w:rsidRPr="00B24C2C">
        <w:rPr>
          <w:rFonts w:ascii="Aptos" w:hAnsi="Aptos" w:cs="Arial"/>
          <w:sz w:val="19"/>
        </w:rPr>
        <w:t>“</w:t>
      </w:r>
      <w:r w:rsidRPr="00B24C2C">
        <w:rPr>
          <w:rFonts w:ascii="Aptos" w:hAnsi="Aptos" w:cs="Arial"/>
          <w:sz w:val="18"/>
        </w:rPr>
        <w:t>is</w:t>
      </w:r>
      <w:r w:rsidRPr="00B24C2C">
        <w:rPr>
          <w:rFonts w:ascii="Aptos" w:hAnsi="Aptos" w:cs="Arial"/>
          <w:spacing w:val="-4"/>
          <w:sz w:val="18"/>
        </w:rPr>
        <w:t xml:space="preserve"> </w:t>
      </w:r>
      <w:r w:rsidRPr="00B24C2C">
        <w:rPr>
          <w:rFonts w:ascii="Aptos" w:hAnsi="Aptos" w:cs="Arial"/>
          <w:sz w:val="18"/>
        </w:rPr>
        <w:t>necessary</w:t>
      </w:r>
      <w:r w:rsidRPr="00B24C2C">
        <w:rPr>
          <w:rFonts w:ascii="Aptos" w:hAnsi="Aptos" w:cs="Arial"/>
          <w:spacing w:val="-2"/>
          <w:sz w:val="18"/>
        </w:rPr>
        <w:t xml:space="preserve"> </w:t>
      </w:r>
      <w:r w:rsidRPr="00B24C2C">
        <w:rPr>
          <w:rFonts w:ascii="Aptos" w:hAnsi="Aptos" w:cs="Arial"/>
          <w:sz w:val="18"/>
        </w:rPr>
        <w:t>for</w:t>
      </w:r>
      <w:r w:rsidRPr="00B24C2C">
        <w:rPr>
          <w:rFonts w:ascii="Aptos" w:hAnsi="Aptos" w:cs="Arial"/>
          <w:spacing w:val="-3"/>
          <w:sz w:val="18"/>
        </w:rPr>
        <w:t xml:space="preserve"> </w:t>
      </w:r>
      <w:r w:rsidRPr="00B24C2C">
        <w:rPr>
          <w:rFonts w:ascii="Aptos" w:hAnsi="Aptos" w:cs="Arial"/>
          <w:sz w:val="18"/>
        </w:rPr>
        <w:t>the</w:t>
      </w:r>
      <w:r w:rsidRPr="00B24C2C">
        <w:rPr>
          <w:rFonts w:ascii="Aptos" w:hAnsi="Aptos" w:cs="Arial"/>
          <w:spacing w:val="-4"/>
          <w:sz w:val="18"/>
        </w:rPr>
        <w:t xml:space="preserve"> </w:t>
      </w:r>
      <w:r w:rsidRPr="00B24C2C">
        <w:rPr>
          <w:rFonts w:ascii="Aptos" w:hAnsi="Aptos" w:cs="Arial"/>
          <w:sz w:val="18"/>
        </w:rPr>
        <w:t>exercise</w:t>
      </w:r>
      <w:r w:rsidRPr="00B24C2C">
        <w:rPr>
          <w:rFonts w:ascii="Aptos" w:hAnsi="Aptos" w:cs="Arial"/>
          <w:spacing w:val="-4"/>
          <w:sz w:val="18"/>
        </w:rPr>
        <w:t xml:space="preserve"> </w:t>
      </w:r>
      <w:r w:rsidRPr="00B24C2C">
        <w:rPr>
          <w:rFonts w:ascii="Aptos" w:hAnsi="Aptos" w:cs="Arial"/>
          <w:sz w:val="18"/>
        </w:rPr>
        <w:t>of</w:t>
      </w:r>
      <w:r w:rsidRPr="00B24C2C">
        <w:rPr>
          <w:rFonts w:ascii="Aptos" w:hAnsi="Aptos" w:cs="Arial"/>
          <w:spacing w:val="-3"/>
          <w:sz w:val="18"/>
        </w:rPr>
        <w:t xml:space="preserve"> </w:t>
      </w:r>
      <w:r w:rsidRPr="00B24C2C">
        <w:rPr>
          <w:rFonts w:ascii="Aptos" w:hAnsi="Aptos" w:cs="Arial"/>
          <w:sz w:val="18"/>
        </w:rPr>
        <w:t>a</w:t>
      </w:r>
      <w:r w:rsidRPr="00B24C2C">
        <w:rPr>
          <w:rFonts w:ascii="Aptos" w:hAnsi="Aptos" w:cs="Arial"/>
          <w:spacing w:val="-4"/>
          <w:sz w:val="18"/>
        </w:rPr>
        <w:t xml:space="preserve"> </w:t>
      </w:r>
      <w:r w:rsidRPr="00B24C2C">
        <w:rPr>
          <w:rFonts w:ascii="Aptos" w:hAnsi="Aptos" w:cs="Arial"/>
          <w:sz w:val="18"/>
        </w:rPr>
        <w:t>function</w:t>
      </w:r>
      <w:r w:rsidRPr="00B24C2C">
        <w:rPr>
          <w:rFonts w:ascii="Aptos" w:hAnsi="Aptos" w:cs="Arial"/>
          <w:spacing w:val="-4"/>
          <w:sz w:val="18"/>
        </w:rPr>
        <w:t xml:space="preserve"> </w:t>
      </w:r>
      <w:r w:rsidRPr="00B24C2C">
        <w:rPr>
          <w:rFonts w:ascii="Aptos" w:hAnsi="Aptos" w:cs="Arial"/>
          <w:sz w:val="18"/>
        </w:rPr>
        <w:t>conferred</w:t>
      </w:r>
      <w:r w:rsidRPr="00B24C2C">
        <w:rPr>
          <w:rFonts w:ascii="Aptos" w:hAnsi="Aptos" w:cs="Arial"/>
          <w:spacing w:val="-2"/>
          <w:sz w:val="18"/>
        </w:rPr>
        <w:t xml:space="preserve"> </w:t>
      </w:r>
      <w:r w:rsidRPr="00B24C2C">
        <w:rPr>
          <w:rFonts w:ascii="Aptos" w:hAnsi="Aptos" w:cs="Arial"/>
          <w:sz w:val="18"/>
        </w:rPr>
        <w:t>on</w:t>
      </w:r>
      <w:r w:rsidRPr="00B24C2C">
        <w:rPr>
          <w:rFonts w:ascii="Aptos" w:hAnsi="Aptos" w:cs="Arial"/>
          <w:spacing w:val="-2"/>
          <w:sz w:val="18"/>
        </w:rPr>
        <w:t xml:space="preserve"> </w:t>
      </w:r>
      <w:r w:rsidRPr="00B24C2C">
        <w:rPr>
          <w:rFonts w:ascii="Aptos" w:hAnsi="Aptos" w:cs="Arial"/>
          <w:sz w:val="18"/>
        </w:rPr>
        <w:t>a</w:t>
      </w:r>
      <w:r w:rsidRPr="00B24C2C">
        <w:rPr>
          <w:rFonts w:ascii="Aptos" w:hAnsi="Aptos" w:cs="Arial"/>
          <w:spacing w:val="-4"/>
          <w:sz w:val="18"/>
        </w:rPr>
        <w:t xml:space="preserve"> </w:t>
      </w:r>
      <w:r w:rsidRPr="00B24C2C">
        <w:rPr>
          <w:rFonts w:ascii="Aptos" w:hAnsi="Aptos" w:cs="Arial"/>
          <w:sz w:val="18"/>
        </w:rPr>
        <w:t>person</w:t>
      </w:r>
      <w:r w:rsidRPr="00B24C2C">
        <w:rPr>
          <w:rFonts w:ascii="Aptos" w:hAnsi="Aptos" w:cs="Arial"/>
          <w:spacing w:val="-4"/>
          <w:sz w:val="18"/>
        </w:rPr>
        <w:t xml:space="preserve"> </w:t>
      </w:r>
      <w:r w:rsidRPr="00B24C2C">
        <w:rPr>
          <w:rFonts w:ascii="Aptos" w:hAnsi="Aptos" w:cs="Arial"/>
          <w:sz w:val="18"/>
        </w:rPr>
        <w:t>by</w:t>
      </w:r>
      <w:r w:rsidRPr="00B24C2C">
        <w:rPr>
          <w:rFonts w:ascii="Aptos" w:hAnsi="Aptos" w:cs="Arial"/>
          <w:spacing w:val="-2"/>
          <w:sz w:val="18"/>
        </w:rPr>
        <w:t xml:space="preserve"> </w:t>
      </w:r>
      <w:r w:rsidRPr="00B24C2C">
        <w:rPr>
          <w:rFonts w:ascii="Aptos" w:hAnsi="Aptos" w:cs="Arial"/>
          <w:sz w:val="18"/>
        </w:rPr>
        <w:t>an</w:t>
      </w:r>
      <w:r w:rsidRPr="00B24C2C">
        <w:rPr>
          <w:rFonts w:ascii="Aptos" w:hAnsi="Aptos" w:cs="Arial"/>
          <w:spacing w:val="-2"/>
          <w:sz w:val="18"/>
        </w:rPr>
        <w:t xml:space="preserve"> </w:t>
      </w:r>
      <w:r w:rsidRPr="00B24C2C">
        <w:rPr>
          <w:rFonts w:ascii="Aptos" w:hAnsi="Aptos" w:cs="Arial"/>
          <w:sz w:val="18"/>
        </w:rPr>
        <w:t>enactment</w:t>
      </w:r>
      <w:r w:rsidRPr="00B24C2C">
        <w:rPr>
          <w:rFonts w:ascii="Aptos" w:hAnsi="Aptos" w:cs="Arial"/>
          <w:spacing w:val="-3"/>
          <w:sz w:val="18"/>
        </w:rPr>
        <w:t xml:space="preserve"> </w:t>
      </w:r>
      <w:r w:rsidRPr="00B24C2C">
        <w:rPr>
          <w:rFonts w:ascii="Aptos" w:hAnsi="Aptos" w:cs="Arial"/>
          <w:sz w:val="18"/>
        </w:rPr>
        <w:t>or</w:t>
      </w:r>
      <w:r w:rsidRPr="00B24C2C">
        <w:rPr>
          <w:rFonts w:ascii="Aptos" w:hAnsi="Aptos" w:cs="Arial"/>
          <w:spacing w:val="-3"/>
          <w:sz w:val="18"/>
        </w:rPr>
        <w:t xml:space="preserve"> </w:t>
      </w:r>
      <w:r w:rsidRPr="00B24C2C">
        <w:rPr>
          <w:rFonts w:ascii="Aptos" w:hAnsi="Aptos" w:cs="Arial"/>
          <w:sz w:val="18"/>
        </w:rPr>
        <w:t>rule</w:t>
      </w:r>
      <w:r w:rsidRPr="00B24C2C">
        <w:rPr>
          <w:rFonts w:ascii="Aptos" w:hAnsi="Aptos" w:cs="Arial"/>
          <w:spacing w:val="-4"/>
          <w:sz w:val="18"/>
        </w:rPr>
        <w:t xml:space="preserve"> </w:t>
      </w:r>
      <w:r w:rsidRPr="00B24C2C">
        <w:rPr>
          <w:rFonts w:ascii="Aptos" w:hAnsi="Aptos" w:cs="Arial"/>
          <w:sz w:val="18"/>
        </w:rPr>
        <w:t>of</w:t>
      </w:r>
      <w:r w:rsidRPr="00B24C2C">
        <w:rPr>
          <w:rFonts w:ascii="Aptos" w:hAnsi="Aptos" w:cs="Arial"/>
          <w:spacing w:val="-3"/>
          <w:sz w:val="18"/>
        </w:rPr>
        <w:t xml:space="preserve"> </w:t>
      </w:r>
      <w:r w:rsidRPr="00B24C2C">
        <w:rPr>
          <w:rFonts w:ascii="Aptos" w:hAnsi="Aptos" w:cs="Arial"/>
          <w:sz w:val="18"/>
        </w:rPr>
        <w:t xml:space="preserve">law” </w:t>
      </w:r>
      <w:r w:rsidRPr="00B24C2C">
        <w:rPr>
          <w:rFonts w:ascii="Aptos" w:hAnsi="Aptos" w:cs="Arial"/>
          <w:sz w:val="19"/>
        </w:rPr>
        <w:t xml:space="preserve">in the Data Protection Act 2018. This will typically be the ground relied on to support </w:t>
      </w:r>
      <w:r w:rsidR="00471873">
        <w:rPr>
          <w:rFonts w:ascii="Aptos" w:hAnsi="Aptos" w:cs="Arial"/>
          <w:sz w:val="19"/>
        </w:rPr>
        <w:t>Hertfordshire Constabulary</w:t>
      </w:r>
      <w:r w:rsidR="00471873" w:rsidRPr="00B24C2C">
        <w:rPr>
          <w:rFonts w:ascii="Aptos" w:hAnsi="Aptos" w:cs="Arial"/>
          <w:sz w:val="19"/>
        </w:rPr>
        <w:t xml:space="preserve"> </w:t>
      </w:r>
      <w:r w:rsidRPr="00B24C2C">
        <w:rPr>
          <w:rFonts w:ascii="Aptos" w:hAnsi="Aptos" w:cs="Arial"/>
          <w:sz w:val="19"/>
        </w:rPr>
        <w:t>Deployments of LFR since this recognises the policing powers conferred on a Constable.</w:t>
      </w:r>
    </w:p>
    <w:p w14:paraId="5F4C0E9A" w14:textId="77777777" w:rsidR="00E41E77" w:rsidRPr="00B24C2C" w:rsidRDefault="00E41E77" w:rsidP="00B24C2C">
      <w:pPr>
        <w:spacing w:line="268" w:lineRule="auto"/>
        <w:jc w:val="both"/>
        <w:rPr>
          <w:rFonts w:ascii="Aptos" w:hAnsi="Aptos" w:cs="Arial"/>
          <w:sz w:val="19"/>
        </w:rPr>
        <w:sectPr w:rsidR="00E41E77" w:rsidRPr="00B24C2C">
          <w:pgSz w:w="11910" w:h="16840"/>
          <w:pgMar w:top="1380" w:right="1275" w:bottom="280" w:left="1275" w:header="720" w:footer="720" w:gutter="0"/>
          <w:cols w:space="720"/>
        </w:sectPr>
      </w:pPr>
    </w:p>
    <w:p w14:paraId="5F4C0E9B" w14:textId="6A70FEEA" w:rsidR="00E41E77" w:rsidRPr="00B24C2C" w:rsidRDefault="00E41E77" w:rsidP="00B24C2C">
      <w:pPr>
        <w:pStyle w:val="BodyText"/>
        <w:spacing w:before="29"/>
        <w:ind w:right="161"/>
        <w:jc w:val="both"/>
        <w:rPr>
          <w:rFonts w:ascii="Aptos" w:hAnsi="Aptos" w:cs="Arial"/>
        </w:rPr>
      </w:pPr>
    </w:p>
    <w:p w14:paraId="5F4C0E9C" w14:textId="77777777" w:rsidR="00E41E77" w:rsidRPr="00B24C2C" w:rsidRDefault="00E41E77" w:rsidP="00B24C2C">
      <w:pPr>
        <w:pStyle w:val="BodyText"/>
        <w:spacing w:before="194"/>
        <w:jc w:val="both"/>
        <w:rPr>
          <w:rFonts w:ascii="Aptos" w:hAnsi="Aptos" w:cs="Arial"/>
        </w:rPr>
      </w:pPr>
    </w:p>
    <w:p w14:paraId="5F4C0E9D" w14:textId="61969B51" w:rsidR="00E41E77" w:rsidRPr="00B24C2C" w:rsidRDefault="003509D1" w:rsidP="00B24C2C">
      <w:pPr>
        <w:pStyle w:val="ListParagraph"/>
        <w:numPr>
          <w:ilvl w:val="0"/>
          <w:numId w:val="14"/>
        </w:numPr>
        <w:tabs>
          <w:tab w:val="left" w:pos="2323"/>
        </w:tabs>
        <w:ind w:right="247" w:firstLine="0"/>
        <w:jc w:val="both"/>
        <w:rPr>
          <w:rFonts w:ascii="Aptos" w:hAnsi="Aptos" w:cs="Arial"/>
        </w:rPr>
      </w:pPr>
      <w:r w:rsidRPr="00B24C2C">
        <w:rPr>
          <w:rFonts w:ascii="Aptos" w:hAnsi="Aptos" w:cs="Arial"/>
        </w:rPr>
        <w:t xml:space="preserve">means that the AO is satisfied that all reasonable steps have been taken to ensure that the composition of the Watchlist complies with </w:t>
      </w:r>
      <w:r w:rsidR="00471873">
        <w:rPr>
          <w:rFonts w:ascii="Aptos" w:hAnsi="Aptos" w:cs="Arial"/>
        </w:rPr>
        <w:t>Hertfordshire Constabulary</w:t>
      </w:r>
      <w:r w:rsidR="00471873" w:rsidRPr="00B24C2C">
        <w:rPr>
          <w:rFonts w:ascii="Aptos" w:hAnsi="Aptos" w:cs="Arial"/>
        </w:rPr>
        <w:t xml:space="preserve"> </w:t>
      </w:r>
      <w:r w:rsidRPr="00B24C2C">
        <w:rPr>
          <w:rFonts w:ascii="Aptos" w:hAnsi="Aptos" w:cs="Arial"/>
        </w:rPr>
        <w:t>LFR</w:t>
      </w:r>
    </w:p>
    <w:p w14:paraId="5F4C0E9E" w14:textId="77777777" w:rsidR="00E41E77" w:rsidRPr="00B24C2C" w:rsidRDefault="003509D1" w:rsidP="00B24C2C">
      <w:pPr>
        <w:pStyle w:val="BodyText"/>
        <w:spacing w:before="27"/>
        <w:ind w:left="2267"/>
        <w:jc w:val="both"/>
        <w:rPr>
          <w:rFonts w:ascii="Aptos" w:hAnsi="Aptos" w:cs="Arial"/>
        </w:rPr>
      </w:pPr>
      <w:r w:rsidRPr="00B24C2C">
        <w:rPr>
          <w:rFonts w:ascii="Aptos" w:hAnsi="Aptos" w:cs="Arial"/>
        </w:rPr>
        <w:t>Documents,</w:t>
      </w:r>
      <w:r w:rsidRPr="00B24C2C">
        <w:rPr>
          <w:rFonts w:ascii="Aptos" w:hAnsi="Aptos" w:cs="Arial"/>
          <w:spacing w:val="-6"/>
        </w:rPr>
        <w:t xml:space="preserve"> </w:t>
      </w:r>
      <w:r w:rsidRPr="00B24C2C">
        <w:rPr>
          <w:rFonts w:ascii="Aptos" w:hAnsi="Aptos" w:cs="Arial"/>
        </w:rPr>
        <w:t>including</w:t>
      </w:r>
      <w:r w:rsidRPr="00B24C2C">
        <w:rPr>
          <w:rFonts w:ascii="Aptos" w:hAnsi="Aptos" w:cs="Arial"/>
          <w:spacing w:val="-7"/>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legality,</w:t>
      </w:r>
      <w:r w:rsidRPr="00B24C2C">
        <w:rPr>
          <w:rFonts w:ascii="Aptos" w:hAnsi="Aptos" w:cs="Arial"/>
          <w:spacing w:val="-6"/>
        </w:rPr>
        <w:t xml:space="preserve"> </w:t>
      </w:r>
      <w:r w:rsidRPr="00B24C2C">
        <w:rPr>
          <w:rFonts w:ascii="Aptos" w:hAnsi="Aptos" w:cs="Arial"/>
        </w:rPr>
        <w:t>necessity</w:t>
      </w:r>
      <w:r w:rsidRPr="00B24C2C">
        <w:rPr>
          <w:rFonts w:ascii="Aptos" w:hAnsi="Aptos" w:cs="Arial"/>
          <w:spacing w:val="-7"/>
        </w:rPr>
        <w:t xml:space="preserve"> </w:t>
      </w:r>
      <w:r w:rsidRPr="00B24C2C">
        <w:rPr>
          <w:rFonts w:ascii="Aptos" w:hAnsi="Aptos" w:cs="Arial"/>
        </w:rPr>
        <w:t>and</w:t>
      </w:r>
      <w:r w:rsidRPr="00B24C2C">
        <w:rPr>
          <w:rFonts w:ascii="Aptos" w:hAnsi="Aptos" w:cs="Arial"/>
          <w:spacing w:val="-7"/>
        </w:rPr>
        <w:t xml:space="preserve"> </w:t>
      </w:r>
      <w:r w:rsidRPr="00B24C2C">
        <w:rPr>
          <w:rFonts w:ascii="Aptos" w:hAnsi="Aptos" w:cs="Arial"/>
        </w:rPr>
        <w:t>proportionality</w:t>
      </w:r>
      <w:r w:rsidRPr="00B24C2C">
        <w:rPr>
          <w:rFonts w:ascii="Aptos" w:hAnsi="Aptos" w:cs="Arial"/>
          <w:spacing w:val="-6"/>
        </w:rPr>
        <w:t xml:space="preserve"> </w:t>
      </w:r>
      <w:r w:rsidRPr="00B24C2C">
        <w:rPr>
          <w:rFonts w:ascii="Aptos" w:hAnsi="Aptos" w:cs="Arial"/>
        </w:rPr>
        <w:t>criteria;</w:t>
      </w:r>
      <w:r w:rsidRPr="00B24C2C">
        <w:rPr>
          <w:rFonts w:ascii="Aptos" w:hAnsi="Aptos" w:cs="Arial"/>
          <w:spacing w:val="-5"/>
        </w:rPr>
        <w:t xml:space="preserve"> and</w:t>
      </w:r>
    </w:p>
    <w:p w14:paraId="5F4C0E9F" w14:textId="77777777" w:rsidR="00E41E77" w:rsidRPr="00B24C2C" w:rsidRDefault="003509D1" w:rsidP="00B24C2C">
      <w:pPr>
        <w:pStyle w:val="ListParagraph"/>
        <w:numPr>
          <w:ilvl w:val="0"/>
          <w:numId w:val="14"/>
        </w:numPr>
        <w:tabs>
          <w:tab w:val="left" w:pos="2323"/>
        </w:tabs>
        <w:spacing w:before="154"/>
        <w:ind w:right="244" w:firstLine="0"/>
        <w:jc w:val="both"/>
        <w:rPr>
          <w:rFonts w:ascii="Aptos" w:hAnsi="Aptos" w:cs="Arial"/>
        </w:rPr>
      </w:pPr>
      <w:r w:rsidRPr="00B24C2C">
        <w:rPr>
          <w:rFonts w:ascii="Aptos" w:hAnsi="Aptos" w:cs="Arial"/>
        </w:rPr>
        <w:t>must articulate any authority to include additional categories of persons to the Watchlist, including the legality, necessity and proportionality criteria, in addition to those included to meet the purpose of the Deployment; and</w:t>
      </w:r>
    </w:p>
    <w:p w14:paraId="5F4C0EA0" w14:textId="1E468FE9" w:rsidR="00E41E77" w:rsidRPr="00B24C2C" w:rsidRDefault="003509D1" w:rsidP="00B24C2C">
      <w:pPr>
        <w:pStyle w:val="ListParagraph"/>
        <w:numPr>
          <w:ilvl w:val="0"/>
          <w:numId w:val="14"/>
        </w:numPr>
        <w:tabs>
          <w:tab w:val="left" w:pos="2323"/>
        </w:tabs>
        <w:spacing w:before="119" w:line="266" w:lineRule="auto"/>
        <w:ind w:right="388" w:firstLine="0"/>
        <w:jc w:val="both"/>
        <w:rPr>
          <w:rFonts w:ascii="Aptos" w:hAnsi="Aptos" w:cs="Arial"/>
        </w:rPr>
      </w:pPr>
      <w:r w:rsidRPr="00B24C2C">
        <w:rPr>
          <w:rFonts w:ascii="Aptos" w:hAnsi="Aptos" w:cs="Arial"/>
        </w:rPr>
        <w:t>means</w:t>
      </w:r>
      <w:r w:rsidRPr="00B24C2C">
        <w:rPr>
          <w:rFonts w:ascii="Aptos" w:hAnsi="Aptos" w:cs="Arial"/>
          <w:spacing w:val="-4"/>
        </w:rPr>
        <w:t xml:space="preserve"> </w:t>
      </w:r>
      <w:r w:rsidRPr="00B24C2C">
        <w:rPr>
          <w:rFonts w:ascii="Aptos" w:hAnsi="Aptos" w:cs="Arial"/>
        </w:rPr>
        <w:t>that</w:t>
      </w:r>
      <w:r w:rsidRPr="00B24C2C">
        <w:rPr>
          <w:rFonts w:ascii="Aptos" w:hAnsi="Aptos" w:cs="Arial"/>
          <w:spacing w:val="-4"/>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AO</w:t>
      </w:r>
      <w:r w:rsidRPr="00B24C2C">
        <w:rPr>
          <w:rFonts w:ascii="Aptos" w:hAnsi="Aptos" w:cs="Arial"/>
          <w:spacing w:val="-4"/>
        </w:rPr>
        <w:t xml:space="preserve"> </w:t>
      </w:r>
      <w:r w:rsidRPr="00B24C2C">
        <w:rPr>
          <w:rFonts w:ascii="Aptos" w:hAnsi="Aptos" w:cs="Arial"/>
        </w:rPr>
        <w:t>is</w:t>
      </w:r>
      <w:r w:rsidRPr="00B24C2C">
        <w:rPr>
          <w:rFonts w:ascii="Aptos" w:hAnsi="Aptos" w:cs="Arial"/>
          <w:spacing w:val="-2"/>
        </w:rPr>
        <w:t xml:space="preserve"> </w:t>
      </w:r>
      <w:r w:rsidRPr="00B24C2C">
        <w:rPr>
          <w:rFonts w:ascii="Aptos" w:hAnsi="Aptos" w:cs="Arial"/>
        </w:rPr>
        <w:t>directing</w:t>
      </w:r>
      <w:r w:rsidRPr="00B24C2C">
        <w:rPr>
          <w:rFonts w:ascii="Aptos" w:hAnsi="Aptos" w:cs="Arial"/>
          <w:spacing w:val="-3"/>
        </w:rPr>
        <w:t xml:space="preserve"> </w:t>
      </w:r>
      <w:r w:rsidRPr="00B24C2C">
        <w:rPr>
          <w:rFonts w:ascii="Aptos" w:hAnsi="Aptos" w:cs="Arial"/>
        </w:rPr>
        <w:t>that</w:t>
      </w:r>
      <w:r w:rsidRPr="00B24C2C">
        <w:rPr>
          <w:rFonts w:ascii="Aptos" w:hAnsi="Aptos" w:cs="Arial"/>
          <w:spacing w:val="-1"/>
        </w:rPr>
        <w:t xml:space="preserve"> </w:t>
      </w:r>
      <w:r w:rsidRPr="00B24C2C">
        <w:rPr>
          <w:rFonts w:ascii="Aptos" w:hAnsi="Aptos" w:cs="Arial"/>
        </w:rPr>
        <w:t>all</w:t>
      </w:r>
      <w:r w:rsidRPr="00B24C2C">
        <w:rPr>
          <w:rFonts w:ascii="Aptos" w:hAnsi="Aptos" w:cs="Arial"/>
          <w:spacing w:val="-2"/>
        </w:rPr>
        <w:t xml:space="preserve"> </w:t>
      </w:r>
      <w:r w:rsidRPr="00B24C2C">
        <w:rPr>
          <w:rFonts w:ascii="Aptos" w:hAnsi="Aptos" w:cs="Arial"/>
        </w:rPr>
        <w:t>police</w:t>
      </w:r>
      <w:r w:rsidRPr="00B24C2C">
        <w:rPr>
          <w:rFonts w:ascii="Aptos" w:hAnsi="Aptos" w:cs="Arial"/>
          <w:spacing w:val="-4"/>
        </w:rPr>
        <w:t xml:space="preserve"> </w:t>
      </w:r>
      <w:r w:rsidRPr="00B24C2C">
        <w:rPr>
          <w:rFonts w:ascii="Aptos" w:hAnsi="Aptos" w:cs="Arial"/>
        </w:rPr>
        <w:t>officers</w:t>
      </w:r>
      <w:r w:rsidRPr="00B24C2C">
        <w:rPr>
          <w:rFonts w:ascii="Aptos" w:hAnsi="Aptos" w:cs="Arial"/>
          <w:spacing w:val="-4"/>
        </w:rPr>
        <w:t xml:space="preserve"> </w:t>
      </w:r>
      <w:r w:rsidRPr="00B24C2C">
        <w:rPr>
          <w:rFonts w:ascii="Aptos" w:hAnsi="Aptos" w:cs="Arial"/>
        </w:rPr>
        <w:t>/</w:t>
      </w:r>
      <w:r w:rsidRPr="00B24C2C">
        <w:rPr>
          <w:rFonts w:ascii="Aptos" w:hAnsi="Aptos" w:cs="Arial"/>
          <w:spacing w:val="-3"/>
        </w:rPr>
        <w:t xml:space="preserve"> </w:t>
      </w:r>
      <w:r w:rsidRPr="00B24C2C">
        <w:rPr>
          <w:rFonts w:ascii="Aptos" w:hAnsi="Aptos" w:cs="Arial"/>
        </w:rPr>
        <w:t>staff</w:t>
      </w:r>
      <w:r w:rsidRPr="00B24C2C">
        <w:rPr>
          <w:rFonts w:ascii="Aptos" w:hAnsi="Aptos" w:cs="Arial"/>
          <w:spacing w:val="-2"/>
        </w:rPr>
        <w:t xml:space="preserve"> </w:t>
      </w:r>
      <w:r w:rsidRPr="00B24C2C">
        <w:rPr>
          <w:rFonts w:ascii="Aptos" w:hAnsi="Aptos" w:cs="Arial"/>
        </w:rPr>
        <w:t>engaged</w:t>
      </w:r>
      <w:r w:rsidRPr="00B24C2C">
        <w:rPr>
          <w:rFonts w:ascii="Aptos" w:hAnsi="Aptos" w:cs="Arial"/>
          <w:spacing w:val="-3"/>
        </w:rPr>
        <w:t xml:space="preserve"> </w:t>
      </w:r>
      <w:r w:rsidRPr="00B24C2C">
        <w:rPr>
          <w:rFonts w:ascii="Aptos" w:hAnsi="Aptos" w:cs="Arial"/>
        </w:rPr>
        <w:t>in</w:t>
      </w:r>
      <w:r w:rsidRPr="00B24C2C">
        <w:rPr>
          <w:rFonts w:ascii="Aptos" w:hAnsi="Aptos" w:cs="Arial"/>
          <w:spacing w:val="-5"/>
        </w:rPr>
        <w:t xml:space="preserve"> </w:t>
      </w:r>
      <w:r w:rsidRPr="00B24C2C">
        <w:rPr>
          <w:rFonts w:ascii="Aptos" w:hAnsi="Aptos" w:cs="Arial"/>
        </w:rPr>
        <w:t xml:space="preserve">the Deployment must have received </w:t>
      </w:r>
      <w:r w:rsidR="00471873">
        <w:rPr>
          <w:rFonts w:ascii="Aptos" w:hAnsi="Aptos" w:cs="Arial"/>
        </w:rPr>
        <w:t>Hertfordshire Constabulary</w:t>
      </w:r>
      <w:r w:rsidR="00471873" w:rsidRPr="00B24C2C">
        <w:rPr>
          <w:rFonts w:ascii="Aptos" w:hAnsi="Aptos" w:cs="Arial"/>
        </w:rPr>
        <w:t xml:space="preserve"> </w:t>
      </w:r>
      <w:r w:rsidRPr="00B24C2C">
        <w:rPr>
          <w:rFonts w:ascii="Aptos" w:hAnsi="Aptos" w:cs="Arial"/>
        </w:rPr>
        <w:t xml:space="preserve">LFR training as per the </w:t>
      </w:r>
      <w:r w:rsidR="00471873">
        <w:rPr>
          <w:rFonts w:ascii="Aptos" w:hAnsi="Aptos" w:cs="Arial"/>
        </w:rPr>
        <w:t>Hertfordshire Constabulary</w:t>
      </w:r>
      <w:r w:rsidR="00471873" w:rsidRPr="00B24C2C">
        <w:rPr>
          <w:rFonts w:ascii="Aptos" w:hAnsi="Aptos" w:cs="Arial"/>
        </w:rPr>
        <w:t xml:space="preserve"> </w:t>
      </w:r>
      <w:r w:rsidRPr="00B24C2C">
        <w:rPr>
          <w:rFonts w:ascii="Aptos" w:hAnsi="Aptos" w:cs="Arial"/>
        </w:rPr>
        <w:t>LFR Documents; and</w:t>
      </w:r>
    </w:p>
    <w:p w14:paraId="5F4C0EA1" w14:textId="77777777" w:rsidR="00E41E77" w:rsidRPr="00B24C2C" w:rsidRDefault="003509D1" w:rsidP="00B24C2C">
      <w:pPr>
        <w:pStyle w:val="ListParagraph"/>
        <w:numPr>
          <w:ilvl w:val="0"/>
          <w:numId w:val="14"/>
        </w:numPr>
        <w:tabs>
          <w:tab w:val="left" w:pos="1945"/>
          <w:tab w:val="left" w:pos="2322"/>
        </w:tabs>
        <w:spacing w:before="113"/>
        <w:ind w:right="244" w:hanging="1"/>
        <w:jc w:val="both"/>
        <w:rPr>
          <w:rFonts w:ascii="Aptos" w:hAnsi="Aptos" w:cs="Arial"/>
        </w:rPr>
      </w:pPr>
      <w:r w:rsidRPr="00B24C2C">
        <w:rPr>
          <w:rFonts w:ascii="Aptos" w:hAnsi="Aptos" w:cs="Arial"/>
        </w:rPr>
        <w:t>means that the AO considers that the Deployment is proportionate with the benefits anticipated from the use of LFR outweighing the concerns and impacts there may be in relation to people’s human rights and rights relating to equalities; and</w:t>
      </w:r>
    </w:p>
    <w:p w14:paraId="5F4C0EA2" w14:textId="77777777" w:rsidR="00E41E77" w:rsidRPr="00B24C2C" w:rsidRDefault="003509D1" w:rsidP="00B24C2C">
      <w:pPr>
        <w:pStyle w:val="ListParagraph"/>
        <w:numPr>
          <w:ilvl w:val="0"/>
          <w:numId w:val="14"/>
        </w:numPr>
        <w:tabs>
          <w:tab w:val="left" w:pos="1945"/>
          <w:tab w:val="left" w:pos="2324"/>
        </w:tabs>
        <w:spacing w:before="147" w:line="249" w:lineRule="auto"/>
        <w:ind w:right="392" w:hanging="1"/>
        <w:jc w:val="both"/>
        <w:rPr>
          <w:rFonts w:ascii="Aptos" w:hAnsi="Aptos" w:cs="Arial"/>
        </w:rPr>
      </w:pPr>
      <w:r w:rsidRPr="00B24C2C">
        <w:rPr>
          <w:rFonts w:ascii="Aptos" w:hAnsi="Aptos" w:cs="Arial"/>
        </w:rPr>
        <w:t>means that the AO is satisfied that the control measures in the Data</w:t>
      </w:r>
      <w:r w:rsidRPr="00B24C2C">
        <w:rPr>
          <w:rFonts w:ascii="Aptos" w:hAnsi="Aptos" w:cs="Arial"/>
          <w:spacing w:val="40"/>
        </w:rPr>
        <w:t xml:space="preserve"> </w:t>
      </w:r>
      <w:r w:rsidRPr="00B24C2C">
        <w:rPr>
          <w:rFonts w:ascii="Aptos" w:hAnsi="Aptos" w:cs="Arial"/>
        </w:rPr>
        <w:t>Protection Impact Assessment, Community Impact Assessment, and Equality Impact</w:t>
      </w:r>
      <w:r w:rsidRPr="00B24C2C">
        <w:rPr>
          <w:rFonts w:ascii="Aptos" w:hAnsi="Aptos" w:cs="Arial"/>
          <w:spacing w:val="-3"/>
        </w:rPr>
        <w:t xml:space="preserve"> </w:t>
      </w:r>
      <w:r w:rsidRPr="00B24C2C">
        <w:rPr>
          <w:rFonts w:ascii="Aptos" w:hAnsi="Aptos" w:cs="Arial"/>
        </w:rPr>
        <w:t>Assessment</w:t>
      </w:r>
      <w:r w:rsidRPr="00B24C2C">
        <w:rPr>
          <w:rFonts w:ascii="Aptos" w:hAnsi="Aptos" w:cs="Arial"/>
          <w:spacing w:val="-3"/>
        </w:rPr>
        <w:t xml:space="preserve"> </w:t>
      </w:r>
      <w:r w:rsidRPr="00B24C2C">
        <w:rPr>
          <w:rFonts w:ascii="Aptos" w:hAnsi="Aptos" w:cs="Arial"/>
        </w:rPr>
        <w:t>have</w:t>
      </w:r>
      <w:r w:rsidRPr="00B24C2C">
        <w:rPr>
          <w:rFonts w:ascii="Aptos" w:hAnsi="Aptos" w:cs="Arial"/>
          <w:spacing w:val="-3"/>
        </w:rPr>
        <w:t xml:space="preserve"> </w:t>
      </w:r>
      <w:r w:rsidRPr="00B24C2C">
        <w:rPr>
          <w:rFonts w:ascii="Aptos" w:hAnsi="Aptos" w:cs="Arial"/>
        </w:rPr>
        <w:t>been</w:t>
      </w:r>
      <w:r w:rsidRPr="00B24C2C">
        <w:rPr>
          <w:rFonts w:ascii="Aptos" w:hAnsi="Aptos" w:cs="Arial"/>
          <w:spacing w:val="-5"/>
        </w:rPr>
        <w:t xml:space="preserve"> </w:t>
      </w:r>
      <w:r w:rsidRPr="00B24C2C">
        <w:rPr>
          <w:rFonts w:ascii="Aptos" w:hAnsi="Aptos" w:cs="Arial"/>
        </w:rPr>
        <w:t>reviewed</w:t>
      </w:r>
      <w:r w:rsidRPr="00B24C2C">
        <w:rPr>
          <w:rFonts w:ascii="Aptos" w:hAnsi="Aptos" w:cs="Arial"/>
          <w:spacing w:val="-5"/>
        </w:rPr>
        <w:t xml:space="preserve"> </w:t>
      </w:r>
      <w:r w:rsidRPr="00B24C2C">
        <w:rPr>
          <w:rFonts w:ascii="Aptos" w:hAnsi="Aptos" w:cs="Arial"/>
        </w:rPr>
        <w:t>and</w:t>
      </w:r>
      <w:r w:rsidRPr="00B24C2C">
        <w:rPr>
          <w:rFonts w:ascii="Aptos" w:hAnsi="Aptos" w:cs="Arial"/>
          <w:spacing w:val="-5"/>
        </w:rPr>
        <w:t xml:space="preserve"> </w:t>
      </w:r>
      <w:r w:rsidRPr="00B24C2C">
        <w:rPr>
          <w:rFonts w:ascii="Aptos" w:hAnsi="Aptos" w:cs="Arial"/>
        </w:rPr>
        <w:t>considers</w:t>
      </w:r>
      <w:r w:rsidRPr="00B24C2C">
        <w:rPr>
          <w:rFonts w:ascii="Aptos" w:hAnsi="Aptos" w:cs="Arial"/>
          <w:spacing w:val="-4"/>
        </w:rPr>
        <w:t xml:space="preserve"> </w:t>
      </w:r>
      <w:r w:rsidRPr="00B24C2C">
        <w:rPr>
          <w:rFonts w:ascii="Aptos" w:hAnsi="Aptos" w:cs="Arial"/>
        </w:rPr>
        <w:t>them</w:t>
      </w:r>
      <w:r w:rsidRPr="00B24C2C">
        <w:rPr>
          <w:rFonts w:ascii="Aptos" w:hAnsi="Aptos" w:cs="Arial"/>
          <w:spacing w:val="-3"/>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be</w:t>
      </w:r>
      <w:r w:rsidRPr="00B24C2C">
        <w:rPr>
          <w:rFonts w:ascii="Aptos" w:hAnsi="Aptos" w:cs="Arial"/>
          <w:spacing w:val="-6"/>
        </w:rPr>
        <w:t xml:space="preserve"> </w:t>
      </w:r>
      <w:r w:rsidRPr="00B24C2C">
        <w:rPr>
          <w:rFonts w:ascii="Aptos" w:hAnsi="Aptos" w:cs="Arial"/>
        </w:rPr>
        <w:t>appropriate mitigants for the Deployment.</w:t>
      </w:r>
    </w:p>
    <w:p w14:paraId="5F4C0EA3" w14:textId="347BD769" w:rsidR="00E41E77" w:rsidRPr="00B24C2C" w:rsidRDefault="003509D1" w:rsidP="00B24C2C">
      <w:pPr>
        <w:pStyle w:val="ListParagraph"/>
        <w:numPr>
          <w:ilvl w:val="0"/>
          <w:numId w:val="14"/>
        </w:numPr>
        <w:tabs>
          <w:tab w:val="left" w:pos="2324"/>
        </w:tabs>
        <w:spacing w:before="105"/>
        <w:ind w:right="342" w:firstLine="0"/>
        <w:jc w:val="both"/>
        <w:rPr>
          <w:rFonts w:ascii="Aptos" w:hAnsi="Aptos" w:cs="Arial"/>
        </w:rPr>
      </w:pPr>
      <w:r w:rsidRPr="00B24C2C">
        <w:rPr>
          <w:rFonts w:ascii="Aptos" w:hAnsi="Aptos" w:cs="Arial"/>
        </w:rPr>
        <w:t>means the AO has determined the minimum Threshold setting to be utilised</w:t>
      </w:r>
      <w:r w:rsidRPr="00B24C2C">
        <w:rPr>
          <w:rFonts w:ascii="Aptos" w:hAnsi="Aptos" w:cs="Arial"/>
          <w:spacing w:val="-3"/>
        </w:rPr>
        <w:t xml:space="preserve"> </w:t>
      </w:r>
      <w:r w:rsidRPr="00B24C2C">
        <w:rPr>
          <w:rFonts w:ascii="Aptos" w:hAnsi="Aptos" w:cs="Arial"/>
        </w:rPr>
        <w:t>during</w:t>
      </w:r>
      <w:r w:rsidRPr="00B24C2C">
        <w:rPr>
          <w:rFonts w:ascii="Aptos" w:hAnsi="Aptos" w:cs="Arial"/>
          <w:spacing w:val="-3"/>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Deployment.</w:t>
      </w:r>
      <w:r w:rsidRPr="00B24C2C">
        <w:rPr>
          <w:rFonts w:ascii="Aptos" w:hAnsi="Aptos" w:cs="Arial"/>
          <w:spacing w:val="-5"/>
        </w:rPr>
        <w:t xml:space="preserve"> </w:t>
      </w:r>
      <w:r w:rsidRPr="00B24C2C">
        <w:rPr>
          <w:rFonts w:ascii="Aptos" w:hAnsi="Aptos" w:cs="Arial"/>
        </w:rPr>
        <w:t>Ordinarily</w:t>
      </w:r>
      <w:r w:rsidRPr="00B24C2C">
        <w:rPr>
          <w:rFonts w:ascii="Aptos" w:hAnsi="Aptos" w:cs="Arial"/>
          <w:spacing w:val="-3"/>
        </w:rPr>
        <w:t xml:space="preserve"> </w:t>
      </w:r>
      <w:r w:rsidRPr="00B24C2C">
        <w:rPr>
          <w:rFonts w:ascii="Aptos" w:hAnsi="Aptos" w:cs="Arial"/>
        </w:rPr>
        <w:t>this</w:t>
      </w:r>
      <w:r w:rsidRPr="00B24C2C">
        <w:rPr>
          <w:rFonts w:ascii="Aptos" w:hAnsi="Aptos" w:cs="Arial"/>
          <w:spacing w:val="-2"/>
        </w:rPr>
        <w:t xml:space="preserve"> </w:t>
      </w:r>
      <w:r w:rsidRPr="00B24C2C">
        <w:rPr>
          <w:rFonts w:ascii="Aptos" w:hAnsi="Aptos" w:cs="Arial"/>
        </w:rPr>
        <w:t>setting</w:t>
      </w:r>
      <w:r w:rsidRPr="00B24C2C">
        <w:rPr>
          <w:rFonts w:ascii="Aptos" w:hAnsi="Aptos" w:cs="Arial"/>
          <w:spacing w:val="-3"/>
        </w:rPr>
        <w:t xml:space="preserve"> </w:t>
      </w:r>
      <w:r w:rsidRPr="00B24C2C">
        <w:rPr>
          <w:rFonts w:ascii="Aptos" w:hAnsi="Aptos" w:cs="Arial"/>
        </w:rPr>
        <w:t>will</w:t>
      </w:r>
      <w:r w:rsidRPr="00B24C2C">
        <w:rPr>
          <w:rFonts w:ascii="Aptos" w:hAnsi="Aptos" w:cs="Arial"/>
          <w:spacing w:val="-2"/>
        </w:rPr>
        <w:t xml:space="preserve"> </w:t>
      </w:r>
      <w:r w:rsidRPr="00B24C2C">
        <w:rPr>
          <w:rFonts w:ascii="Aptos" w:hAnsi="Aptos" w:cs="Arial"/>
        </w:rPr>
        <w:t>be</w:t>
      </w:r>
      <w:r w:rsidRPr="00B24C2C">
        <w:rPr>
          <w:rFonts w:ascii="Aptos" w:hAnsi="Aptos" w:cs="Arial"/>
          <w:spacing w:val="-4"/>
        </w:rPr>
        <w:t xml:space="preserve"> </w:t>
      </w:r>
      <w:r w:rsidRPr="00B24C2C">
        <w:rPr>
          <w:rFonts w:ascii="Aptos" w:hAnsi="Aptos" w:cs="Arial"/>
        </w:rPr>
        <w:t>equal</w:t>
      </w:r>
      <w:r w:rsidRPr="00B24C2C">
        <w:rPr>
          <w:rFonts w:ascii="Aptos" w:hAnsi="Aptos" w:cs="Arial"/>
          <w:spacing w:val="-2"/>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or</w:t>
      </w:r>
      <w:r w:rsidRPr="00B24C2C">
        <w:rPr>
          <w:rFonts w:ascii="Aptos" w:hAnsi="Aptos" w:cs="Arial"/>
          <w:spacing w:val="-2"/>
        </w:rPr>
        <w:t xml:space="preserve"> </w:t>
      </w:r>
      <w:r w:rsidRPr="00B24C2C">
        <w:rPr>
          <w:rFonts w:ascii="Aptos" w:hAnsi="Aptos" w:cs="Arial"/>
        </w:rPr>
        <w:t xml:space="preserve">above the value where no FRT System bias is detected (0.64 with the current FRT algorithm used by </w:t>
      </w:r>
      <w:r w:rsidR="00471873">
        <w:rPr>
          <w:rFonts w:ascii="Aptos" w:hAnsi="Aptos" w:cs="Arial"/>
        </w:rPr>
        <w:t>Hertfordshire Constabulary</w:t>
      </w:r>
      <w:r w:rsidRPr="00B24C2C">
        <w:rPr>
          <w:rFonts w:ascii="Aptos" w:hAnsi="Aptos" w:cs="Arial"/>
        </w:rPr>
        <w:t>).</w:t>
      </w:r>
      <w:r w:rsidRPr="00B24C2C">
        <w:rPr>
          <w:rFonts w:ascii="Aptos" w:hAnsi="Aptos" w:cs="Arial"/>
          <w:spacing w:val="40"/>
        </w:rPr>
        <w:t xml:space="preserve"> </w:t>
      </w:r>
      <w:r w:rsidRPr="00B24C2C">
        <w:rPr>
          <w:rFonts w:ascii="Aptos" w:hAnsi="Aptos" w:cs="Arial"/>
        </w:rPr>
        <w:t xml:space="preserve">The Threshold value may be lowered based on the intelligence case with a full rationale detailed in the </w:t>
      </w:r>
      <w:r w:rsidR="00471873">
        <w:rPr>
          <w:rFonts w:ascii="Aptos" w:hAnsi="Aptos" w:cs="Arial"/>
        </w:rPr>
        <w:t>Hertfordshire Constabulary</w:t>
      </w:r>
      <w:r w:rsidR="00471873" w:rsidRPr="00B24C2C">
        <w:rPr>
          <w:rFonts w:ascii="Aptos" w:hAnsi="Aptos" w:cs="Arial"/>
        </w:rPr>
        <w:t xml:space="preserve"> </w:t>
      </w:r>
      <w:r w:rsidRPr="00B24C2C">
        <w:rPr>
          <w:rFonts w:ascii="Aptos" w:hAnsi="Aptos" w:cs="Arial"/>
        </w:rPr>
        <w:t>LFR Application / Written Authority Document.</w:t>
      </w:r>
    </w:p>
    <w:p w14:paraId="5F4C0EA4" w14:textId="77777777" w:rsidR="00E41E77" w:rsidRPr="00B24C2C" w:rsidRDefault="00E41E77" w:rsidP="00B24C2C">
      <w:pPr>
        <w:pStyle w:val="BodyText"/>
        <w:spacing w:before="234"/>
        <w:jc w:val="both"/>
        <w:rPr>
          <w:rFonts w:ascii="Aptos" w:hAnsi="Aptos" w:cs="Arial"/>
        </w:rPr>
      </w:pPr>
    </w:p>
    <w:p w14:paraId="5F4C0EA5" w14:textId="77777777" w:rsidR="00E41E77" w:rsidRPr="00B24C2C" w:rsidRDefault="003509D1" w:rsidP="00B24C2C">
      <w:pPr>
        <w:pStyle w:val="ListParagraph"/>
        <w:numPr>
          <w:ilvl w:val="1"/>
          <w:numId w:val="25"/>
        </w:numPr>
        <w:tabs>
          <w:tab w:val="left" w:pos="881"/>
          <w:tab w:val="left" w:pos="884"/>
        </w:tabs>
        <w:ind w:left="884" w:right="244" w:hanging="721"/>
        <w:jc w:val="both"/>
        <w:rPr>
          <w:rFonts w:ascii="Aptos" w:hAnsi="Aptos" w:cs="Arial"/>
        </w:rPr>
      </w:pPr>
      <w:r w:rsidRPr="00B24C2C">
        <w:rPr>
          <w:rFonts w:ascii="Aptos" w:hAnsi="Aptos" w:cs="Arial"/>
        </w:rPr>
        <w:t>In cases of urgency an officer below the rank of Superintendent, but not below the rank of Inspector, may authorise the Deployment of LFR in support of a police operation if they are satisfied that such authorisation is required as a matter of urgency. All authorisations must comply with the requirements set out in paragraph 4.6.</w:t>
      </w:r>
    </w:p>
    <w:p w14:paraId="5F4C0EA6" w14:textId="4E79F4C0" w:rsidR="00E41E77" w:rsidRPr="00B24C2C" w:rsidRDefault="003509D1" w:rsidP="00B24C2C">
      <w:pPr>
        <w:pStyle w:val="ListParagraph"/>
        <w:numPr>
          <w:ilvl w:val="1"/>
          <w:numId w:val="25"/>
        </w:numPr>
        <w:tabs>
          <w:tab w:val="left" w:pos="881"/>
          <w:tab w:val="left" w:pos="1157"/>
        </w:tabs>
        <w:spacing w:before="147" w:line="372" w:lineRule="auto"/>
        <w:ind w:left="1157" w:right="1620" w:hanging="994"/>
        <w:jc w:val="both"/>
        <w:rPr>
          <w:rFonts w:ascii="Aptos" w:hAnsi="Aptos" w:cs="Arial"/>
        </w:rPr>
      </w:pPr>
      <w:r w:rsidRPr="00B24C2C">
        <w:rPr>
          <w:rFonts w:ascii="Aptos" w:hAnsi="Aptos" w:cs="Arial"/>
        </w:rPr>
        <w:t>Situations</w:t>
      </w:r>
      <w:r w:rsidRPr="00B24C2C">
        <w:rPr>
          <w:rFonts w:ascii="Aptos" w:hAnsi="Aptos" w:cs="Arial"/>
          <w:spacing w:val="-4"/>
        </w:rPr>
        <w:t xml:space="preserve"> </w:t>
      </w:r>
      <w:r w:rsidRPr="00B24C2C">
        <w:rPr>
          <w:rFonts w:ascii="Aptos" w:hAnsi="Aptos" w:cs="Arial"/>
        </w:rPr>
        <w:t>where</w:t>
      </w:r>
      <w:r w:rsidRPr="00B24C2C">
        <w:rPr>
          <w:rFonts w:ascii="Aptos" w:hAnsi="Aptos" w:cs="Arial"/>
          <w:spacing w:val="-4"/>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need</w:t>
      </w:r>
      <w:r w:rsidRPr="00B24C2C">
        <w:rPr>
          <w:rFonts w:ascii="Aptos" w:hAnsi="Aptos" w:cs="Arial"/>
          <w:spacing w:val="-5"/>
        </w:rPr>
        <w:t xml:space="preserve"> </w:t>
      </w:r>
      <w:r w:rsidRPr="00B24C2C">
        <w:rPr>
          <w:rFonts w:ascii="Aptos" w:hAnsi="Aptos" w:cs="Arial"/>
        </w:rPr>
        <w:t>for</w:t>
      </w:r>
      <w:r w:rsidRPr="00B24C2C">
        <w:rPr>
          <w:rFonts w:ascii="Aptos" w:hAnsi="Aptos" w:cs="Arial"/>
          <w:spacing w:val="-2"/>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authorisation</w:t>
      </w:r>
      <w:r w:rsidRPr="00B24C2C">
        <w:rPr>
          <w:rFonts w:ascii="Aptos" w:hAnsi="Aptos" w:cs="Arial"/>
          <w:spacing w:val="-3"/>
        </w:rPr>
        <w:t xml:space="preserve"> </w:t>
      </w:r>
      <w:r w:rsidRPr="00B24C2C">
        <w:rPr>
          <w:rFonts w:ascii="Aptos" w:hAnsi="Aptos" w:cs="Arial"/>
        </w:rPr>
        <w:t>to</w:t>
      </w:r>
      <w:r w:rsidRPr="00B24C2C">
        <w:rPr>
          <w:rFonts w:ascii="Aptos" w:hAnsi="Aptos" w:cs="Arial"/>
          <w:spacing w:val="-2"/>
        </w:rPr>
        <w:t xml:space="preserve"> </w:t>
      </w:r>
      <w:r w:rsidRPr="00B24C2C">
        <w:rPr>
          <w:rFonts w:ascii="Aptos" w:hAnsi="Aptos" w:cs="Arial"/>
        </w:rPr>
        <w:t>be</w:t>
      </w:r>
      <w:r w:rsidRPr="00B24C2C">
        <w:rPr>
          <w:rFonts w:ascii="Aptos" w:hAnsi="Aptos" w:cs="Arial"/>
          <w:spacing w:val="-2"/>
        </w:rPr>
        <w:t xml:space="preserve"> </w:t>
      </w:r>
      <w:r w:rsidRPr="00B24C2C">
        <w:rPr>
          <w:rFonts w:ascii="Aptos" w:hAnsi="Aptos" w:cs="Arial"/>
        </w:rPr>
        <w:t>granted</w:t>
      </w:r>
      <w:r w:rsidRPr="00B24C2C">
        <w:rPr>
          <w:rFonts w:ascii="Aptos" w:hAnsi="Aptos" w:cs="Arial"/>
          <w:spacing w:val="-3"/>
        </w:rPr>
        <w:t xml:space="preserve"> </w:t>
      </w:r>
      <w:r w:rsidRPr="00B24C2C">
        <w:rPr>
          <w:rFonts w:ascii="Aptos" w:hAnsi="Aptos" w:cs="Arial"/>
        </w:rPr>
        <w:t>urgently</w:t>
      </w:r>
      <w:r w:rsidRPr="00B24C2C">
        <w:rPr>
          <w:rFonts w:ascii="Aptos" w:hAnsi="Aptos" w:cs="Arial"/>
          <w:spacing w:val="-3"/>
        </w:rPr>
        <w:t xml:space="preserve"> </w:t>
      </w:r>
      <w:r w:rsidRPr="00B24C2C">
        <w:rPr>
          <w:rFonts w:ascii="Aptos" w:hAnsi="Aptos" w:cs="Arial"/>
        </w:rPr>
        <w:t xml:space="preserve">would </w:t>
      </w:r>
      <w:r w:rsidR="006D50EA" w:rsidRPr="00B24C2C">
        <w:rPr>
          <w:rFonts w:ascii="Aptos" w:hAnsi="Aptos" w:cs="Arial"/>
          <w:spacing w:val="-2"/>
        </w:rPr>
        <w:t>include: -</w:t>
      </w:r>
    </w:p>
    <w:p w14:paraId="5F4C0EA7" w14:textId="77777777" w:rsidR="00E41E77" w:rsidRPr="00B24C2C" w:rsidRDefault="003509D1" w:rsidP="00B24C2C">
      <w:pPr>
        <w:pStyle w:val="ListParagraph"/>
        <w:numPr>
          <w:ilvl w:val="0"/>
          <w:numId w:val="13"/>
        </w:numPr>
        <w:tabs>
          <w:tab w:val="left" w:pos="1602"/>
        </w:tabs>
        <w:spacing w:line="264" w:lineRule="exact"/>
        <w:ind w:left="1602" w:hanging="368"/>
        <w:jc w:val="both"/>
        <w:rPr>
          <w:rFonts w:ascii="Aptos" w:hAnsi="Aptos" w:cs="Arial"/>
        </w:rPr>
      </w:pPr>
      <w:r w:rsidRPr="00B24C2C">
        <w:rPr>
          <w:rFonts w:ascii="Aptos" w:hAnsi="Aptos" w:cs="Arial"/>
        </w:rPr>
        <w:t>an</w:t>
      </w:r>
      <w:r w:rsidRPr="00B24C2C">
        <w:rPr>
          <w:rFonts w:ascii="Aptos" w:hAnsi="Aptos" w:cs="Arial"/>
          <w:spacing w:val="-6"/>
        </w:rPr>
        <w:t xml:space="preserve"> </w:t>
      </w:r>
      <w:r w:rsidRPr="00B24C2C">
        <w:rPr>
          <w:rFonts w:ascii="Aptos" w:hAnsi="Aptos" w:cs="Arial"/>
        </w:rPr>
        <w:t>imminent</w:t>
      </w:r>
      <w:r w:rsidRPr="00B24C2C">
        <w:rPr>
          <w:rFonts w:ascii="Aptos" w:hAnsi="Aptos" w:cs="Arial"/>
          <w:spacing w:val="-5"/>
        </w:rPr>
        <w:t xml:space="preserve"> </w:t>
      </w:r>
      <w:r w:rsidRPr="00B24C2C">
        <w:rPr>
          <w:rFonts w:ascii="Aptos" w:hAnsi="Aptos" w:cs="Arial"/>
        </w:rPr>
        <w:t>threat-to-life</w:t>
      </w:r>
      <w:r w:rsidRPr="00B24C2C">
        <w:rPr>
          <w:rFonts w:ascii="Aptos" w:hAnsi="Aptos" w:cs="Arial"/>
          <w:spacing w:val="-6"/>
        </w:rPr>
        <w:t xml:space="preserve"> </w:t>
      </w:r>
      <w:r w:rsidRPr="00B24C2C">
        <w:rPr>
          <w:rFonts w:ascii="Aptos" w:hAnsi="Aptos" w:cs="Arial"/>
        </w:rPr>
        <w:t>or</w:t>
      </w:r>
      <w:r w:rsidRPr="00B24C2C">
        <w:rPr>
          <w:rFonts w:ascii="Aptos" w:hAnsi="Aptos" w:cs="Arial"/>
          <w:spacing w:val="-5"/>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serious</w:t>
      </w:r>
      <w:r w:rsidRPr="00B24C2C">
        <w:rPr>
          <w:rFonts w:ascii="Aptos" w:hAnsi="Aptos" w:cs="Arial"/>
          <w:spacing w:val="-3"/>
        </w:rPr>
        <w:t xml:space="preserve"> </w:t>
      </w:r>
      <w:r w:rsidRPr="00B24C2C">
        <w:rPr>
          <w:rFonts w:ascii="Aptos" w:hAnsi="Aptos" w:cs="Arial"/>
        </w:rPr>
        <w:t>harm</w:t>
      </w:r>
      <w:r w:rsidRPr="00B24C2C">
        <w:rPr>
          <w:rFonts w:ascii="Aptos" w:hAnsi="Aptos" w:cs="Arial"/>
          <w:spacing w:val="-3"/>
        </w:rPr>
        <w:t xml:space="preserve"> </w:t>
      </w:r>
      <w:r w:rsidRPr="00B24C2C">
        <w:rPr>
          <w:rFonts w:ascii="Aptos" w:hAnsi="Aptos" w:cs="Arial"/>
        </w:rPr>
        <w:t>to</w:t>
      </w:r>
      <w:r w:rsidRPr="00B24C2C">
        <w:rPr>
          <w:rFonts w:ascii="Aptos" w:hAnsi="Aptos" w:cs="Arial"/>
          <w:spacing w:val="-4"/>
        </w:rPr>
        <w:t xml:space="preserve"> </w:t>
      </w:r>
      <w:r w:rsidRPr="00B24C2C">
        <w:rPr>
          <w:rFonts w:ascii="Aptos" w:hAnsi="Aptos" w:cs="Arial"/>
        </w:rPr>
        <w:t>people</w:t>
      </w:r>
      <w:r w:rsidRPr="00B24C2C">
        <w:rPr>
          <w:rFonts w:ascii="Aptos" w:hAnsi="Aptos" w:cs="Arial"/>
          <w:spacing w:val="-2"/>
        </w:rPr>
        <w:t xml:space="preserve"> </w:t>
      </w:r>
      <w:r w:rsidRPr="00B24C2C">
        <w:rPr>
          <w:rFonts w:ascii="Aptos" w:hAnsi="Aptos" w:cs="Arial"/>
        </w:rPr>
        <w:t>or</w:t>
      </w:r>
      <w:r w:rsidRPr="00B24C2C">
        <w:rPr>
          <w:rFonts w:ascii="Aptos" w:hAnsi="Aptos" w:cs="Arial"/>
          <w:spacing w:val="-4"/>
        </w:rPr>
        <w:t xml:space="preserve"> </w:t>
      </w:r>
      <w:r w:rsidRPr="00B24C2C">
        <w:rPr>
          <w:rFonts w:ascii="Aptos" w:hAnsi="Aptos" w:cs="Arial"/>
        </w:rPr>
        <w:t>property;</w:t>
      </w:r>
      <w:r w:rsidRPr="00B24C2C">
        <w:rPr>
          <w:rFonts w:ascii="Aptos" w:hAnsi="Aptos" w:cs="Arial"/>
          <w:spacing w:val="-2"/>
        </w:rPr>
        <w:t xml:space="preserve"> </w:t>
      </w:r>
      <w:r w:rsidRPr="00B24C2C">
        <w:rPr>
          <w:rFonts w:ascii="Aptos" w:hAnsi="Aptos" w:cs="Arial"/>
        </w:rPr>
        <w:t>and</w:t>
      </w:r>
      <w:r w:rsidRPr="00B24C2C">
        <w:rPr>
          <w:rFonts w:ascii="Aptos" w:hAnsi="Aptos" w:cs="Arial"/>
          <w:spacing w:val="-6"/>
        </w:rPr>
        <w:t xml:space="preserve"> </w:t>
      </w:r>
      <w:r w:rsidRPr="00B24C2C">
        <w:rPr>
          <w:rFonts w:ascii="Aptos" w:hAnsi="Aptos" w:cs="Arial"/>
        </w:rPr>
        <w:t>/</w:t>
      </w:r>
      <w:r w:rsidRPr="00B24C2C">
        <w:rPr>
          <w:rFonts w:ascii="Aptos" w:hAnsi="Aptos" w:cs="Arial"/>
          <w:spacing w:val="-3"/>
        </w:rPr>
        <w:t xml:space="preserve"> </w:t>
      </w:r>
      <w:r w:rsidRPr="00B24C2C">
        <w:rPr>
          <w:rFonts w:ascii="Aptos" w:hAnsi="Aptos" w:cs="Arial"/>
          <w:spacing w:val="-5"/>
        </w:rPr>
        <w:t>or</w:t>
      </w:r>
    </w:p>
    <w:p w14:paraId="5F4C0EA8" w14:textId="77777777" w:rsidR="00E41E77" w:rsidRPr="00B24C2C" w:rsidRDefault="003509D1" w:rsidP="00B24C2C">
      <w:pPr>
        <w:pStyle w:val="ListParagraph"/>
        <w:numPr>
          <w:ilvl w:val="0"/>
          <w:numId w:val="13"/>
        </w:numPr>
        <w:tabs>
          <w:tab w:val="left" w:pos="1602"/>
        </w:tabs>
        <w:spacing w:before="154"/>
        <w:ind w:left="1234" w:right="252" w:firstLine="0"/>
        <w:jc w:val="both"/>
        <w:rPr>
          <w:rFonts w:ascii="Aptos" w:hAnsi="Aptos" w:cs="Arial"/>
        </w:rPr>
      </w:pPr>
      <w:r w:rsidRPr="00B24C2C">
        <w:rPr>
          <w:rFonts w:ascii="Aptos" w:hAnsi="Aptos" w:cs="Arial"/>
        </w:rPr>
        <w:t>an intelligence / investigative opportunity with limited time to act, the seriousness and benefit of which supports the urgency of action.</w:t>
      </w:r>
    </w:p>
    <w:p w14:paraId="5F4C0EA9" w14:textId="77777777" w:rsidR="00E41E77" w:rsidRPr="00B24C2C" w:rsidRDefault="003509D1" w:rsidP="00B24C2C">
      <w:pPr>
        <w:pStyle w:val="ListParagraph"/>
        <w:numPr>
          <w:ilvl w:val="1"/>
          <w:numId w:val="25"/>
        </w:numPr>
        <w:tabs>
          <w:tab w:val="left" w:pos="884"/>
        </w:tabs>
        <w:spacing w:before="144"/>
        <w:ind w:left="884" w:right="467" w:hanging="721"/>
        <w:jc w:val="both"/>
        <w:rPr>
          <w:rFonts w:ascii="Aptos" w:hAnsi="Aptos" w:cs="Arial"/>
        </w:rPr>
      </w:pPr>
      <w:r w:rsidRPr="00B24C2C">
        <w:rPr>
          <w:rFonts w:ascii="Aptos" w:hAnsi="Aptos" w:cs="Arial"/>
        </w:rPr>
        <w:t>If</w:t>
      </w:r>
      <w:r w:rsidRPr="00B24C2C">
        <w:rPr>
          <w:rFonts w:ascii="Aptos" w:hAnsi="Aptos" w:cs="Arial"/>
          <w:spacing w:val="-2"/>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authorisation</w:t>
      </w:r>
      <w:r w:rsidRPr="00B24C2C">
        <w:rPr>
          <w:rFonts w:ascii="Aptos" w:hAnsi="Aptos" w:cs="Arial"/>
          <w:spacing w:val="-3"/>
        </w:rPr>
        <w:t xml:space="preserve"> </w:t>
      </w:r>
      <w:r w:rsidRPr="00B24C2C">
        <w:rPr>
          <w:rFonts w:ascii="Aptos" w:hAnsi="Aptos" w:cs="Arial"/>
        </w:rPr>
        <w:t>is</w:t>
      </w:r>
      <w:r w:rsidRPr="00B24C2C">
        <w:rPr>
          <w:rFonts w:ascii="Aptos" w:hAnsi="Aptos" w:cs="Arial"/>
          <w:spacing w:val="-4"/>
        </w:rPr>
        <w:t xml:space="preserve"> </w:t>
      </w:r>
      <w:r w:rsidRPr="00B24C2C">
        <w:rPr>
          <w:rFonts w:ascii="Aptos" w:hAnsi="Aptos" w:cs="Arial"/>
        </w:rPr>
        <w:t>given</w:t>
      </w:r>
      <w:r w:rsidRPr="00B24C2C">
        <w:rPr>
          <w:rFonts w:ascii="Aptos" w:hAnsi="Aptos" w:cs="Arial"/>
          <w:spacing w:val="-5"/>
        </w:rPr>
        <w:t xml:space="preserve"> </w:t>
      </w:r>
      <w:r w:rsidRPr="00B24C2C">
        <w:rPr>
          <w:rFonts w:ascii="Aptos" w:hAnsi="Aptos" w:cs="Arial"/>
        </w:rPr>
        <w:t>under</w:t>
      </w:r>
      <w:r w:rsidRPr="00B24C2C">
        <w:rPr>
          <w:rFonts w:ascii="Aptos" w:hAnsi="Aptos" w:cs="Arial"/>
          <w:spacing w:val="-2"/>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urgency</w:t>
      </w:r>
      <w:r w:rsidRPr="00B24C2C">
        <w:rPr>
          <w:rFonts w:ascii="Aptos" w:hAnsi="Aptos" w:cs="Arial"/>
          <w:spacing w:val="-1"/>
        </w:rPr>
        <w:t xml:space="preserve"> </w:t>
      </w:r>
      <w:r w:rsidRPr="00B24C2C">
        <w:rPr>
          <w:rFonts w:ascii="Aptos" w:hAnsi="Aptos" w:cs="Arial"/>
        </w:rPr>
        <w:t>criteria</w:t>
      </w:r>
      <w:r w:rsidRPr="00B24C2C">
        <w:rPr>
          <w:rFonts w:ascii="Aptos" w:hAnsi="Aptos" w:cs="Arial"/>
          <w:spacing w:val="-4"/>
        </w:rPr>
        <w:t xml:space="preserve"> </w:t>
      </w:r>
      <w:r w:rsidRPr="00B24C2C">
        <w:rPr>
          <w:rFonts w:ascii="Aptos" w:hAnsi="Aptos" w:cs="Arial"/>
        </w:rPr>
        <w:t>above,</w:t>
      </w:r>
      <w:r w:rsidRPr="00B24C2C">
        <w:rPr>
          <w:rFonts w:ascii="Aptos" w:hAnsi="Aptos" w:cs="Arial"/>
          <w:spacing w:val="-2"/>
        </w:rPr>
        <w:t xml:space="preserve"> </w:t>
      </w:r>
      <w:r w:rsidRPr="00B24C2C">
        <w:rPr>
          <w:rFonts w:ascii="Aptos" w:hAnsi="Aptos" w:cs="Arial"/>
        </w:rPr>
        <w:t>it</w:t>
      </w:r>
      <w:r w:rsidRPr="00B24C2C">
        <w:rPr>
          <w:rFonts w:ascii="Aptos" w:hAnsi="Aptos" w:cs="Arial"/>
          <w:spacing w:val="-4"/>
        </w:rPr>
        <w:t xml:space="preserve"> </w:t>
      </w:r>
      <w:r w:rsidRPr="00B24C2C">
        <w:rPr>
          <w:rFonts w:ascii="Aptos" w:hAnsi="Aptos" w:cs="Arial"/>
        </w:rPr>
        <w:t>shall</w:t>
      </w:r>
      <w:r w:rsidRPr="00B24C2C">
        <w:rPr>
          <w:rFonts w:ascii="Aptos" w:hAnsi="Aptos" w:cs="Arial"/>
          <w:spacing w:val="-2"/>
        </w:rPr>
        <w:t xml:space="preserve"> </w:t>
      </w:r>
      <w:r w:rsidRPr="00B24C2C">
        <w:rPr>
          <w:rFonts w:ascii="Aptos" w:hAnsi="Aptos" w:cs="Arial"/>
        </w:rPr>
        <w:t>be</w:t>
      </w:r>
      <w:r w:rsidRPr="00B24C2C">
        <w:rPr>
          <w:rFonts w:ascii="Aptos" w:hAnsi="Aptos" w:cs="Arial"/>
          <w:spacing w:val="-4"/>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duty</w:t>
      </w:r>
      <w:r w:rsidRPr="00B24C2C">
        <w:rPr>
          <w:rFonts w:ascii="Aptos" w:hAnsi="Aptos" w:cs="Arial"/>
          <w:spacing w:val="-3"/>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AO who gives it, to inform an officer of the rank of Superintendent or above as soon as practicable,</w:t>
      </w:r>
      <w:r w:rsidRPr="00B24C2C">
        <w:rPr>
          <w:rFonts w:ascii="Aptos" w:hAnsi="Aptos" w:cs="Arial"/>
          <w:spacing w:val="-3"/>
        </w:rPr>
        <w:t xml:space="preserve"> </w:t>
      </w:r>
      <w:r w:rsidRPr="00B24C2C">
        <w:rPr>
          <w:rFonts w:ascii="Aptos" w:hAnsi="Aptos" w:cs="Arial"/>
        </w:rPr>
        <w:t>that</w:t>
      </w:r>
      <w:r w:rsidRPr="00B24C2C">
        <w:rPr>
          <w:rFonts w:ascii="Aptos" w:hAnsi="Aptos" w:cs="Arial"/>
          <w:spacing w:val="-3"/>
        </w:rPr>
        <w:t xml:space="preserve"> </w:t>
      </w:r>
      <w:r w:rsidRPr="00B24C2C">
        <w:rPr>
          <w:rFonts w:ascii="Aptos" w:hAnsi="Aptos" w:cs="Arial"/>
        </w:rPr>
        <w:t>LFR</w:t>
      </w:r>
      <w:r w:rsidRPr="00B24C2C">
        <w:rPr>
          <w:rFonts w:ascii="Aptos" w:hAnsi="Aptos" w:cs="Arial"/>
          <w:spacing w:val="-1"/>
        </w:rPr>
        <w:t xml:space="preserve"> </w:t>
      </w:r>
      <w:r w:rsidRPr="00B24C2C">
        <w:rPr>
          <w:rFonts w:ascii="Aptos" w:hAnsi="Aptos" w:cs="Arial"/>
        </w:rPr>
        <w:t>has</w:t>
      </w:r>
      <w:r w:rsidRPr="00B24C2C">
        <w:rPr>
          <w:rFonts w:ascii="Aptos" w:hAnsi="Aptos" w:cs="Arial"/>
          <w:spacing w:val="-1"/>
        </w:rPr>
        <w:t xml:space="preserve"> </w:t>
      </w:r>
      <w:r w:rsidRPr="00B24C2C">
        <w:rPr>
          <w:rFonts w:ascii="Aptos" w:hAnsi="Aptos" w:cs="Arial"/>
        </w:rPr>
        <w:t>been</w:t>
      </w:r>
      <w:r w:rsidRPr="00B24C2C">
        <w:rPr>
          <w:rFonts w:ascii="Aptos" w:hAnsi="Aptos" w:cs="Arial"/>
          <w:spacing w:val="-2"/>
        </w:rPr>
        <w:t xml:space="preserve"> </w:t>
      </w:r>
      <w:r w:rsidRPr="00B24C2C">
        <w:rPr>
          <w:rFonts w:ascii="Aptos" w:hAnsi="Aptos" w:cs="Arial"/>
        </w:rPr>
        <w:t>deployed</w:t>
      </w:r>
      <w:r w:rsidRPr="00B24C2C">
        <w:rPr>
          <w:rFonts w:ascii="Aptos" w:hAnsi="Aptos" w:cs="Arial"/>
          <w:spacing w:val="-2"/>
        </w:rPr>
        <w:t xml:space="preserve"> </w:t>
      </w:r>
      <w:r w:rsidRPr="00B24C2C">
        <w:rPr>
          <w:rFonts w:ascii="Aptos" w:hAnsi="Aptos" w:cs="Arial"/>
        </w:rPr>
        <w:t>and</w:t>
      </w:r>
      <w:r w:rsidRPr="00B24C2C">
        <w:rPr>
          <w:rFonts w:ascii="Aptos" w:hAnsi="Aptos" w:cs="Arial"/>
          <w:spacing w:val="-4"/>
        </w:rPr>
        <w:t xml:space="preserve"> </w:t>
      </w:r>
      <w:r w:rsidRPr="00B24C2C">
        <w:rPr>
          <w:rFonts w:ascii="Aptos" w:hAnsi="Aptos" w:cs="Arial"/>
        </w:rPr>
        <w:t>the reasons</w:t>
      </w:r>
      <w:r w:rsidRPr="00B24C2C">
        <w:rPr>
          <w:rFonts w:ascii="Aptos" w:hAnsi="Aptos" w:cs="Arial"/>
          <w:spacing w:val="-1"/>
        </w:rPr>
        <w:t xml:space="preserve"> </w:t>
      </w:r>
      <w:r w:rsidRPr="00B24C2C">
        <w:rPr>
          <w:rFonts w:ascii="Aptos" w:hAnsi="Aptos" w:cs="Arial"/>
        </w:rPr>
        <w:t>why.</w:t>
      </w:r>
      <w:r w:rsidRPr="00B24C2C">
        <w:rPr>
          <w:rFonts w:ascii="Aptos" w:hAnsi="Aptos" w:cs="Arial"/>
          <w:spacing w:val="-1"/>
        </w:rPr>
        <w:t xml:space="preserve"> </w:t>
      </w:r>
      <w:r w:rsidRPr="00B24C2C">
        <w:rPr>
          <w:rFonts w:ascii="Aptos" w:hAnsi="Aptos" w:cs="Arial"/>
        </w:rPr>
        <w:t>It</w:t>
      </w:r>
      <w:r w:rsidRPr="00B24C2C">
        <w:rPr>
          <w:rFonts w:ascii="Aptos" w:hAnsi="Aptos" w:cs="Arial"/>
          <w:spacing w:val="-3"/>
        </w:rPr>
        <w:t xml:space="preserve"> </w:t>
      </w:r>
      <w:r w:rsidRPr="00B24C2C">
        <w:rPr>
          <w:rFonts w:ascii="Aptos" w:hAnsi="Aptos" w:cs="Arial"/>
        </w:rPr>
        <w:t>is</w:t>
      </w:r>
      <w:r w:rsidRPr="00B24C2C">
        <w:rPr>
          <w:rFonts w:ascii="Aptos" w:hAnsi="Aptos" w:cs="Arial"/>
          <w:spacing w:val="-1"/>
        </w:rPr>
        <w:t xml:space="preserve"> </w:t>
      </w:r>
      <w:r w:rsidRPr="00B24C2C">
        <w:rPr>
          <w:rFonts w:ascii="Aptos" w:hAnsi="Aptos" w:cs="Arial"/>
        </w:rPr>
        <w:t>for</w:t>
      </w:r>
      <w:r w:rsidRPr="00B24C2C">
        <w:rPr>
          <w:rFonts w:ascii="Aptos" w:hAnsi="Aptos" w:cs="Arial"/>
          <w:spacing w:val="-1"/>
        </w:rPr>
        <w:t xml:space="preserve"> </w:t>
      </w:r>
      <w:r w:rsidRPr="00B24C2C">
        <w:rPr>
          <w:rFonts w:ascii="Aptos" w:hAnsi="Aptos" w:cs="Arial"/>
        </w:rPr>
        <w:t>the Superintendent to then authorise the Deployment to continue, making changes to the authority as they deem necessary, or direct that it must stop.</w:t>
      </w:r>
    </w:p>
    <w:p w14:paraId="5F4C0EAA" w14:textId="77777777" w:rsidR="00E41E77" w:rsidRPr="00B24C2C" w:rsidRDefault="003509D1" w:rsidP="00B24C2C">
      <w:pPr>
        <w:pStyle w:val="ListParagraph"/>
        <w:numPr>
          <w:ilvl w:val="1"/>
          <w:numId w:val="25"/>
        </w:numPr>
        <w:tabs>
          <w:tab w:val="left" w:pos="857"/>
          <w:tab w:val="left" w:pos="884"/>
        </w:tabs>
        <w:spacing w:before="148"/>
        <w:ind w:left="857" w:right="462" w:hanging="694"/>
        <w:jc w:val="both"/>
        <w:rPr>
          <w:rFonts w:ascii="Aptos" w:hAnsi="Aptos" w:cs="Arial"/>
        </w:rPr>
      </w:pPr>
      <w:r w:rsidRPr="00B24C2C">
        <w:rPr>
          <w:rFonts w:ascii="Aptos" w:hAnsi="Aptos" w:cs="Arial"/>
        </w:rPr>
        <w:t>Should</w:t>
      </w:r>
      <w:r w:rsidRPr="00B24C2C">
        <w:rPr>
          <w:rFonts w:ascii="Aptos" w:hAnsi="Aptos" w:cs="Arial"/>
          <w:spacing w:val="40"/>
        </w:rPr>
        <w:t xml:space="preserve"> </w:t>
      </w:r>
      <w:r w:rsidRPr="00B24C2C">
        <w:rPr>
          <w:rFonts w:ascii="Aptos" w:hAnsi="Aptos" w:cs="Arial"/>
        </w:rPr>
        <w:t>a further law enforcement purpose be identified after the AO has issued their authority</w:t>
      </w:r>
      <w:r w:rsidRPr="00B24C2C">
        <w:rPr>
          <w:rFonts w:ascii="Aptos" w:hAnsi="Aptos" w:cs="Arial"/>
          <w:spacing w:val="-2"/>
        </w:rPr>
        <w:t xml:space="preserve"> </w:t>
      </w:r>
      <w:r w:rsidRPr="00B24C2C">
        <w:rPr>
          <w:rFonts w:ascii="Aptos" w:hAnsi="Aptos" w:cs="Arial"/>
        </w:rPr>
        <w:t>for</w:t>
      </w:r>
      <w:r w:rsidRPr="00B24C2C">
        <w:rPr>
          <w:rFonts w:ascii="Aptos" w:hAnsi="Aptos" w:cs="Arial"/>
          <w:spacing w:val="-3"/>
        </w:rPr>
        <w:t xml:space="preserve"> </w:t>
      </w:r>
      <w:r w:rsidRPr="00B24C2C">
        <w:rPr>
          <w:rFonts w:ascii="Aptos" w:hAnsi="Aptos" w:cs="Arial"/>
        </w:rPr>
        <w:t>an</w:t>
      </w:r>
      <w:r w:rsidRPr="00B24C2C">
        <w:rPr>
          <w:rFonts w:ascii="Aptos" w:hAnsi="Aptos" w:cs="Arial"/>
          <w:spacing w:val="-4"/>
        </w:rPr>
        <w:t xml:space="preserve"> </w:t>
      </w:r>
      <w:r w:rsidRPr="00B24C2C">
        <w:rPr>
          <w:rFonts w:ascii="Aptos" w:hAnsi="Aptos" w:cs="Arial"/>
        </w:rPr>
        <w:t>LFR</w:t>
      </w:r>
      <w:r w:rsidRPr="00B24C2C">
        <w:rPr>
          <w:rFonts w:ascii="Aptos" w:hAnsi="Aptos" w:cs="Arial"/>
          <w:spacing w:val="-3"/>
        </w:rPr>
        <w:t xml:space="preserve"> </w:t>
      </w:r>
      <w:r w:rsidRPr="00B24C2C">
        <w:rPr>
          <w:rFonts w:ascii="Aptos" w:hAnsi="Aptos" w:cs="Arial"/>
        </w:rPr>
        <w:t>Deployment,</w:t>
      </w:r>
      <w:r w:rsidRPr="00B24C2C">
        <w:rPr>
          <w:rFonts w:ascii="Aptos" w:hAnsi="Aptos" w:cs="Arial"/>
          <w:spacing w:val="-5"/>
        </w:rPr>
        <w:t xml:space="preserve"> </w:t>
      </w:r>
      <w:r w:rsidRPr="00B24C2C">
        <w:rPr>
          <w:rFonts w:ascii="Aptos" w:hAnsi="Aptos" w:cs="Arial"/>
        </w:rPr>
        <w:t>processing</w:t>
      </w:r>
      <w:r w:rsidRPr="00B24C2C">
        <w:rPr>
          <w:rFonts w:ascii="Aptos" w:hAnsi="Aptos" w:cs="Arial"/>
          <w:spacing w:val="-4"/>
        </w:rPr>
        <w:t xml:space="preserve"> </w:t>
      </w:r>
      <w:r w:rsidRPr="00B24C2C">
        <w:rPr>
          <w:rFonts w:ascii="Aptos" w:hAnsi="Aptos" w:cs="Arial"/>
        </w:rPr>
        <w:t>in</w:t>
      </w:r>
      <w:r w:rsidRPr="00B24C2C">
        <w:rPr>
          <w:rFonts w:ascii="Aptos" w:hAnsi="Aptos" w:cs="Arial"/>
          <w:spacing w:val="-4"/>
        </w:rPr>
        <w:t xml:space="preserve"> </w:t>
      </w:r>
      <w:r w:rsidRPr="00B24C2C">
        <w:rPr>
          <w:rFonts w:ascii="Aptos" w:hAnsi="Aptos" w:cs="Arial"/>
        </w:rPr>
        <w:t>respect</w:t>
      </w:r>
      <w:r w:rsidRPr="00B24C2C">
        <w:rPr>
          <w:rFonts w:ascii="Aptos" w:hAnsi="Aptos" w:cs="Arial"/>
          <w:spacing w:val="-2"/>
        </w:rPr>
        <w:t xml:space="preserve"> </w:t>
      </w:r>
      <w:r w:rsidRPr="00B24C2C">
        <w:rPr>
          <w:rFonts w:ascii="Aptos" w:hAnsi="Aptos" w:cs="Arial"/>
        </w:rPr>
        <w:t>of</w:t>
      </w:r>
      <w:r w:rsidRPr="00B24C2C">
        <w:rPr>
          <w:rFonts w:ascii="Aptos" w:hAnsi="Aptos" w:cs="Arial"/>
          <w:spacing w:val="-5"/>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law</w:t>
      </w:r>
      <w:r w:rsidRPr="00B24C2C">
        <w:rPr>
          <w:rFonts w:ascii="Aptos" w:hAnsi="Aptos" w:cs="Arial"/>
          <w:spacing w:val="-2"/>
        </w:rPr>
        <w:t xml:space="preserve"> </w:t>
      </w:r>
      <w:r w:rsidRPr="00B24C2C">
        <w:rPr>
          <w:rFonts w:ascii="Aptos" w:hAnsi="Aptos" w:cs="Arial"/>
        </w:rPr>
        <w:t>enforcement</w:t>
      </w:r>
      <w:r w:rsidRPr="00B24C2C">
        <w:rPr>
          <w:rFonts w:ascii="Aptos" w:hAnsi="Aptos" w:cs="Arial"/>
          <w:spacing w:val="-2"/>
        </w:rPr>
        <w:t xml:space="preserve"> </w:t>
      </w:r>
      <w:r w:rsidRPr="00B24C2C">
        <w:rPr>
          <w:rFonts w:ascii="Aptos" w:hAnsi="Aptos" w:cs="Arial"/>
        </w:rPr>
        <w:t>purpose</w:t>
      </w:r>
      <w:r w:rsidRPr="00B24C2C">
        <w:rPr>
          <w:rFonts w:ascii="Aptos" w:hAnsi="Aptos" w:cs="Arial"/>
          <w:spacing w:val="-2"/>
        </w:rPr>
        <w:t xml:space="preserve"> </w:t>
      </w:r>
      <w:r w:rsidRPr="00B24C2C">
        <w:rPr>
          <w:rFonts w:ascii="Aptos" w:hAnsi="Aptos" w:cs="Arial"/>
        </w:rPr>
        <w:t>is not permissible unless the AO grants a further authority for it. Such authority would consider the lawfulness, strict necessity and proportionality of using LFR to meet the law enforcement purpose and its compatibility with the original law enforcement purpose.</w:t>
      </w:r>
    </w:p>
    <w:p w14:paraId="5F4C0EAB" w14:textId="77777777" w:rsidR="00E41E77" w:rsidRPr="00B24C2C" w:rsidRDefault="00E41E77" w:rsidP="00B24C2C">
      <w:pPr>
        <w:pStyle w:val="ListParagraph"/>
        <w:jc w:val="both"/>
        <w:rPr>
          <w:rFonts w:ascii="Aptos" w:hAnsi="Aptos" w:cs="Arial"/>
        </w:rPr>
        <w:sectPr w:rsidR="00E41E77" w:rsidRPr="00B24C2C">
          <w:pgSz w:w="11910" w:h="16840"/>
          <w:pgMar w:top="660" w:right="1275" w:bottom="280" w:left="1275" w:header="720" w:footer="720" w:gutter="0"/>
          <w:cols w:space="720"/>
        </w:sectPr>
      </w:pPr>
    </w:p>
    <w:p w14:paraId="5F4C0EAC" w14:textId="77777777" w:rsidR="00E41E77" w:rsidRPr="00B24C2C" w:rsidRDefault="003509D1" w:rsidP="00B24C2C">
      <w:pPr>
        <w:pStyle w:val="Heading1"/>
        <w:numPr>
          <w:ilvl w:val="0"/>
          <w:numId w:val="25"/>
        </w:numPr>
        <w:tabs>
          <w:tab w:val="left" w:pos="857"/>
        </w:tabs>
        <w:spacing w:before="21"/>
        <w:ind w:left="857" w:hanging="359"/>
        <w:jc w:val="both"/>
        <w:rPr>
          <w:rFonts w:ascii="Aptos" w:hAnsi="Aptos" w:cs="Arial"/>
        </w:rPr>
      </w:pPr>
      <w:bookmarkStart w:id="14" w:name="5_‘Where’_-_Date,_Time,_Duration_and_Loc"/>
      <w:bookmarkStart w:id="15" w:name="_bookmark6"/>
      <w:bookmarkStart w:id="16" w:name="_Toc216173000"/>
      <w:bookmarkEnd w:id="14"/>
      <w:bookmarkEnd w:id="15"/>
      <w:r w:rsidRPr="00B24C2C">
        <w:rPr>
          <w:rFonts w:ascii="Aptos" w:hAnsi="Aptos" w:cs="Arial"/>
        </w:rPr>
        <w:lastRenderedPageBreak/>
        <w:t>‘Where’</w:t>
      </w:r>
      <w:r w:rsidRPr="00B24C2C">
        <w:rPr>
          <w:rFonts w:ascii="Aptos" w:hAnsi="Aptos" w:cs="Arial"/>
          <w:spacing w:val="-8"/>
        </w:rPr>
        <w:t xml:space="preserve"> </w:t>
      </w:r>
      <w:r w:rsidRPr="00B24C2C">
        <w:rPr>
          <w:rFonts w:ascii="Aptos" w:hAnsi="Aptos" w:cs="Arial"/>
        </w:rPr>
        <w:t>-</w:t>
      </w:r>
      <w:r w:rsidRPr="00B24C2C">
        <w:rPr>
          <w:rFonts w:ascii="Aptos" w:hAnsi="Aptos" w:cs="Arial"/>
          <w:spacing w:val="-7"/>
        </w:rPr>
        <w:t xml:space="preserve"> </w:t>
      </w:r>
      <w:r w:rsidRPr="00B24C2C">
        <w:rPr>
          <w:rFonts w:ascii="Aptos" w:hAnsi="Aptos" w:cs="Arial"/>
        </w:rPr>
        <w:t>Date,</w:t>
      </w:r>
      <w:r w:rsidRPr="00B24C2C">
        <w:rPr>
          <w:rFonts w:ascii="Aptos" w:hAnsi="Aptos" w:cs="Arial"/>
          <w:spacing w:val="-8"/>
        </w:rPr>
        <w:t xml:space="preserve"> </w:t>
      </w:r>
      <w:r w:rsidRPr="00B24C2C">
        <w:rPr>
          <w:rFonts w:ascii="Aptos" w:hAnsi="Aptos" w:cs="Arial"/>
        </w:rPr>
        <w:t>Time,</w:t>
      </w:r>
      <w:r w:rsidRPr="00B24C2C">
        <w:rPr>
          <w:rFonts w:ascii="Aptos" w:hAnsi="Aptos" w:cs="Arial"/>
          <w:spacing w:val="-8"/>
        </w:rPr>
        <w:t xml:space="preserve"> </w:t>
      </w:r>
      <w:r w:rsidRPr="00B24C2C">
        <w:rPr>
          <w:rFonts w:ascii="Aptos" w:hAnsi="Aptos" w:cs="Arial"/>
        </w:rPr>
        <w:t>Duration</w:t>
      </w:r>
      <w:r w:rsidRPr="00B24C2C">
        <w:rPr>
          <w:rFonts w:ascii="Aptos" w:hAnsi="Aptos" w:cs="Arial"/>
          <w:spacing w:val="-9"/>
        </w:rPr>
        <w:t xml:space="preserve"> </w:t>
      </w:r>
      <w:r w:rsidRPr="00B24C2C">
        <w:rPr>
          <w:rFonts w:ascii="Aptos" w:hAnsi="Aptos" w:cs="Arial"/>
        </w:rPr>
        <w:t>and</w:t>
      </w:r>
      <w:r w:rsidRPr="00B24C2C">
        <w:rPr>
          <w:rFonts w:ascii="Aptos" w:hAnsi="Aptos" w:cs="Arial"/>
          <w:spacing w:val="-6"/>
        </w:rPr>
        <w:t xml:space="preserve"> </w:t>
      </w:r>
      <w:r w:rsidRPr="00B24C2C">
        <w:rPr>
          <w:rFonts w:ascii="Aptos" w:hAnsi="Aptos" w:cs="Arial"/>
        </w:rPr>
        <w:t>Location</w:t>
      </w:r>
      <w:r w:rsidRPr="00B24C2C">
        <w:rPr>
          <w:rFonts w:ascii="Aptos" w:hAnsi="Aptos" w:cs="Arial"/>
          <w:spacing w:val="-9"/>
        </w:rPr>
        <w:t xml:space="preserve"> </w:t>
      </w:r>
      <w:r w:rsidRPr="00B24C2C">
        <w:rPr>
          <w:rFonts w:ascii="Aptos" w:hAnsi="Aptos" w:cs="Arial"/>
        </w:rPr>
        <w:t>of</w:t>
      </w:r>
      <w:r w:rsidRPr="00B24C2C">
        <w:rPr>
          <w:rFonts w:ascii="Aptos" w:hAnsi="Aptos" w:cs="Arial"/>
          <w:spacing w:val="-8"/>
        </w:rPr>
        <w:t xml:space="preserve"> </w:t>
      </w:r>
      <w:r w:rsidRPr="00B24C2C">
        <w:rPr>
          <w:rFonts w:ascii="Aptos" w:hAnsi="Aptos" w:cs="Arial"/>
          <w:spacing w:val="-2"/>
        </w:rPr>
        <w:t>Deployment</w:t>
      </w:r>
      <w:bookmarkEnd w:id="16"/>
    </w:p>
    <w:p w14:paraId="5F4C0EAD" w14:textId="77777777" w:rsidR="00E41E77" w:rsidRPr="00B24C2C" w:rsidRDefault="003509D1" w:rsidP="00B24C2C">
      <w:pPr>
        <w:pStyle w:val="ListParagraph"/>
        <w:numPr>
          <w:ilvl w:val="1"/>
          <w:numId w:val="25"/>
        </w:numPr>
        <w:tabs>
          <w:tab w:val="left" w:pos="858"/>
          <w:tab w:val="left" w:pos="882"/>
        </w:tabs>
        <w:spacing w:before="137"/>
        <w:ind w:left="858" w:right="159" w:hanging="694"/>
        <w:jc w:val="both"/>
        <w:rPr>
          <w:rFonts w:ascii="Aptos" w:hAnsi="Aptos" w:cs="Arial"/>
        </w:rPr>
      </w:pPr>
      <w:r w:rsidRPr="00B24C2C">
        <w:rPr>
          <w:rFonts w:ascii="Aptos" w:hAnsi="Aptos" w:cs="Arial"/>
        </w:rPr>
        <w:t>The</w:t>
      </w:r>
      <w:r w:rsidRPr="00B24C2C">
        <w:rPr>
          <w:rFonts w:ascii="Aptos" w:hAnsi="Aptos" w:cs="Arial"/>
          <w:spacing w:val="24"/>
        </w:rPr>
        <w:t xml:space="preserve"> </w:t>
      </w:r>
      <w:r w:rsidRPr="00B24C2C">
        <w:rPr>
          <w:rFonts w:ascii="Aptos" w:hAnsi="Aptos" w:cs="Arial"/>
        </w:rPr>
        <w:t>AO</w:t>
      </w:r>
      <w:r w:rsidRPr="00B24C2C">
        <w:rPr>
          <w:rFonts w:ascii="Aptos" w:hAnsi="Aptos" w:cs="Arial"/>
          <w:spacing w:val="-1"/>
        </w:rPr>
        <w:t xml:space="preserve"> </w:t>
      </w:r>
      <w:r w:rsidRPr="00B24C2C">
        <w:rPr>
          <w:rFonts w:ascii="Aptos" w:hAnsi="Aptos" w:cs="Arial"/>
        </w:rPr>
        <w:t>should define the date,</w:t>
      </w:r>
      <w:r w:rsidRPr="00B24C2C">
        <w:rPr>
          <w:rFonts w:ascii="Aptos" w:hAnsi="Aptos" w:cs="Arial"/>
          <w:spacing w:val="-1"/>
        </w:rPr>
        <w:t xml:space="preserve"> </w:t>
      </w:r>
      <w:r w:rsidRPr="00B24C2C">
        <w:rPr>
          <w:rFonts w:ascii="Aptos" w:hAnsi="Aptos" w:cs="Arial"/>
        </w:rPr>
        <w:t>time, location and</w:t>
      </w:r>
      <w:r w:rsidRPr="00B24C2C">
        <w:rPr>
          <w:rFonts w:ascii="Aptos" w:hAnsi="Aptos" w:cs="Arial"/>
          <w:spacing w:val="-2"/>
        </w:rPr>
        <w:t xml:space="preserve"> </w:t>
      </w:r>
      <w:r w:rsidRPr="00B24C2C">
        <w:rPr>
          <w:rFonts w:ascii="Aptos" w:hAnsi="Aptos" w:cs="Arial"/>
        </w:rPr>
        <w:t>duration</w:t>
      </w:r>
      <w:r w:rsidRPr="00B24C2C">
        <w:rPr>
          <w:rFonts w:ascii="Aptos" w:hAnsi="Aptos" w:cs="Arial"/>
          <w:spacing w:val="-2"/>
        </w:rPr>
        <w:t xml:space="preserve"> </w:t>
      </w:r>
      <w:r w:rsidRPr="00B24C2C">
        <w:rPr>
          <w:rFonts w:ascii="Aptos" w:hAnsi="Aptos" w:cs="Arial"/>
        </w:rPr>
        <w:t>the Deployment is authorised</w:t>
      </w:r>
      <w:r w:rsidRPr="00B24C2C">
        <w:rPr>
          <w:rFonts w:ascii="Aptos" w:hAnsi="Aptos" w:cs="Arial"/>
          <w:spacing w:val="-2"/>
        </w:rPr>
        <w:t xml:space="preserve"> </w:t>
      </w:r>
      <w:r w:rsidRPr="00B24C2C">
        <w:rPr>
          <w:rFonts w:ascii="Aptos" w:hAnsi="Aptos" w:cs="Arial"/>
        </w:rPr>
        <w:t>for based on</w:t>
      </w:r>
      <w:r w:rsidRPr="00B24C2C">
        <w:rPr>
          <w:rFonts w:ascii="Aptos" w:hAnsi="Aptos" w:cs="Arial"/>
          <w:spacing w:val="-3"/>
        </w:rPr>
        <w:t xml:space="preserve"> </w:t>
      </w:r>
      <w:r w:rsidRPr="00B24C2C">
        <w:rPr>
          <w:rFonts w:ascii="Aptos" w:hAnsi="Aptos" w:cs="Arial"/>
        </w:rPr>
        <w:t>the principles</w:t>
      </w:r>
      <w:r w:rsidRPr="00B24C2C">
        <w:rPr>
          <w:rFonts w:ascii="Aptos" w:hAnsi="Aptos" w:cs="Arial"/>
          <w:spacing w:val="-2"/>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necessity and proportionality in pursuing a legitimate</w:t>
      </w:r>
      <w:r w:rsidRPr="00B24C2C">
        <w:rPr>
          <w:rFonts w:ascii="Aptos" w:hAnsi="Aptos" w:cs="Arial"/>
          <w:spacing w:val="-1"/>
        </w:rPr>
        <w:t xml:space="preserve"> </w:t>
      </w:r>
      <w:r w:rsidRPr="00B24C2C">
        <w:rPr>
          <w:rFonts w:ascii="Aptos" w:hAnsi="Aptos" w:cs="Arial"/>
        </w:rPr>
        <w:t>policing aim, informed by the intelligence case behind the Deployment.</w:t>
      </w:r>
    </w:p>
    <w:p w14:paraId="5F4C0EAE" w14:textId="77777777" w:rsidR="00E41E77" w:rsidRPr="00B24C2C" w:rsidRDefault="003509D1" w:rsidP="00B24C2C">
      <w:pPr>
        <w:pStyle w:val="Heading5"/>
        <w:spacing w:before="159"/>
        <w:ind w:left="885"/>
        <w:jc w:val="both"/>
        <w:rPr>
          <w:rFonts w:ascii="Aptos" w:hAnsi="Aptos" w:cs="Arial"/>
        </w:rPr>
      </w:pPr>
      <w:r w:rsidRPr="00B24C2C">
        <w:rPr>
          <w:rFonts w:ascii="Aptos" w:hAnsi="Aptos" w:cs="Arial"/>
        </w:rPr>
        <w:t>Considerations</w:t>
      </w:r>
      <w:r w:rsidRPr="00B24C2C">
        <w:rPr>
          <w:rFonts w:ascii="Aptos" w:hAnsi="Aptos" w:cs="Arial"/>
          <w:spacing w:val="-4"/>
        </w:rPr>
        <w:t xml:space="preserve"> </w:t>
      </w:r>
      <w:r w:rsidRPr="00B24C2C">
        <w:rPr>
          <w:rFonts w:ascii="Aptos" w:hAnsi="Aptos" w:cs="Arial"/>
        </w:rPr>
        <w:t>relevant</w:t>
      </w:r>
      <w:r w:rsidRPr="00B24C2C">
        <w:rPr>
          <w:rFonts w:ascii="Aptos" w:hAnsi="Aptos" w:cs="Arial"/>
          <w:spacing w:val="-3"/>
        </w:rPr>
        <w:t xml:space="preserve"> </w:t>
      </w:r>
      <w:r w:rsidRPr="00B24C2C">
        <w:rPr>
          <w:rFonts w:ascii="Aptos" w:hAnsi="Aptos" w:cs="Arial"/>
        </w:rPr>
        <w:t>to</w:t>
      </w:r>
      <w:r w:rsidRPr="00B24C2C">
        <w:rPr>
          <w:rFonts w:ascii="Aptos" w:hAnsi="Aptos" w:cs="Arial"/>
          <w:spacing w:val="-1"/>
        </w:rPr>
        <w:t xml:space="preserve"> </w:t>
      </w:r>
      <w:r w:rsidRPr="00B24C2C">
        <w:rPr>
          <w:rFonts w:ascii="Aptos" w:hAnsi="Aptos" w:cs="Arial"/>
        </w:rPr>
        <w:t>a</w:t>
      </w:r>
      <w:r w:rsidRPr="00B24C2C">
        <w:rPr>
          <w:rFonts w:ascii="Aptos" w:hAnsi="Aptos" w:cs="Arial"/>
          <w:spacing w:val="-2"/>
        </w:rPr>
        <w:t xml:space="preserve"> </w:t>
      </w:r>
      <w:r w:rsidRPr="00B24C2C">
        <w:rPr>
          <w:rFonts w:ascii="Aptos" w:hAnsi="Aptos" w:cs="Arial"/>
        </w:rPr>
        <w:t>LFR</w:t>
      </w:r>
      <w:r w:rsidRPr="00B24C2C">
        <w:rPr>
          <w:rFonts w:ascii="Aptos" w:hAnsi="Aptos" w:cs="Arial"/>
          <w:spacing w:val="-2"/>
        </w:rPr>
        <w:t xml:space="preserve"> </w:t>
      </w:r>
      <w:r w:rsidRPr="00B24C2C">
        <w:rPr>
          <w:rFonts w:ascii="Aptos" w:hAnsi="Aptos" w:cs="Arial"/>
        </w:rPr>
        <w:t>Deployment</w:t>
      </w:r>
      <w:r w:rsidRPr="00B24C2C">
        <w:rPr>
          <w:rFonts w:ascii="Aptos" w:hAnsi="Aptos" w:cs="Arial"/>
          <w:spacing w:val="-2"/>
        </w:rPr>
        <w:t xml:space="preserve"> location</w:t>
      </w:r>
    </w:p>
    <w:p w14:paraId="5F4C0EAF" w14:textId="77777777" w:rsidR="00E41E77" w:rsidRPr="00B24C2C" w:rsidRDefault="003509D1" w:rsidP="00B24C2C">
      <w:pPr>
        <w:pStyle w:val="BodyText"/>
        <w:spacing w:before="161"/>
        <w:ind w:left="885" w:right="159"/>
        <w:jc w:val="both"/>
        <w:rPr>
          <w:rFonts w:ascii="Aptos" w:hAnsi="Aptos" w:cs="Arial"/>
        </w:rPr>
      </w:pPr>
      <w:r w:rsidRPr="00B24C2C">
        <w:rPr>
          <w:rFonts w:ascii="Aptos" w:hAnsi="Aptos" w:cs="Arial"/>
        </w:rPr>
        <w:t>The</w:t>
      </w:r>
      <w:r w:rsidRPr="00B24C2C">
        <w:rPr>
          <w:rFonts w:ascii="Aptos" w:hAnsi="Aptos" w:cs="Arial"/>
          <w:spacing w:val="-5"/>
        </w:rPr>
        <w:t xml:space="preserve"> </w:t>
      </w:r>
      <w:r w:rsidRPr="00B24C2C">
        <w:rPr>
          <w:rFonts w:ascii="Aptos" w:hAnsi="Aptos" w:cs="Arial"/>
        </w:rPr>
        <w:t>intelligence</w:t>
      </w:r>
      <w:r w:rsidRPr="00B24C2C">
        <w:rPr>
          <w:rFonts w:ascii="Aptos" w:hAnsi="Aptos" w:cs="Arial"/>
          <w:spacing w:val="-7"/>
        </w:rPr>
        <w:t xml:space="preserve"> </w:t>
      </w:r>
      <w:r w:rsidRPr="00B24C2C">
        <w:rPr>
          <w:rFonts w:ascii="Aptos" w:hAnsi="Aptos" w:cs="Arial"/>
        </w:rPr>
        <w:t>case,</w:t>
      </w:r>
      <w:r w:rsidRPr="00B24C2C">
        <w:rPr>
          <w:rFonts w:ascii="Aptos" w:hAnsi="Aptos" w:cs="Arial"/>
          <w:spacing w:val="-8"/>
        </w:rPr>
        <w:t xml:space="preserve"> </w:t>
      </w:r>
      <w:r w:rsidRPr="00B24C2C">
        <w:rPr>
          <w:rFonts w:ascii="Aptos" w:hAnsi="Aptos" w:cs="Arial"/>
        </w:rPr>
        <w:t>policing</w:t>
      </w:r>
      <w:r w:rsidRPr="00B24C2C">
        <w:rPr>
          <w:rFonts w:ascii="Aptos" w:hAnsi="Aptos" w:cs="Arial"/>
          <w:spacing w:val="-6"/>
        </w:rPr>
        <w:t xml:space="preserve"> </w:t>
      </w:r>
      <w:r w:rsidRPr="00B24C2C">
        <w:rPr>
          <w:rFonts w:ascii="Aptos" w:hAnsi="Aptos" w:cs="Arial"/>
        </w:rPr>
        <w:t>purpose</w:t>
      </w:r>
      <w:r w:rsidRPr="00B24C2C">
        <w:rPr>
          <w:rFonts w:ascii="Aptos" w:hAnsi="Aptos" w:cs="Arial"/>
          <w:spacing w:val="-7"/>
        </w:rPr>
        <w:t xml:space="preserve"> </w:t>
      </w:r>
      <w:r w:rsidRPr="00B24C2C">
        <w:rPr>
          <w:rFonts w:ascii="Aptos" w:hAnsi="Aptos" w:cs="Arial"/>
        </w:rPr>
        <w:t>to</w:t>
      </w:r>
      <w:r w:rsidRPr="00B24C2C">
        <w:rPr>
          <w:rFonts w:ascii="Aptos" w:hAnsi="Aptos" w:cs="Arial"/>
          <w:spacing w:val="-4"/>
        </w:rPr>
        <w:t xml:space="preserve"> </w:t>
      </w:r>
      <w:r w:rsidRPr="00B24C2C">
        <w:rPr>
          <w:rFonts w:ascii="Aptos" w:hAnsi="Aptos" w:cs="Arial"/>
        </w:rPr>
        <w:t>include</w:t>
      </w:r>
      <w:r w:rsidRPr="00B24C2C">
        <w:rPr>
          <w:rFonts w:ascii="Aptos" w:hAnsi="Aptos" w:cs="Arial"/>
          <w:spacing w:val="-7"/>
        </w:rPr>
        <w:t xml:space="preserve"> </w:t>
      </w:r>
      <w:r w:rsidRPr="00B24C2C">
        <w:rPr>
          <w:rFonts w:ascii="Aptos" w:hAnsi="Aptos" w:cs="Arial"/>
        </w:rPr>
        <w:t>a</w:t>
      </w:r>
      <w:r w:rsidRPr="00B24C2C">
        <w:rPr>
          <w:rFonts w:ascii="Aptos" w:hAnsi="Aptos" w:cs="Arial"/>
          <w:spacing w:val="-8"/>
        </w:rPr>
        <w:t xml:space="preserve"> </w:t>
      </w:r>
      <w:r w:rsidRPr="00B24C2C">
        <w:rPr>
          <w:rFonts w:ascii="Aptos" w:hAnsi="Aptos" w:cs="Arial"/>
        </w:rPr>
        <w:t>person</w:t>
      </w:r>
      <w:r w:rsidRPr="00B24C2C">
        <w:rPr>
          <w:rFonts w:ascii="Aptos" w:hAnsi="Aptos" w:cs="Arial"/>
          <w:spacing w:val="-8"/>
        </w:rPr>
        <w:t xml:space="preserve"> </w:t>
      </w:r>
      <w:r w:rsidRPr="00B24C2C">
        <w:rPr>
          <w:rFonts w:ascii="Aptos" w:hAnsi="Aptos" w:cs="Arial"/>
        </w:rPr>
        <w:t>on</w:t>
      </w:r>
      <w:r w:rsidRPr="00B24C2C">
        <w:rPr>
          <w:rFonts w:ascii="Aptos" w:hAnsi="Aptos" w:cs="Arial"/>
          <w:spacing w:val="-8"/>
        </w:rPr>
        <w:t xml:space="preserve"> </w:t>
      </w:r>
      <w:r w:rsidRPr="00B24C2C">
        <w:rPr>
          <w:rFonts w:ascii="Aptos" w:hAnsi="Aptos" w:cs="Arial"/>
        </w:rPr>
        <w:t>a</w:t>
      </w:r>
      <w:r w:rsidRPr="00B24C2C">
        <w:rPr>
          <w:rFonts w:ascii="Aptos" w:hAnsi="Aptos" w:cs="Arial"/>
          <w:spacing w:val="-8"/>
        </w:rPr>
        <w:t xml:space="preserve"> </w:t>
      </w:r>
      <w:r w:rsidRPr="00B24C2C">
        <w:rPr>
          <w:rFonts w:ascii="Aptos" w:hAnsi="Aptos" w:cs="Arial"/>
        </w:rPr>
        <w:t>Watchlist,</w:t>
      </w:r>
      <w:r w:rsidRPr="00B24C2C">
        <w:rPr>
          <w:rFonts w:ascii="Aptos" w:hAnsi="Aptos" w:cs="Arial"/>
          <w:spacing w:val="-5"/>
        </w:rPr>
        <w:t xml:space="preserve"> </w:t>
      </w:r>
      <w:r w:rsidRPr="00B24C2C">
        <w:rPr>
          <w:rFonts w:ascii="Aptos" w:hAnsi="Aptos" w:cs="Arial"/>
        </w:rPr>
        <w:t>Community</w:t>
      </w:r>
      <w:r w:rsidRPr="00B24C2C">
        <w:rPr>
          <w:rFonts w:ascii="Aptos" w:hAnsi="Aptos" w:cs="Arial"/>
          <w:spacing w:val="-4"/>
        </w:rPr>
        <w:t xml:space="preserve"> </w:t>
      </w:r>
      <w:r w:rsidRPr="00B24C2C">
        <w:rPr>
          <w:rFonts w:ascii="Aptos" w:hAnsi="Aptos" w:cs="Arial"/>
        </w:rPr>
        <w:t>Impact Assessment and the environmental factors relevant to a potential Deployment location will substantially inform the potential locations for LFR Deployments.</w:t>
      </w:r>
    </w:p>
    <w:p w14:paraId="5F4C0EB0" w14:textId="77777777" w:rsidR="00E41E77" w:rsidRPr="00B24C2C" w:rsidRDefault="003509D1" w:rsidP="00B24C2C">
      <w:pPr>
        <w:pStyle w:val="ListParagraph"/>
        <w:numPr>
          <w:ilvl w:val="1"/>
          <w:numId w:val="25"/>
        </w:numPr>
        <w:tabs>
          <w:tab w:val="left" w:pos="871"/>
          <w:tab w:val="left" w:pos="873"/>
        </w:tabs>
        <w:spacing w:before="159"/>
        <w:ind w:left="873" w:right="162"/>
        <w:jc w:val="both"/>
        <w:rPr>
          <w:rFonts w:ascii="Aptos" w:hAnsi="Aptos" w:cs="Arial"/>
        </w:rPr>
      </w:pPr>
      <w:r w:rsidRPr="00B24C2C">
        <w:rPr>
          <w:rFonts w:ascii="Aptos" w:hAnsi="Aptos" w:cs="Arial"/>
        </w:rPr>
        <w:t>Deployment locations will be determined by there being reasonable grounds to suspect that the</w:t>
      </w:r>
      <w:r w:rsidRPr="00B24C2C">
        <w:rPr>
          <w:rFonts w:ascii="Aptos" w:hAnsi="Aptos" w:cs="Arial"/>
          <w:spacing w:val="-1"/>
        </w:rPr>
        <w:t xml:space="preserve"> </w:t>
      </w:r>
      <w:r w:rsidRPr="00B24C2C">
        <w:rPr>
          <w:rFonts w:ascii="Aptos" w:hAnsi="Aptos" w:cs="Arial"/>
        </w:rPr>
        <w:t>proposed</w:t>
      </w:r>
      <w:r w:rsidRPr="00B24C2C">
        <w:rPr>
          <w:rFonts w:ascii="Aptos" w:hAnsi="Aptos" w:cs="Arial"/>
          <w:spacing w:val="-3"/>
        </w:rPr>
        <w:t xml:space="preserve"> </w:t>
      </w:r>
      <w:r w:rsidRPr="00B24C2C">
        <w:rPr>
          <w:rFonts w:ascii="Aptos" w:hAnsi="Aptos" w:cs="Arial"/>
        </w:rPr>
        <w:t>Deployment</w:t>
      </w:r>
      <w:r w:rsidRPr="00B24C2C">
        <w:rPr>
          <w:rFonts w:ascii="Aptos" w:hAnsi="Aptos" w:cs="Arial"/>
          <w:spacing w:val="-1"/>
        </w:rPr>
        <w:t xml:space="preserve"> </w:t>
      </w:r>
      <w:r w:rsidRPr="00B24C2C">
        <w:rPr>
          <w:rFonts w:ascii="Aptos" w:hAnsi="Aptos" w:cs="Arial"/>
        </w:rPr>
        <w:t>location</w:t>
      </w:r>
      <w:r w:rsidRPr="00B24C2C">
        <w:rPr>
          <w:rFonts w:ascii="Aptos" w:hAnsi="Aptos" w:cs="Arial"/>
          <w:spacing w:val="-3"/>
        </w:rPr>
        <w:t xml:space="preserve"> </w:t>
      </w:r>
      <w:r w:rsidRPr="00B24C2C">
        <w:rPr>
          <w:rFonts w:ascii="Aptos" w:hAnsi="Aptos" w:cs="Arial"/>
        </w:rPr>
        <w:t>is</w:t>
      </w:r>
      <w:r w:rsidRPr="00B24C2C">
        <w:rPr>
          <w:rFonts w:ascii="Aptos" w:hAnsi="Aptos" w:cs="Arial"/>
          <w:spacing w:val="-2"/>
        </w:rPr>
        <w:t xml:space="preserve"> </w:t>
      </w:r>
      <w:r w:rsidRPr="00B24C2C">
        <w:rPr>
          <w:rFonts w:ascii="Aptos" w:hAnsi="Aptos" w:cs="Arial"/>
        </w:rPr>
        <w:t>one</w:t>
      </w:r>
      <w:r w:rsidRPr="00B24C2C">
        <w:rPr>
          <w:rFonts w:ascii="Aptos" w:hAnsi="Aptos" w:cs="Arial"/>
          <w:spacing w:val="-1"/>
        </w:rPr>
        <w:t xml:space="preserve"> </w:t>
      </w:r>
      <w:r w:rsidRPr="00B24C2C">
        <w:rPr>
          <w:rFonts w:ascii="Aptos" w:hAnsi="Aptos" w:cs="Arial"/>
        </w:rPr>
        <w:t>at</w:t>
      </w:r>
      <w:r w:rsidRPr="00B24C2C">
        <w:rPr>
          <w:rFonts w:ascii="Aptos" w:hAnsi="Aptos" w:cs="Arial"/>
          <w:spacing w:val="-1"/>
        </w:rPr>
        <w:t xml:space="preserve"> </w:t>
      </w:r>
      <w:r w:rsidRPr="00B24C2C">
        <w:rPr>
          <w:rFonts w:ascii="Aptos" w:hAnsi="Aptos" w:cs="Arial"/>
        </w:rPr>
        <w:t>which</w:t>
      </w:r>
      <w:r w:rsidRPr="00B24C2C">
        <w:rPr>
          <w:rFonts w:ascii="Aptos" w:hAnsi="Aptos" w:cs="Arial"/>
          <w:spacing w:val="-3"/>
        </w:rPr>
        <w:t xml:space="preserve"> </w:t>
      </w:r>
      <w:r w:rsidRPr="00B24C2C">
        <w:rPr>
          <w:rFonts w:ascii="Aptos" w:hAnsi="Aptos" w:cs="Arial"/>
        </w:rPr>
        <w:t>one</w:t>
      </w:r>
      <w:r w:rsidRPr="00B24C2C">
        <w:rPr>
          <w:rFonts w:ascii="Aptos" w:hAnsi="Aptos" w:cs="Arial"/>
          <w:spacing w:val="-4"/>
        </w:rPr>
        <w:t xml:space="preserve"> </w:t>
      </w:r>
      <w:r w:rsidRPr="00B24C2C">
        <w:rPr>
          <w:rFonts w:ascii="Aptos" w:hAnsi="Aptos" w:cs="Arial"/>
        </w:rPr>
        <w:t>or</w:t>
      </w:r>
      <w:r w:rsidRPr="00B24C2C">
        <w:rPr>
          <w:rFonts w:ascii="Aptos" w:hAnsi="Aptos" w:cs="Arial"/>
          <w:spacing w:val="-2"/>
        </w:rPr>
        <w:t xml:space="preserve"> </w:t>
      </w:r>
      <w:r w:rsidRPr="00B24C2C">
        <w:rPr>
          <w:rFonts w:ascii="Aptos" w:hAnsi="Aptos" w:cs="Arial"/>
        </w:rPr>
        <w:t>more</w:t>
      </w:r>
      <w:r w:rsidRPr="00B24C2C">
        <w:rPr>
          <w:rFonts w:ascii="Aptos" w:hAnsi="Aptos" w:cs="Arial"/>
          <w:spacing w:val="-1"/>
        </w:rPr>
        <w:t xml:space="preserve"> </w:t>
      </w:r>
      <w:r w:rsidRPr="00B24C2C">
        <w:rPr>
          <w:rFonts w:ascii="Aptos" w:hAnsi="Aptos" w:cs="Arial"/>
        </w:rPr>
        <w:t>persons</w:t>
      </w:r>
      <w:r w:rsidRPr="00B24C2C">
        <w:rPr>
          <w:rFonts w:ascii="Aptos" w:hAnsi="Aptos" w:cs="Arial"/>
          <w:spacing w:val="-2"/>
        </w:rPr>
        <w:t xml:space="preserve"> </w:t>
      </w:r>
      <w:r w:rsidRPr="00B24C2C">
        <w:rPr>
          <w:rFonts w:ascii="Aptos" w:hAnsi="Aptos" w:cs="Arial"/>
        </w:rPr>
        <w:t>on</w:t>
      </w:r>
      <w:r w:rsidRPr="00B24C2C">
        <w:rPr>
          <w:rFonts w:ascii="Aptos" w:hAnsi="Aptos" w:cs="Arial"/>
          <w:spacing w:val="-3"/>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Watchlist</w:t>
      </w:r>
      <w:r w:rsidRPr="00B24C2C">
        <w:rPr>
          <w:rFonts w:ascii="Aptos" w:hAnsi="Aptos" w:cs="Arial"/>
          <w:spacing w:val="-1"/>
        </w:rPr>
        <w:t xml:space="preserve"> </w:t>
      </w:r>
      <w:r w:rsidRPr="00B24C2C">
        <w:rPr>
          <w:rFonts w:ascii="Aptos" w:hAnsi="Aptos" w:cs="Arial"/>
        </w:rPr>
        <w:t>will attend</w:t>
      </w:r>
      <w:r w:rsidRPr="00B24C2C">
        <w:rPr>
          <w:rFonts w:ascii="Aptos" w:hAnsi="Aptos" w:cs="Arial"/>
          <w:spacing w:val="-4"/>
        </w:rPr>
        <w:t xml:space="preserve"> </w:t>
      </w:r>
      <w:r w:rsidRPr="00B24C2C">
        <w:rPr>
          <w:rFonts w:ascii="Aptos" w:hAnsi="Aptos" w:cs="Arial"/>
        </w:rPr>
        <w:t>at</w:t>
      </w:r>
      <w:r w:rsidRPr="00B24C2C">
        <w:rPr>
          <w:rFonts w:ascii="Aptos" w:hAnsi="Aptos" w:cs="Arial"/>
          <w:spacing w:val="-5"/>
        </w:rPr>
        <w:t xml:space="preserve"> </w:t>
      </w:r>
      <w:r w:rsidRPr="00B24C2C">
        <w:rPr>
          <w:rFonts w:ascii="Aptos" w:hAnsi="Aptos" w:cs="Arial"/>
        </w:rPr>
        <w:t>a</w:t>
      </w:r>
      <w:r w:rsidRPr="00B24C2C">
        <w:rPr>
          <w:rFonts w:ascii="Aptos" w:hAnsi="Aptos" w:cs="Arial"/>
          <w:spacing w:val="-3"/>
        </w:rPr>
        <w:t xml:space="preserve"> </w:t>
      </w:r>
      <w:r w:rsidRPr="00B24C2C">
        <w:rPr>
          <w:rFonts w:ascii="Aptos" w:hAnsi="Aptos" w:cs="Arial"/>
        </w:rPr>
        <w:t>time</w:t>
      </w:r>
      <w:r w:rsidRPr="00B24C2C">
        <w:rPr>
          <w:rFonts w:ascii="Aptos" w:hAnsi="Aptos" w:cs="Arial"/>
          <w:spacing w:val="-5"/>
        </w:rPr>
        <w:t xml:space="preserve"> </w:t>
      </w:r>
      <w:r w:rsidRPr="00B24C2C">
        <w:rPr>
          <w:rFonts w:ascii="Aptos" w:hAnsi="Aptos" w:cs="Arial"/>
        </w:rPr>
        <w:t>or</w:t>
      </w:r>
      <w:r w:rsidRPr="00B24C2C">
        <w:rPr>
          <w:rFonts w:ascii="Aptos" w:hAnsi="Aptos" w:cs="Arial"/>
          <w:spacing w:val="-6"/>
        </w:rPr>
        <w:t xml:space="preserve"> </w:t>
      </w:r>
      <w:r w:rsidRPr="00B24C2C">
        <w:rPr>
          <w:rFonts w:ascii="Aptos" w:hAnsi="Aptos" w:cs="Arial"/>
        </w:rPr>
        <w:t>times</w:t>
      </w:r>
      <w:r w:rsidRPr="00B24C2C">
        <w:rPr>
          <w:rFonts w:ascii="Aptos" w:hAnsi="Aptos" w:cs="Arial"/>
          <w:spacing w:val="-3"/>
        </w:rPr>
        <w:t xml:space="preserve"> </w:t>
      </w:r>
      <w:r w:rsidRPr="00B24C2C">
        <w:rPr>
          <w:rFonts w:ascii="Aptos" w:hAnsi="Aptos" w:cs="Arial"/>
        </w:rPr>
        <w:t>at</w:t>
      </w:r>
      <w:r w:rsidRPr="00B24C2C">
        <w:rPr>
          <w:rFonts w:ascii="Aptos" w:hAnsi="Aptos" w:cs="Arial"/>
          <w:spacing w:val="-5"/>
        </w:rPr>
        <w:t xml:space="preserve"> </w:t>
      </w:r>
      <w:r w:rsidRPr="00B24C2C">
        <w:rPr>
          <w:rFonts w:ascii="Aptos" w:hAnsi="Aptos" w:cs="Arial"/>
        </w:rPr>
        <w:t>which</w:t>
      </w:r>
      <w:r w:rsidRPr="00B24C2C">
        <w:rPr>
          <w:rFonts w:ascii="Aptos" w:hAnsi="Aptos" w:cs="Arial"/>
          <w:spacing w:val="-4"/>
        </w:rPr>
        <w:t xml:space="preserve"> </w:t>
      </w:r>
      <w:r w:rsidRPr="00B24C2C">
        <w:rPr>
          <w:rFonts w:ascii="Aptos" w:hAnsi="Aptos" w:cs="Arial"/>
        </w:rPr>
        <w:t>they</w:t>
      </w:r>
      <w:r w:rsidRPr="00B24C2C">
        <w:rPr>
          <w:rFonts w:ascii="Aptos" w:hAnsi="Aptos" w:cs="Arial"/>
          <w:spacing w:val="-2"/>
        </w:rPr>
        <w:t xml:space="preserve"> </w:t>
      </w:r>
      <w:r w:rsidRPr="00B24C2C">
        <w:rPr>
          <w:rFonts w:ascii="Aptos" w:hAnsi="Aptos" w:cs="Arial"/>
        </w:rPr>
        <w:t>are</w:t>
      </w:r>
      <w:r w:rsidRPr="00B24C2C">
        <w:rPr>
          <w:rFonts w:ascii="Aptos" w:hAnsi="Aptos" w:cs="Arial"/>
          <w:spacing w:val="-3"/>
        </w:rPr>
        <w:t xml:space="preserve"> </w:t>
      </w:r>
      <w:r w:rsidRPr="00B24C2C">
        <w:rPr>
          <w:rFonts w:ascii="Aptos" w:hAnsi="Aptos" w:cs="Arial"/>
        </w:rPr>
        <w:t>to</w:t>
      </w:r>
      <w:r w:rsidRPr="00B24C2C">
        <w:rPr>
          <w:rFonts w:ascii="Aptos" w:hAnsi="Aptos" w:cs="Arial"/>
          <w:spacing w:val="-2"/>
        </w:rPr>
        <w:t xml:space="preserve"> </w:t>
      </w:r>
      <w:r w:rsidRPr="00B24C2C">
        <w:rPr>
          <w:rFonts w:ascii="Aptos" w:hAnsi="Aptos" w:cs="Arial"/>
        </w:rPr>
        <w:t>be</w:t>
      </w:r>
      <w:r w:rsidRPr="00B24C2C">
        <w:rPr>
          <w:rFonts w:ascii="Aptos" w:hAnsi="Aptos" w:cs="Arial"/>
          <w:spacing w:val="-5"/>
        </w:rPr>
        <w:t xml:space="preserve"> </w:t>
      </w:r>
      <w:r w:rsidRPr="00B24C2C">
        <w:rPr>
          <w:rFonts w:ascii="Aptos" w:hAnsi="Aptos" w:cs="Arial"/>
        </w:rPr>
        <w:t>sought</w:t>
      </w:r>
      <w:r w:rsidRPr="00B24C2C">
        <w:rPr>
          <w:rFonts w:ascii="Aptos" w:hAnsi="Aptos" w:cs="Arial"/>
          <w:spacing w:val="-3"/>
        </w:rPr>
        <w:t xml:space="preserve"> </w:t>
      </w:r>
      <w:r w:rsidRPr="00B24C2C">
        <w:rPr>
          <w:rFonts w:ascii="Aptos" w:hAnsi="Aptos" w:cs="Arial"/>
        </w:rPr>
        <w:t>by</w:t>
      </w:r>
      <w:r w:rsidRPr="00B24C2C">
        <w:rPr>
          <w:rFonts w:ascii="Aptos" w:hAnsi="Aptos" w:cs="Arial"/>
          <w:spacing w:val="-5"/>
        </w:rPr>
        <w:t xml:space="preserve"> </w:t>
      </w:r>
      <w:r w:rsidRPr="00B24C2C">
        <w:rPr>
          <w:rFonts w:ascii="Aptos" w:hAnsi="Aptos" w:cs="Arial"/>
        </w:rPr>
        <w:t>means</w:t>
      </w:r>
      <w:r w:rsidRPr="00B24C2C">
        <w:rPr>
          <w:rFonts w:ascii="Aptos" w:hAnsi="Aptos" w:cs="Arial"/>
          <w:spacing w:val="-6"/>
        </w:rPr>
        <w:t xml:space="preserve"> </w:t>
      </w:r>
      <w:r w:rsidRPr="00B24C2C">
        <w:rPr>
          <w:rFonts w:ascii="Aptos" w:hAnsi="Aptos" w:cs="Arial"/>
        </w:rPr>
        <w:t>of</w:t>
      </w:r>
      <w:r w:rsidRPr="00B24C2C">
        <w:rPr>
          <w:rFonts w:ascii="Aptos" w:hAnsi="Aptos" w:cs="Arial"/>
          <w:spacing w:val="-6"/>
        </w:rPr>
        <w:t xml:space="preserve"> </w:t>
      </w:r>
      <w:r w:rsidRPr="00B24C2C">
        <w:rPr>
          <w:rFonts w:ascii="Aptos" w:hAnsi="Aptos" w:cs="Arial"/>
        </w:rPr>
        <w:t>LFR.</w:t>
      </w:r>
      <w:r w:rsidRPr="00B24C2C">
        <w:rPr>
          <w:rFonts w:ascii="Aptos" w:hAnsi="Aptos" w:cs="Arial"/>
          <w:spacing w:val="-4"/>
        </w:rPr>
        <w:t xml:space="preserve"> </w:t>
      </w:r>
      <w:r w:rsidRPr="00B24C2C">
        <w:rPr>
          <w:rFonts w:ascii="Aptos" w:hAnsi="Aptos" w:cs="Arial"/>
        </w:rPr>
        <w:t>The</w:t>
      </w:r>
      <w:r w:rsidRPr="00B24C2C">
        <w:rPr>
          <w:rFonts w:ascii="Aptos" w:hAnsi="Aptos" w:cs="Arial"/>
          <w:spacing w:val="-3"/>
        </w:rPr>
        <w:t xml:space="preserve"> </w:t>
      </w:r>
      <w:r w:rsidRPr="00B24C2C">
        <w:rPr>
          <w:rFonts w:ascii="Aptos" w:hAnsi="Aptos" w:cs="Arial"/>
        </w:rPr>
        <w:t>reasons</w:t>
      </w:r>
      <w:r w:rsidRPr="00B24C2C">
        <w:rPr>
          <w:rFonts w:ascii="Aptos" w:hAnsi="Aptos" w:cs="Arial"/>
          <w:spacing w:val="-3"/>
        </w:rPr>
        <w:t xml:space="preserve"> </w:t>
      </w:r>
      <w:r w:rsidRPr="00B24C2C">
        <w:rPr>
          <w:rFonts w:ascii="Aptos" w:hAnsi="Aptos" w:cs="Arial"/>
        </w:rPr>
        <w:t>for</w:t>
      </w:r>
      <w:r w:rsidRPr="00B24C2C">
        <w:rPr>
          <w:rFonts w:ascii="Aptos" w:hAnsi="Aptos" w:cs="Arial"/>
          <w:spacing w:val="-3"/>
        </w:rPr>
        <w:t xml:space="preserve"> </w:t>
      </w:r>
      <w:r w:rsidRPr="00B24C2C">
        <w:rPr>
          <w:rFonts w:ascii="Aptos" w:hAnsi="Aptos" w:cs="Arial"/>
        </w:rPr>
        <w:t>any selected Deployment location should be recorded and be capable of being considered and evaluated by an objective third person.</w:t>
      </w:r>
    </w:p>
    <w:p w14:paraId="5F4C0EB1" w14:textId="77777777" w:rsidR="00E41E77" w:rsidRPr="00B24C2C" w:rsidRDefault="003509D1" w:rsidP="00B24C2C">
      <w:pPr>
        <w:pStyle w:val="ListParagraph"/>
        <w:numPr>
          <w:ilvl w:val="1"/>
          <w:numId w:val="25"/>
        </w:numPr>
        <w:tabs>
          <w:tab w:val="left" w:pos="923"/>
        </w:tabs>
        <w:spacing w:before="159"/>
        <w:ind w:left="923" w:hanging="759"/>
        <w:jc w:val="both"/>
        <w:rPr>
          <w:rFonts w:ascii="Aptos" w:hAnsi="Aptos" w:cs="Arial"/>
        </w:rPr>
      </w:pPr>
      <w:r w:rsidRPr="00B24C2C">
        <w:rPr>
          <w:rFonts w:ascii="Aptos" w:hAnsi="Aptos" w:cs="Arial"/>
        </w:rPr>
        <w:t>The</w:t>
      </w:r>
      <w:r w:rsidRPr="00B24C2C">
        <w:rPr>
          <w:rFonts w:ascii="Aptos" w:hAnsi="Aptos" w:cs="Arial"/>
          <w:spacing w:val="-3"/>
        </w:rPr>
        <w:t xml:space="preserve"> </w:t>
      </w:r>
      <w:r w:rsidRPr="00B24C2C">
        <w:rPr>
          <w:rFonts w:ascii="Aptos" w:hAnsi="Aptos" w:cs="Arial"/>
        </w:rPr>
        <w:t>selection</w:t>
      </w:r>
      <w:r w:rsidRPr="00B24C2C">
        <w:rPr>
          <w:rFonts w:ascii="Aptos" w:hAnsi="Aptos" w:cs="Arial"/>
          <w:spacing w:val="-7"/>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a</w:t>
      </w:r>
      <w:r w:rsidRPr="00B24C2C">
        <w:rPr>
          <w:rFonts w:ascii="Aptos" w:hAnsi="Aptos" w:cs="Arial"/>
          <w:spacing w:val="-5"/>
        </w:rPr>
        <w:t xml:space="preserve"> </w:t>
      </w:r>
      <w:r w:rsidRPr="00B24C2C">
        <w:rPr>
          <w:rFonts w:ascii="Aptos" w:hAnsi="Aptos" w:cs="Arial"/>
        </w:rPr>
        <w:t>particular</w:t>
      </w:r>
      <w:r w:rsidRPr="00B24C2C">
        <w:rPr>
          <w:rFonts w:ascii="Aptos" w:hAnsi="Aptos" w:cs="Arial"/>
          <w:spacing w:val="-4"/>
        </w:rPr>
        <w:t xml:space="preserve"> </w:t>
      </w:r>
      <w:r w:rsidRPr="00B24C2C">
        <w:rPr>
          <w:rFonts w:ascii="Aptos" w:hAnsi="Aptos" w:cs="Arial"/>
        </w:rPr>
        <w:t>Deployment</w:t>
      </w:r>
      <w:r w:rsidRPr="00B24C2C">
        <w:rPr>
          <w:rFonts w:ascii="Aptos" w:hAnsi="Aptos" w:cs="Arial"/>
          <w:spacing w:val="-3"/>
        </w:rPr>
        <w:t xml:space="preserve"> </w:t>
      </w:r>
      <w:r w:rsidRPr="00B24C2C">
        <w:rPr>
          <w:rFonts w:ascii="Aptos" w:hAnsi="Aptos" w:cs="Arial"/>
        </w:rPr>
        <w:t>location</w:t>
      </w:r>
      <w:r w:rsidRPr="00B24C2C">
        <w:rPr>
          <w:rFonts w:ascii="Aptos" w:hAnsi="Aptos" w:cs="Arial"/>
          <w:spacing w:val="-6"/>
        </w:rPr>
        <w:t xml:space="preserve"> </w:t>
      </w:r>
      <w:r w:rsidRPr="00B24C2C">
        <w:rPr>
          <w:rFonts w:ascii="Aptos" w:hAnsi="Aptos" w:cs="Arial"/>
        </w:rPr>
        <w:t>may</w:t>
      </w:r>
      <w:r w:rsidRPr="00B24C2C">
        <w:rPr>
          <w:rFonts w:ascii="Aptos" w:hAnsi="Aptos" w:cs="Arial"/>
          <w:spacing w:val="-3"/>
        </w:rPr>
        <w:t xml:space="preserve"> </w:t>
      </w:r>
      <w:r w:rsidRPr="00B24C2C">
        <w:rPr>
          <w:rFonts w:ascii="Aptos" w:hAnsi="Aptos" w:cs="Arial"/>
        </w:rPr>
        <w:t>further</w:t>
      </w:r>
      <w:r w:rsidRPr="00B24C2C">
        <w:rPr>
          <w:rFonts w:ascii="Aptos" w:hAnsi="Aptos" w:cs="Arial"/>
          <w:spacing w:val="-6"/>
        </w:rPr>
        <w:t xml:space="preserve"> </w:t>
      </w:r>
      <w:r w:rsidRPr="00B24C2C">
        <w:rPr>
          <w:rFonts w:ascii="Aptos" w:hAnsi="Aptos" w:cs="Arial"/>
        </w:rPr>
        <w:t>be</w:t>
      </w:r>
      <w:r w:rsidRPr="00B24C2C">
        <w:rPr>
          <w:rFonts w:ascii="Aptos" w:hAnsi="Aptos" w:cs="Arial"/>
          <w:spacing w:val="-3"/>
        </w:rPr>
        <w:t xml:space="preserve"> </w:t>
      </w:r>
      <w:r w:rsidRPr="00B24C2C">
        <w:rPr>
          <w:rFonts w:ascii="Aptos" w:hAnsi="Aptos" w:cs="Arial"/>
        </w:rPr>
        <w:t>supported</w:t>
      </w:r>
      <w:r w:rsidRPr="00B24C2C">
        <w:rPr>
          <w:rFonts w:ascii="Aptos" w:hAnsi="Aptos" w:cs="Arial"/>
          <w:spacing w:val="-4"/>
        </w:rPr>
        <w:t xml:space="preserve"> </w:t>
      </w:r>
      <w:r w:rsidRPr="00B24C2C">
        <w:rPr>
          <w:rFonts w:ascii="Aptos" w:hAnsi="Aptos" w:cs="Arial"/>
          <w:spacing w:val="-5"/>
        </w:rPr>
        <w:t>by:</w:t>
      </w:r>
    </w:p>
    <w:p w14:paraId="5F4C0EB2" w14:textId="77777777" w:rsidR="00E41E77" w:rsidRPr="00B24C2C" w:rsidRDefault="003509D1" w:rsidP="00B24C2C">
      <w:pPr>
        <w:pStyle w:val="ListParagraph"/>
        <w:numPr>
          <w:ilvl w:val="0"/>
          <w:numId w:val="15"/>
        </w:numPr>
        <w:tabs>
          <w:tab w:val="left" w:pos="1094"/>
        </w:tabs>
        <w:spacing w:before="161" w:line="276" w:lineRule="auto"/>
        <w:ind w:right="547" w:firstLine="0"/>
        <w:jc w:val="both"/>
        <w:rPr>
          <w:rFonts w:ascii="Aptos" w:hAnsi="Aptos" w:cs="Arial"/>
        </w:rPr>
      </w:pPr>
      <w:r w:rsidRPr="00B24C2C">
        <w:rPr>
          <w:rFonts w:ascii="Aptos" w:hAnsi="Aptos" w:cs="Arial"/>
        </w:rPr>
        <w:t>policing</w:t>
      </w:r>
      <w:r w:rsidRPr="00B24C2C">
        <w:rPr>
          <w:rFonts w:ascii="Aptos" w:hAnsi="Aptos" w:cs="Arial"/>
          <w:spacing w:val="-4"/>
        </w:rPr>
        <w:t xml:space="preserve"> </w:t>
      </w:r>
      <w:r w:rsidRPr="00B24C2C">
        <w:rPr>
          <w:rFonts w:ascii="Aptos" w:hAnsi="Aptos" w:cs="Arial"/>
        </w:rPr>
        <w:t>information</w:t>
      </w:r>
      <w:r w:rsidRPr="00B24C2C">
        <w:rPr>
          <w:rFonts w:ascii="Aptos" w:hAnsi="Aptos" w:cs="Arial"/>
          <w:spacing w:val="-6"/>
        </w:rPr>
        <w:t xml:space="preserve"> </w:t>
      </w:r>
      <w:r w:rsidRPr="00B24C2C">
        <w:rPr>
          <w:rFonts w:ascii="Aptos" w:hAnsi="Aptos" w:cs="Arial"/>
        </w:rPr>
        <w:t>or</w:t>
      </w:r>
      <w:r w:rsidRPr="00B24C2C">
        <w:rPr>
          <w:rFonts w:ascii="Aptos" w:hAnsi="Aptos" w:cs="Arial"/>
          <w:spacing w:val="-5"/>
        </w:rPr>
        <w:t xml:space="preserve"> </w:t>
      </w:r>
      <w:r w:rsidRPr="00B24C2C">
        <w:rPr>
          <w:rFonts w:ascii="Aptos" w:hAnsi="Aptos" w:cs="Arial"/>
        </w:rPr>
        <w:t>intelligence</w:t>
      </w:r>
      <w:r w:rsidRPr="00B24C2C">
        <w:rPr>
          <w:rFonts w:ascii="Aptos" w:hAnsi="Aptos" w:cs="Arial"/>
          <w:spacing w:val="-2"/>
        </w:rPr>
        <w:t xml:space="preserve"> </w:t>
      </w:r>
      <w:r w:rsidRPr="00B24C2C">
        <w:rPr>
          <w:rFonts w:ascii="Aptos" w:hAnsi="Aptos" w:cs="Arial"/>
        </w:rPr>
        <w:t>about</w:t>
      </w:r>
      <w:r w:rsidRPr="00B24C2C">
        <w:rPr>
          <w:rFonts w:ascii="Aptos" w:hAnsi="Aptos" w:cs="Arial"/>
          <w:spacing w:val="-2"/>
        </w:rPr>
        <w:t xml:space="preserve"> </w:t>
      </w:r>
      <w:r w:rsidRPr="00B24C2C">
        <w:rPr>
          <w:rFonts w:ascii="Aptos" w:hAnsi="Aptos" w:cs="Arial"/>
        </w:rPr>
        <w:t>a</w:t>
      </w:r>
      <w:r w:rsidRPr="00B24C2C">
        <w:rPr>
          <w:rFonts w:ascii="Aptos" w:hAnsi="Aptos" w:cs="Arial"/>
          <w:spacing w:val="-5"/>
        </w:rPr>
        <w:t xml:space="preserve"> </w:t>
      </w:r>
      <w:r w:rsidRPr="00B24C2C">
        <w:rPr>
          <w:rFonts w:ascii="Aptos" w:hAnsi="Aptos" w:cs="Arial"/>
        </w:rPr>
        <w:t>proposed</w:t>
      </w:r>
      <w:r w:rsidRPr="00B24C2C">
        <w:rPr>
          <w:rFonts w:ascii="Aptos" w:hAnsi="Aptos" w:cs="Arial"/>
          <w:spacing w:val="-4"/>
        </w:rPr>
        <w:t xml:space="preserve"> </w:t>
      </w:r>
      <w:r w:rsidRPr="00B24C2C">
        <w:rPr>
          <w:rFonts w:ascii="Aptos" w:hAnsi="Aptos" w:cs="Arial"/>
        </w:rPr>
        <w:t>Deployment</w:t>
      </w:r>
      <w:r w:rsidRPr="00B24C2C">
        <w:rPr>
          <w:rFonts w:ascii="Aptos" w:hAnsi="Aptos" w:cs="Arial"/>
          <w:spacing w:val="-2"/>
        </w:rPr>
        <w:t xml:space="preserve"> </w:t>
      </w:r>
      <w:r w:rsidRPr="00B24C2C">
        <w:rPr>
          <w:rFonts w:ascii="Aptos" w:hAnsi="Aptos" w:cs="Arial"/>
        </w:rPr>
        <w:t>location</w:t>
      </w:r>
      <w:r w:rsidRPr="00B24C2C">
        <w:rPr>
          <w:rFonts w:ascii="Aptos" w:hAnsi="Aptos" w:cs="Arial"/>
          <w:spacing w:val="-4"/>
        </w:rPr>
        <w:t xml:space="preserve"> </w:t>
      </w:r>
      <w:r w:rsidRPr="00B24C2C">
        <w:rPr>
          <w:rFonts w:ascii="Aptos" w:hAnsi="Aptos" w:cs="Arial"/>
        </w:rPr>
        <w:t>including</w:t>
      </w:r>
      <w:r w:rsidRPr="00B24C2C">
        <w:rPr>
          <w:rFonts w:ascii="Aptos" w:hAnsi="Aptos" w:cs="Arial"/>
          <w:spacing w:val="-4"/>
        </w:rPr>
        <w:t xml:space="preserve"> </w:t>
      </w:r>
      <w:r w:rsidRPr="00B24C2C">
        <w:rPr>
          <w:rFonts w:ascii="Aptos" w:hAnsi="Aptos" w:cs="Arial"/>
        </w:rPr>
        <w:t xml:space="preserve">if there is an increased public safety risk and/or need to provide public reassurance at a Deployment location; </w:t>
      </w:r>
      <w:r w:rsidRPr="00B24C2C">
        <w:rPr>
          <w:rFonts w:ascii="Aptos" w:hAnsi="Aptos" w:cs="Arial"/>
          <w:i/>
        </w:rPr>
        <w:t>and</w:t>
      </w:r>
    </w:p>
    <w:p w14:paraId="5F4C0EB3" w14:textId="6846F4D9" w:rsidR="00E41E77" w:rsidRPr="00B24C2C" w:rsidRDefault="003509D1" w:rsidP="00B24C2C">
      <w:pPr>
        <w:pStyle w:val="ListParagraph"/>
        <w:numPr>
          <w:ilvl w:val="0"/>
          <w:numId w:val="15"/>
        </w:numPr>
        <w:tabs>
          <w:tab w:val="left" w:pos="1103"/>
        </w:tabs>
        <w:spacing w:before="120" w:line="276" w:lineRule="auto"/>
        <w:ind w:right="586" w:firstLine="0"/>
        <w:jc w:val="both"/>
        <w:rPr>
          <w:rFonts w:ascii="Aptos" w:hAnsi="Aptos" w:cs="Arial"/>
        </w:rPr>
      </w:pPr>
      <w:r w:rsidRPr="00B24C2C">
        <w:rPr>
          <w:rFonts w:ascii="Aptos" w:hAnsi="Aptos" w:cs="Arial"/>
        </w:rPr>
        <w:t>the ability for</w:t>
      </w:r>
      <w:r w:rsidRPr="00B24C2C">
        <w:rPr>
          <w:rFonts w:ascii="Aptos" w:hAnsi="Aptos" w:cs="Arial"/>
          <w:spacing w:val="-1"/>
        </w:rPr>
        <w:t xml:space="preserve"> </w:t>
      </w:r>
      <w:r w:rsidRPr="00B24C2C">
        <w:rPr>
          <w:rFonts w:ascii="Aptos" w:hAnsi="Aptos" w:cs="Arial"/>
        </w:rPr>
        <w:t>the</w:t>
      </w:r>
      <w:r w:rsidRPr="00B24C2C">
        <w:rPr>
          <w:rFonts w:ascii="Aptos" w:hAnsi="Aptos" w:cs="Arial"/>
          <w:spacing w:val="-3"/>
        </w:rPr>
        <w:t xml:space="preserve"> </w:t>
      </w:r>
      <w:r w:rsidRPr="00B24C2C">
        <w:rPr>
          <w:rFonts w:ascii="Aptos" w:hAnsi="Aptos" w:cs="Arial"/>
        </w:rPr>
        <w:t>police</w:t>
      </w:r>
      <w:r w:rsidRPr="00B24C2C">
        <w:rPr>
          <w:rFonts w:ascii="Aptos" w:hAnsi="Aptos" w:cs="Arial"/>
          <w:spacing w:val="-3"/>
        </w:rPr>
        <w:t xml:space="preserve"> </w:t>
      </w:r>
      <w:r w:rsidRPr="00B24C2C">
        <w:rPr>
          <w:rFonts w:ascii="Aptos" w:hAnsi="Aptos" w:cs="Arial"/>
        </w:rPr>
        <w:t>to</w:t>
      </w:r>
      <w:r w:rsidRPr="00B24C2C">
        <w:rPr>
          <w:rFonts w:ascii="Aptos" w:hAnsi="Aptos" w:cs="Arial"/>
          <w:spacing w:val="-2"/>
        </w:rPr>
        <w:t xml:space="preserve"> </w:t>
      </w:r>
      <w:r w:rsidR="00DD6A97" w:rsidRPr="00B24C2C">
        <w:rPr>
          <w:rFonts w:ascii="Aptos" w:hAnsi="Aptos" w:cs="Arial"/>
        </w:rPr>
        <w:t>act</w:t>
      </w:r>
      <w:r w:rsidRPr="00B24C2C">
        <w:rPr>
          <w:rFonts w:ascii="Aptos" w:hAnsi="Aptos" w:cs="Arial"/>
          <w:spacing w:val="-2"/>
        </w:rPr>
        <w:t xml:space="preserve"> </w:t>
      </w:r>
      <w:r w:rsidRPr="00B24C2C">
        <w:rPr>
          <w:rFonts w:ascii="Aptos" w:hAnsi="Aptos" w:cs="Arial"/>
        </w:rPr>
        <w:t>as</w:t>
      </w:r>
      <w:r w:rsidRPr="00B24C2C">
        <w:rPr>
          <w:rFonts w:ascii="Aptos" w:hAnsi="Aptos" w:cs="Arial"/>
          <w:spacing w:val="-3"/>
        </w:rPr>
        <w:t xml:space="preserve"> </w:t>
      </w:r>
      <w:r w:rsidRPr="00B24C2C">
        <w:rPr>
          <w:rFonts w:ascii="Aptos" w:hAnsi="Aptos" w:cs="Arial"/>
        </w:rPr>
        <w:t>a</w:t>
      </w:r>
      <w:r w:rsidRPr="00B24C2C">
        <w:rPr>
          <w:rFonts w:ascii="Aptos" w:hAnsi="Aptos" w:cs="Arial"/>
          <w:spacing w:val="-1"/>
        </w:rPr>
        <w:t xml:space="preserve"> </w:t>
      </w:r>
      <w:r w:rsidRPr="00B24C2C">
        <w:rPr>
          <w:rFonts w:ascii="Aptos" w:hAnsi="Aptos" w:cs="Arial"/>
        </w:rPr>
        <w:t>result</w:t>
      </w:r>
      <w:r w:rsidRPr="00B24C2C">
        <w:rPr>
          <w:rFonts w:ascii="Aptos" w:hAnsi="Aptos" w:cs="Arial"/>
          <w:spacing w:val="-3"/>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an</w:t>
      </w:r>
      <w:r w:rsidRPr="00B24C2C">
        <w:rPr>
          <w:rFonts w:ascii="Aptos" w:hAnsi="Aptos" w:cs="Arial"/>
          <w:spacing w:val="-2"/>
        </w:rPr>
        <w:t xml:space="preserve"> </w:t>
      </w:r>
      <w:r w:rsidRPr="00B24C2C">
        <w:rPr>
          <w:rFonts w:ascii="Aptos" w:hAnsi="Aptos" w:cs="Arial"/>
        </w:rPr>
        <w:t>Alert being</w:t>
      </w:r>
      <w:r w:rsidRPr="00B24C2C">
        <w:rPr>
          <w:rFonts w:ascii="Aptos" w:hAnsi="Aptos" w:cs="Arial"/>
          <w:spacing w:val="-2"/>
        </w:rPr>
        <w:t xml:space="preserve"> </w:t>
      </w:r>
      <w:r w:rsidRPr="00B24C2C">
        <w:rPr>
          <w:rFonts w:ascii="Aptos" w:hAnsi="Aptos" w:cs="Arial"/>
        </w:rPr>
        <w:t>generated</w:t>
      </w:r>
      <w:r w:rsidRPr="00B24C2C">
        <w:rPr>
          <w:rFonts w:ascii="Aptos" w:hAnsi="Aptos" w:cs="Arial"/>
          <w:spacing w:val="-2"/>
        </w:rPr>
        <w:t xml:space="preserve"> </w:t>
      </w:r>
      <w:r w:rsidRPr="00B24C2C">
        <w:rPr>
          <w:rFonts w:ascii="Aptos" w:hAnsi="Aptos" w:cs="Arial"/>
        </w:rPr>
        <w:t>to</w:t>
      </w:r>
      <w:r w:rsidRPr="00B24C2C">
        <w:rPr>
          <w:rFonts w:ascii="Aptos" w:hAnsi="Aptos" w:cs="Arial"/>
          <w:spacing w:val="-2"/>
        </w:rPr>
        <w:t xml:space="preserve"> </w:t>
      </w:r>
      <w:r w:rsidRPr="00B24C2C">
        <w:rPr>
          <w:rFonts w:ascii="Aptos" w:hAnsi="Aptos" w:cs="Arial"/>
        </w:rPr>
        <w:t>make Engagements with the public where it is lawful, necessary and proportionate to do so.</w:t>
      </w:r>
    </w:p>
    <w:p w14:paraId="5F4C0EB4" w14:textId="77777777" w:rsidR="00E41E77" w:rsidRPr="00B24C2C" w:rsidRDefault="003509D1" w:rsidP="00B24C2C">
      <w:pPr>
        <w:pStyle w:val="ListParagraph"/>
        <w:numPr>
          <w:ilvl w:val="1"/>
          <w:numId w:val="25"/>
        </w:numPr>
        <w:tabs>
          <w:tab w:val="left" w:pos="872"/>
          <w:tab w:val="left" w:pos="884"/>
        </w:tabs>
        <w:spacing w:before="119"/>
        <w:ind w:left="872" w:right="163"/>
        <w:jc w:val="both"/>
        <w:rPr>
          <w:rFonts w:ascii="Aptos" w:hAnsi="Aptos" w:cs="Arial"/>
        </w:rPr>
      </w:pPr>
      <w:r w:rsidRPr="00B24C2C">
        <w:rPr>
          <w:rFonts w:ascii="Aptos" w:hAnsi="Aptos" w:cs="Arial"/>
        </w:rPr>
        <w:t>When</w:t>
      </w:r>
      <w:r w:rsidRPr="00B24C2C">
        <w:rPr>
          <w:rFonts w:ascii="Aptos" w:hAnsi="Aptos" w:cs="Arial"/>
          <w:spacing w:val="-3"/>
        </w:rPr>
        <w:t xml:space="preserve"> </w:t>
      </w:r>
      <w:r w:rsidRPr="00B24C2C">
        <w:rPr>
          <w:rFonts w:ascii="Aptos" w:hAnsi="Aptos" w:cs="Arial"/>
        </w:rPr>
        <w:t>reviewing</w:t>
      </w:r>
      <w:r w:rsidRPr="00B24C2C">
        <w:rPr>
          <w:rFonts w:ascii="Aptos" w:hAnsi="Aptos" w:cs="Arial"/>
          <w:spacing w:val="-12"/>
        </w:rPr>
        <w:t xml:space="preserve"> </w:t>
      </w:r>
      <w:r w:rsidRPr="00B24C2C">
        <w:rPr>
          <w:rFonts w:ascii="Aptos" w:hAnsi="Aptos" w:cs="Arial"/>
        </w:rPr>
        <w:t>a</w:t>
      </w:r>
      <w:r w:rsidRPr="00B24C2C">
        <w:rPr>
          <w:rFonts w:ascii="Aptos" w:hAnsi="Aptos" w:cs="Arial"/>
          <w:spacing w:val="-12"/>
        </w:rPr>
        <w:t xml:space="preserve"> </w:t>
      </w:r>
      <w:r w:rsidRPr="00B24C2C">
        <w:rPr>
          <w:rFonts w:ascii="Aptos" w:hAnsi="Aptos" w:cs="Arial"/>
        </w:rPr>
        <w:t>potential</w:t>
      </w:r>
      <w:r w:rsidRPr="00B24C2C">
        <w:rPr>
          <w:rFonts w:ascii="Aptos" w:hAnsi="Aptos" w:cs="Arial"/>
          <w:spacing w:val="-13"/>
        </w:rPr>
        <w:t xml:space="preserve"> </w:t>
      </w:r>
      <w:r w:rsidRPr="00B24C2C">
        <w:rPr>
          <w:rFonts w:ascii="Aptos" w:hAnsi="Aptos" w:cs="Arial"/>
        </w:rPr>
        <w:t>Deployment</w:t>
      </w:r>
      <w:r w:rsidRPr="00B24C2C">
        <w:rPr>
          <w:rFonts w:ascii="Aptos" w:hAnsi="Aptos" w:cs="Arial"/>
          <w:spacing w:val="-10"/>
        </w:rPr>
        <w:t xml:space="preserve"> </w:t>
      </w:r>
      <w:r w:rsidRPr="00B24C2C">
        <w:rPr>
          <w:rFonts w:ascii="Aptos" w:hAnsi="Aptos" w:cs="Arial"/>
        </w:rPr>
        <w:t>location,</w:t>
      </w:r>
      <w:r w:rsidRPr="00B24C2C">
        <w:rPr>
          <w:rFonts w:ascii="Aptos" w:hAnsi="Aptos" w:cs="Arial"/>
          <w:spacing w:val="-11"/>
        </w:rPr>
        <w:t xml:space="preserve"> </w:t>
      </w:r>
      <w:r w:rsidRPr="00B24C2C">
        <w:rPr>
          <w:rFonts w:ascii="Aptos" w:hAnsi="Aptos" w:cs="Arial"/>
        </w:rPr>
        <w:t>AOs</w:t>
      </w:r>
      <w:r w:rsidRPr="00B24C2C">
        <w:rPr>
          <w:rFonts w:ascii="Aptos" w:hAnsi="Aptos" w:cs="Arial"/>
          <w:spacing w:val="-13"/>
        </w:rPr>
        <w:t xml:space="preserve"> </w:t>
      </w:r>
      <w:r w:rsidRPr="00B24C2C">
        <w:rPr>
          <w:rFonts w:ascii="Aptos" w:hAnsi="Aptos" w:cs="Arial"/>
        </w:rPr>
        <w:t>must</w:t>
      </w:r>
      <w:r w:rsidRPr="00B24C2C">
        <w:rPr>
          <w:rFonts w:ascii="Aptos" w:hAnsi="Aptos" w:cs="Arial"/>
          <w:spacing w:val="-10"/>
        </w:rPr>
        <w:t xml:space="preserve"> </w:t>
      </w:r>
      <w:r w:rsidRPr="00B24C2C">
        <w:rPr>
          <w:rFonts w:ascii="Aptos" w:hAnsi="Aptos" w:cs="Arial"/>
        </w:rPr>
        <w:t>also</w:t>
      </w:r>
      <w:r w:rsidRPr="00B24C2C">
        <w:rPr>
          <w:rFonts w:ascii="Aptos" w:hAnsi="Aptos" w:cs="Arial"/>
          <w:spacing w:val="-10"/>
        </w:rPr>
        <w:t xml:space="preserve"> </w:t>
      </w:r>
      <w:r w:rsidRPr="00B24C2C">
        <w:rPr>
          <w:rFonts w:ascii="Aptos" w:hAnsi="Aptos" w:cs="Arial"/>
        </w:rPr>
        <w:t>consider</w:t>
      </w:r>
      <w:r w:rsidRPr="00B24C2C">
        <w:rPr>
          <w:rFonts w:ascii="Aptos" w:hAnsi="Aptos" w:cs="Arial"/>
          <w:spacing w:val="-12"/>
        </w:rPr>
        <w:t xml:space="preserve"> </w:t>
      </w:r>
      <w:r w:rsidRPr="00B24C2C">
        <w:rPr>
          <w:rFonts w:ascii="Aptos" w:hAnsi="Aptos" w:cs="Arial"/>
        </w:rPr>
        <w:t>those</w:t>
      </w:r>
      <w:r w:rsidRPr="00B24C2C">
        <w:rPr>
          <w:rFonts w:ascii="Aptos" w:hAnsi="Aptos" w:cs="Arial"/>
          <w:spacing w:val="-13"/>
        </w:rPr>
        <w:t xml:space="preserve"> </w:t>
      </w:r>
      <w:r w:rsidRPr="00B24C2C">
        <w:rPr>
          <w:rFonts w:ascii="Aptos" w:hAnsi="Aptos" w:cs="Arial"/>
        </w:rPr>
        <w:t>who</w:t>
      </w:r>
      <w:r w:rsidRPr="00B24C2C">
        <w:rPr>
          <w:rFonts w:ascii="Aptos" w:hAnsi="Aptos" w:cs="Arial"/>
          <w:spacing w:val="-9"/>
        </w:rPr>
        <w:t xml:space="preserve"> </w:t>
      </w:r>
      <w:r w:rsidRPr="00B24C2C">
        <w:rPr>
          <w:rFonts w:ascii="Aptos" w:hAnsi="Aptos" w:cs="Arial"/>
        </w:rPr>
        <w:t>are</w:t>
      </w:r>
      <w:r w:rsidRPr="00B24C2C">
        <w:rPr>
          <w:rFonts w:ascii="Aptos" w:hAnsi="Aptos" w:cs="Arial"/>
          <w:spacing w:val="-11"/>
        </w:rPr>
        <w:t xml:space="preserve"> </w:t>
      </w:r>
      <w:r w:rsidRPr="00B24C2C">
        <w:rPr>
          <w:rFonts w:ascii="Aptos" w:hAnsi="Aptos" w:cs="Arial"/>
        </w:rPr>
        <w:t>likely to pass the LFR System and:</w:t>
      </w:r>
    </w:p>
    <w:p w14:paraId="5F4C0EB5" w14:textId="5021C4B1" w:rsidR="00E41E77" w:rsidRPr="00B24C2C" w:rsidRDefault="003509D1" w:rsidP="00B24C2C">
      <w:pPr>
        <w:pStyle w:val="Heading6"/>
        <w:numPr>
          <w:ilvl w:val="0"/>
          <w:numId w:val="12"/>
        </w:numPr>
        <w:tabs>
          <w:tab w:val="left" w:pos="2364"/>
          <w:tab w:val="left" w:pos="2367"/>
        </w:tabs>
        <w:spacing w:before="162" w:line="276" w:lineRule="auto"/>
        <w:ind w:right="417"/>
        <w:jc w:val="both"/>
        <w:rPr>
          <w:rFonts w:ascii="Aptos" w:hAnsi="Aptos" w:cs="Arial"/>
          <w:b w:val="0"/>
        </w:rPr>
      </w:pPr>
      <w:r w:rsidRPr="00B24C2C">
        <w:rPr>
          <w:rFonts w:ascii="Aptos" w:hAnsi="Aptos" w:cs="Arial"/>
        </w:rPr>
        <w:t>the</w:t>
      </w:r>
      <w:r w:rsidRPr="00B24C2C">
        <w:rPr>
          <w:rFonts w:ascii="Aptos" w:hAnsi="Aptos" w:cs="Arial"/>
          <w:spacing w:val="-4"/>
        </w:rPr>
        <w:t xml:space="preserve"> </w:t>
      </w:r>
      <w:r w:rsidRPr="00B24C2C">
        <w:rPr>
          <w:rFonts w:ascii="Aptos" w:hAnsi="Aptos" w:cs="Arial"/>
        </w:rPr>
        <w:t>reasonable</w:t>
      </w:r>
      <w:r w:rsidRPr="00B24C2C">
        <w:rPr>
          <w:rFonts w:ascii="Aptos" w:hAnsi="Aptos" w:cs="Arial"/>
          <w:spacing w:val="-4"/>
        </w:rPr>
        <w:t xml:space="preserve"> </w:t>
      </w:r>
      <w:r w:rsidRPr="00B24C2C">
        <w:rPr>
          <w:rFonts w:ascii="Aptos" w:hAnsi="Aptos" w:cs="Arial"/>
        </w:rPr>
        <w:t>expectations</w:t>
      </w:r>
      <w:r w:rsidRPr="00B24C2C">
        <w:rPr>
          <w:rFonts w:ascii="Aptos" w:hAnsi="Aptos" w:cs="Arial"/>
          <w:spacing w:val="-2"/>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privacy</w:t>
      </w:r>
      <w:r w:rsidRPr="00B24C2C">
        <w:rPr>
          <w:rFonts w:ascii="Aptos" w:hAnsi="Aptos" w:cs="Arial"/>
          <w:spacing w:val="-2"/>
        </w:rPr>
        <w:t xml:space="preserve"> </w:t>
      </w:r>
      <w:r w:rsidRPr="00B24C2C">
        <w:rPr>
          <w:rFonts w:ascii="Aptos" w:hAnsi="Aptos" w:cs="Arial"/>
        </w:rPr>
        <w:t>the</w:t>
      </w:r>
      <w:r w:rsidRPr="00B24C2C">
        <w:rPr>
          <w:rFonts w:ascii="Aptos" w:hAnsi="Aptos" w:cs="Arial"/>
          <w:spacing w:val="-6"/>
        </w:rPr>
        <w:t xml:space="preserve"> </w:t>
      </w:r>
      <w:r w:rsidR="006D50EA" w:rsidRPr="00B24C2C">
        <w:rPr>
          <w:rFonts w:ascii="Aptos" w:hAnsi="Aptos" w:cs="Arial"/>
        </w:rPr>
        <w:t>public</w:t>
      </w:r>
      <w:r w:rsidRPr="00B24C2C">
        <w:rPr>
          <w:rFonts w:ascii="Aptos" w:hAnsi="Aptos" w:cs="Arial"/>
          <w:spacing w:val="-4"/>
        </w:rPr>
        <w:t xml:space="preserve"> </w:t>
      </w:r>
      <w:r w:rsidRPr="00B24C2C">
        <w:rPr>
          <w:rFonts w:ascii="Aptos" w:hAnsi="Aptos" w:cs="Arial"/>
        </w:rPr>
        <w:t>may</w:t>
      </w:r>
      <w:r w:rsidRPr="00B24C2C">
        <w:rPr>
          <w:rFonts w:ascii="Aptos" w:hAnsi="Aptos" w:cs="Arial"/>
          <w:spacing w:val="-4"/>
        </w:rPr>
        <w:t xml:space="preserve"> </w:t>
      </w:r>
      <w:r w:rsidRPr="00B24C2C">
        <w:rPr>
          <w:rFonts w:ascii="Aptos" w:hAnsi="Aptos" w:cs="Arial"/>
        </w:rPr>
        <w:t>have</w:t>
      </w:r>
      <w:r w:rsidRPr="00B24C2C">
        <w:rPr>
          <w:rFonts w:ascii="Aptos" w:hAnsi="Aptos" w:cs="Arial"/>
          <w:spacing w:val="-4"/>
        </w:rPr>
        <w:t xml:space="preserve"> </w:t>
      </w:r>
      <w:r w:rsidR="006D50EA" w:rsidRPr="00B24C2C">
        <w:rPr>
          <w:rFonts w:ascii="Aptos" w:hAnsi="Aptos" w:cs="Arial"/>
        </w:rPr>
        <w:t>at</w:t>
      </w:r>
      <w:r w:rsidRPr="00B24C2C">
        <w:rPr>
          <w:rFonts w:ascii="Aptos" w:hAnsi="Aptos" w:cs="Arial"/>
        </w:rPr>
        <w:t xml:space="preserve"> that location</w:t>
      </w:r>
      <w:r w:rsidRPr="00B24C2C">
        <w:rPr>
          <w:rFonts w:ascii="Aptos" w:hAnsi="Aptos" w:cs="Arial"/>
          <w:b w:val="0"/>
        </w:rPr>
        <w:t>:</w:t>
      </w:r>
    </w:p>
    <w:p w14:paraId="5F4C0EB6" w14:textId="6C7C46F8" w:rsidR="00E41E77" w:rsidRPr="00B24C2C" w:rsidRDefault="003509D1" w:rsidP="00B24C2C">
      <w:pPr>
        <w:pStyle w:val="ListParagraph"/>
        <w:numPr>
          <w:ilvl w:val="1"/>
          <w:numId w:val="12"/>
        </w:numPr>
        <w:tabs>
          <w:tab w:val="left" w:pos="2288"/>
          <w:tab w:val="left" w:pos="2291"/>
        </w:tabs>
        <w:spacing w:before="119" w:line="276" w:lineRule="auto"/>
        <w:ind w:right="253"/>
        <w:jc w:val="both"/>
        <w:rPr>
          <w:rFonts w:ascii="Aptos" w:hAnsi="Aptos" w:cs="Arial"/>
        </w:rPr>
      </w:pPr>
      <w:r w:rsidRPr="00B24C2C">
        <w:rPr>
          <w:rFonts w:ascii="Aptos" w:hAnsi="Aptos" w:cs="Arial"/>
        </w:rPr>
        <w:t>some</w:t>
      </w:r>
      <w:r w:rsidRPr="00B24C2C">
        <w:rPr>
          <w:rFonts w:ascii="Aptos" w:hAnsi="Aptos" w:cs="Arial"/>
          <w:spacing w:val="-2"/>
        </w:rPr>
        <w:t xml:space="preserve"> </w:t>
      </w:r>
      <w:r w:rsidRPr="00B24C2C">
        <w:rPr>
          <w:rFonts w:ascii="Aptos" w:hAnsi="Aptos" w:cs="Arial"/>
        </w:rPr>
        <w:t>places</w:t>
      </w:r>
      <w:r w:rsidRPr="00B24C2C">
        <w:rPr>
          <w:rFonts w:ascii="Aptos" w:hAnsi="Aptos" w:cs="Arial"/>
          <w:spacing w:val="-3"/>
        </w:rPr>
        <w:t xml:space="preserve"> </w:t>
      </w:r>
      <w:r w:rsidRPr="00B24C2C">
        <w:rPr>
          <w:rFonts w:ascii="Aptos" w:hAnsi="Aptos" w:cs="Arial"/>
        </w:rPr>
        <w:t>by</w:t>
      </w:r>
      <w:r w:rsidRPr="00B24C2C">
        <w:rPr>
          <w:rFonts w:ascii="Aptos" w:hAnsi="Aptos" w:cs="Arial"/>
          <w:spacing w:val="-4"/>
        </w:rPr>
        <w:t xml:space="preserve"> </w:t>
      </w:r>
      <w:r w:rsidRPr="00B24C2C">
        <w:rPr>
          <w:rFonts w:ascii="Aptos" w:hAnsi="Aptos" w:cs="Arial"/>
        </w:rPr>
        <w:t>their</w:t>
      </w:r>
      <w:r w:rsidRPr="00B24C2C">
        <w:rPr>
          <w:rFonts w:ascii="Aptos" w:hAnsi="Aptos" w:cs="Arial"/>
          <w:spacing w:val="-5"/>
        </w:rPr>
        <w:t xml:space="preserve"> </w:t>
      </w:r>
      <w:r w:rsidRPr="00B24C2C">
        <w:rPr>
          <w:rFonts w:ascii="Aptos" w:hAnsi="Aptos" w:cs="Arial"/>
        </w:rPr>
        <w:t>nature</w:t>
      </w:r>
      <w:r w:rsidRPr="00B24C2C">
        <w:rPr>
          <w:rFonts w:ascii="Aptos" w:hAnsi="Aptos" w:cs="Arial"/>
          <w:spacing w:val="-2"/>
        </w:rPr>
        <w:t xml:space="preserve"> </w:t>
      </w:r>
      <w:r w:rsidRPr="00B24C2C">
        <w:rPr>
          <w:rFonts w:ascii="Aptos" w:hAnsi="Aptos" w:cs="Arial"/>
        </w:rPr>
        <w:t>attract</w:t>
      </w:r>
      <w:r w:rsidRPr="00B24C2C">
        <w:rPr>
          <w:rFonts w:ascii="Aptos" w:hAnsi="Aptos" w:cs="Arial"/>
          <w:spacing w:val="-2"/>
        </w:rPr>
        <w:t xml:space="preserve"> </w:t>
      </w:r>
      <w:r w:rsidRPr="00B24C2C">
        <w:rPr>
          <w:rFonts w:ascii="Aptos" w:hAnsi="Aptos" w:cs="Arial"/>
        </w:rPr>
        <w:t>greater</w:t>
      </w:r>
      <w:r w:rsidRPr="00B24C2C">
        <w:rPr>
          <w:rFonts w:ascii="Aptos" w:hAnsi="Aptos" w:cs="Arial"/>
          <w:spacing w:val="-5"/>
        </w:rPr>
        <w:t xml:space="preserve"> </w:t>
      </w:r>
      <w:r w:rsidRPr="00B24C2C">
        <w:rPr>
          <w:rFonts w:ascii="Aptos" w:hAnsi="Aptos" w:cs="Arial"/>
        </w:rPr>
        <w:t>privacy</w:t>
      </w:r>
      <w:r w:rsidRPr="00B24C2C">
        <w:rPr>
          <w:rFonts w:ascii="Aptos" w:hAnsi="Aptos" w:cs="Arial"/>
          <w:spacing w:val="-4"/>
        </w:rPr>
        <w:t xml:space="preserve"> </w:t>
      </w:r>
      <w:r w:rsidRPr="00B24C2C">
        <w:rPr>
          <w:rFonts w:ascii="Aptos" w:hAnsi="Aptos" w:cs="Arial"/>
        </w:rPr>
        <w:t>expectations</w:t>
      </w:r>
      <w:r w:rsidRPr="00B24C2C">
        <w:rPr>
          <w:rFonts w:ascii="Aptos" w:hAnsi="Aptos" w:cs="Arial"/>
          <w:spacing w:val="-3"/>
        </w:rPr>
        <w:t xml:space="preserve"> </w:t>
      </w:r>
      <w:r w:rsidRPr="00B24C2C">
        <w:rPr>
          <w:rFonts w:ascii="Aptos" w:hAnsi="Aptos" w:cs="Arial"/>
        </w:rPr>
        <w:t>than</w:t>
      </w:r>
      <w:r w:rsidRPr="00B24C2C">
        <w:rPr>
          <w:rFonts w:ascii="Aptos" w:hAnsi="Aptos" w:cs="Arial"/>
          <w:spacing w:val="-6"/>
        </w:rPr>
        <w:t xml:space="preserve"> </w:t>
      </w:r>
      <w:r w:rsidRPr="00B24C2C">
        <w:rPr>
          <w:rFonts w:ascii="Aptos" w:hAnsi="Aptos" w:cs="Arial"/>
        </w:rPr>
        <w:t xml:space="preserve">others with, for example, the expectations at a busy </w:t>
      </w:r>
      <w:r w:rsidR="00B424F0">
        <w:rPr>
          <w:rFonts w:ascii="Aptos" w:hAnsi="Aptos" w:cs="Arial"/>
        </w:rPr>
        <w:t>shopping centre are</w:t>
      </w:r>
      <w:r w:rsidRPr="00B24C2C">
        <w:rPr>
          <w:rFonts w:ascii="Aptos" w:hAnsi="Aptos" w:cs="Arial"/>
        </w:rPr>
        <w:t xml:space="preserve"> typically different to a quiet suburban park or backstreet; and</w:t>
      </w:r>
    </w:p>
    <w:p w14:paraId="398082BA" w14:textId="05A682C9" w:rsidR="009739D0" w:rsidRDefault="003509D1" w:rsidP="00C71239">
      <w:pPr>
        <w:pStyle w:val="ListParagraph"/>
        <w:numPr>
          <w:ilvl w:val="1"/>
          <w:numId w:val="12"/>
        </w:numPr>
        <w:tabs>
          <w:tab w:val="left" w:pos="2288"/>
          <w:tab w:val="left" w:pos="2291"/>
        </w:tabs>
        <w:spacing w:before="120" w:line="276" w:lineRule="auto"/>
        <w:ind w:right="190" w:hanging="245"/>
        <w:jc w:val="both"/>
        <w:rPr>
          <w:rFonts w:ascii="Aptos" w:hAnsi="Aptos" w:cs="Arial"/>
          <w:i/>
        </w:rPr>
      </w:pPr>
      <w:r w:rsidRPr="00B24C2C">
        <w:rPr>
          <w:rFonts w:ascii="Aptos" w:hAnsi="Aptos" w:cs="Arial"/>
        </w:rPr>
        <w:t>the number of cameras used by the LFR System should</w:t>
      </w:r>
      <w:r w:rsidRPr="00B24C2C">
        <w:rPr>
          <w:rFonts w:ascii="Aptos" w:hAnsi="Aptos" w:cs="Arial"/>
          <w:spacing w:val="-1"/>
        </w:rPr>
        <w:t xml:space="preserve"> </w:t>
      </w:r>
      <w:r w:rsidRPr="00B24C2C">
        <w:rPr>
          <w:rFonts w:ascii="Aptos" w:hAnsi="Aptos" w:cs="Arial"/>
        </w:rPr>
        <w:t>also be considered in this</w:t>
      </w:r>
      <w:r w:rsidRPr="00B24C2C">
        <w:rPr>
          <w:rFonts w:ascii="Aptos" w:hAnsi="Aptos" w:cs="Arial"/>
          <w:spacing w:val="-2"/>
        </w:rPr>
        <w:t xml:space="preserve"> </w:t>
      </w:r>
      <w:r w:rsidRPr="00B24C2C">
        <w:rPr>
          <w:rFonts w:ascii="Aptos" w:hAnsi="Aptos" w:cs="Arial"/>
        </w:rPr>
        <w:t>context</w:t>
      </w:r>
      <w:r w:rsidRPr="00B24C2C">
        <w:rPr>
          <w:rFonts w:ascii="Aptos" w:hAnsi="Aptos" w:cs="Arial"/>
          <w:spacing w:val="-1"/>
        </w:rPr>
        <w:t xml:space="preserve"> </w:t>
      </w:r>
      <w:r w:rsidRPr="00B24C2C">
        <w:rPr>
          <w:rFonts w:ascii="Aptos" w:hAnsi="Aptos" w:cs="Arial"/>
        </w:rPr>
        <w:t>to</w:t>
      </w:r>
      <w:r w:rsidRPr="00B24C2C">
        <w:rPr>
          <w:rFonts w:ascii="Aptos" w:hAnsi="Aptos" w:cs="Arial"/>
          <w:spacing w:val="-1"/>
        </w:rPr>
        <w:t xml:space="preserve"> </w:t>
      </w:r>
      <w:r w:rsidRPr="00B24C2C">
        <w:rPr>
          <w:rFonts w:ascii="Aptos" w:hAnsi="Aptos" w:cs="Arial"/>
        </w:rPr>
        <w:t>ensure</w:t>
      </w:r>
      <w:r w:rsidRPr="00B24C2C">
        <w:rPr>
          <w:rFonts w:ascii="Aptos" w:hAnsi="Aptos" w:cs="Arial"/>
          <w:spacing w:val="-1"/>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size</w:t>
      </w:r>
      <w:r w:rsidRPr="00B24C2C">
        <w:rPr>
          <w:rFonts w:ascii="Aptos" w:hAnsi="Aptos" w:cs="Arial"/>
          <w:spacing w:val="-1"/>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scale</w:t>
      </w:r>
      <w:r w:rsidRPr="00B24C2C">
        <w:rPr>
          <w:rFonts w:ascii="Aptos" w:hAnsi="Aptos" w:cs="Arial"/>
          <w:spacing w:val="-4"/>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Deployment</w:t>
      </w:r>
      <w:r w:rsidRPr="00B24C2C">
        <w:rPr>
          <w:rFonts w:ascii="Aptos" w:hAnsi="Aptos" w:cs="Arial"/>
          <w:spacing w:val="-4"/>
        </w:rPr>
        <w:t xml:space="preserve"> </w:t>
      </w:r>
      <w:r w:rsidRPr="00B24C2C">
        <w:rPr>
          <w:rFonts w:ascii="Aptos" w:hAnsi="Aptos" w:cs="Arial"/>
        </w:rPr>
        <w:t>enables</w:t>
      </w:r>
      <w:r w:rsidRPr="00B24C2C">
        <w:rPr>
          <w:rFonts w:ascii="Aptos" w:hAnsi="Aptos" w:cs="Arial"/>
          <w:spacing w:val="-4"/>
        </w:rPr>
        <w:t xml:space="preserve"> </w:t>
      </w:r>
      <w:r w:rsidRPr="00B24C2C">
        <w:rPr>
          <w:rFonts w:ascii="Aptos" w:hAnsi="Aptos" w:cs="Arial"/>
        </w:rPr>
        <w:t>those</w:t>
      </w:r>
      <w:r w:rsidRPr="00B24C2C">
        <w:rPr>
          <w:rFonts w:ascii="Aptos" w:hAnsi="Aptos" w:cs="Arial"/>
          <w:spacing w:val="-4"/>
        </w:rPr>
        <w:t xml:space="preserve"> </w:t>
      </w:r>
      <w:r w:rsidRPr="00B24C2C">
        <w:rPr>
          <w:rFonts w:ascii="Aptos" w:hAnsi="Aptos" w:cs="Arial"/>
        </w:rPr>
        <w:t xml:space="preserve">on a Watchlist to be effectively located without disproportionately processing biometric data; </w:t>
      </w:r>
      <w:r w:rsidRPr="00B24C2C">
        <w:rPr>
          <w:rFonts w:ascii="Aptos" w:hAnsi="Aptos" w:cs="Arial"/>
          <w:i/>
        </w:rPr>
        <w:t>and</w:t>
      </w:r>
    </w:p>
    <w:p w14:paraId="303CD98F" w14:textId="77777777" w:rsidR="00C71239" w:rsidRDefault="00C71239" w:rsidP="00C71239">
      <w:pPr>
        <w:tabs>
          <w:tab w:val="left" w:pos="2288"/>
          <w:tab w:val="left" w:pos="2291"/>
        </w:tabs>
        <w:spacing w:before="120" w:line="276" w:lineRule="auto"/>
        <w:ind w:right="190"/>
        <w:jc w:val="both"/>
        <w:rPr>
          <w:rFonts w:ascii="Aptos" w:hAnsi="Aptos" w:cs="Arial"/>
          <w:i/>
        </w:rPr>
      </w:pPr>
    </w:p>
    <w:p w14:paraId="0C5C366D" w14:textId="77777777" w:rsidR="00C71239" w:rsidRDefault="00C71239" w:rsidP="00C71239">
      <w:pPr>
        <w:tabs>
          <w:tab w:val="left" w:pos="2288"/>
          <w:tab w:val="left" w:pos="2291"/>
        </w:tabs>
        <w:spacing w:before="120" w:line="276" w:lineRule="auto"/>
        <w:ind w:right="190"/>
        <w:jc w:val="both"/>
        <w:rPr>
          <w:rFonts w:ascii="Aptos" w:hAnsi="Aptos" w:cs="Arial"/>
          <w:i/>
        </w:rPr>
      </w:pPr>
    </w:p>
    <w:p w14:paraId="56811236" w14:textId="77777777" w:rsidR="00C71239" w:rsidRDefault="00C71239" w:rsidP="00C71239">
      <w:pPr>
        <w:tabs>
          <w:tab w:val="left" w:pos="2288"/>
          <w:tab w:val="left" w:pos="2291"/>
        </w:tabs>
        <w:spacing w:before="120" w:line="276" w:lineRule="auto"/>
        <w:ind w:right="190"/>
        <w:jc w:val="both"/>
        <w:rPr>
          <w:rFonts w:ascii="Aptos" w:hAnsi="Aptos" w:cs="Arial"/>
          <w:i/>
        </w:rPr>
      </w:pPr>
    </w:p>
    <w:p w14:paraId="32407C3F" w14:textId="77777777" w:rsidR="00C71239" w:rsidRDefault="00C71239" w:rsidP="00C71239">
      <w:pPr>
        <w:tabs>
          <w:tab w:val="left" w:pos="2288"/>
          <w:tab w:val="left" w:pos="2291"/>
        </w:tabs>
        <w:spacing w:before="120" w:line="276" w:lineRule="auto"/>
        <w:ind w:right="190"/>
        <w:jc w:val="both"/>
        <w:rPr>
          <w:rFonts w:ascii="Aptos" w:hAnsi="Aptos" w:cs="Arial"/>
          <w:i/>
        </w:rPr>
      </w:pPr>
    </w:p>
    <w:p w14:paraId="51156129" w14:textId="77777777" w:rsidR="00C71239" w:rsidRDefault="00C71239" w:rsidP="00C71239">
      <w:pPr>
        <w:tabs>
          <w:tab w:val="left" w:pos="2288"/>
          <w:tab w:val="left" w:pos="2291"/>
        </w:tabs>
        <w:spacing w:before="120" w:line="276" w:lineRule="auto"/>
        <w:ind w:right="190"/>
        <w:jc w:val="both"/>
        <w:rPr>
          <w:rFonts w:ascii="Aptos" w:hAnsi="Aptos" w:cs="Arial"/>
          <w:i/>
        </w:rPr>
      </w:pPr>
    </w:p>
    <w:p w14:paraId="16C44EF8" w14:textId="77777777" w:rsidR="00C71239" w:rsidRDefault="00C71239" w:rsidP="00C71239">
      <w:pPr>
        <w:tabs>
          <w:tab w:val="left" w:pos="2288"/>
          <w:tab w:val="left" w:pos="2291"/>
        </w:tabs>
        <w:spacing w:before="120" w:line="276" w:lineRule="auto"/>
        <w:ind w:right="190"/>
        <w:jc w:val="both"/>
        <w:rPr>
          <w:rFonts w:ascii="Aptos" w:hAnsi="Aptos" w:cs="Arial"/>
          <w:i/>
        </w:rPr>
      </w:pPr>
    </w:p>
    <w:p w14:paraId="6326F550" w14:textId="77777777" w:rsidR="00C71239" w:rsidRDefault="00C71239" w:rsidP="00C71239">
      <w:pPr>
        <w:tabs>
          <w:tab w:val="left" w:pos="2288"/>
          <w:tab w:val="left" w:pos="2291"/>
        </w:tabs>
        <w:spacing w:before="120" w:line="276" w:lineRule="auto"/>
        <w:ind w:right="190"/>
        <w:jc w:val="both"/>
        <w:rPr>
          <w:rFonts w:ascii="Aptos" w:hAnsi="Aptos" w:cs="Arial"/>
          <w:i/>
        </w:rPr>
      </w:pPr>
    </w:p>
    <w:p w14:paraId="0C5EF459" w14:textId="77777777" w:rsidR="00C71239" w:rsidRDefault="00C71239" w:rsidP="00C71239">
      <w:pPr>
        <w:tabs>
          <w:tab w:val="left" w:pos="2288"/>
          <w:tab w:val="left" w:pos="2291"/>
        </w:tabs>
        <w:spacing w:before="120" w:line="276" w:lineRule="auto"/>
        <w:ind w:right="190"/>
        <w:jc w:val="both"/>
        <w:rPr>
          <w:rFonts w:ascii="Aptos" w:hAnsi="Aptos" w:cs="Arial"/>
          <w:i/>
        </w:rPr>
      </w:pPr>
    </w:p>
    <w:p w14:paraId="3099CDFD" w14:textId="77777777" w:rsidR="00C71239" w:rsidRDefault="00C71239" w:rsidP="00C71239">
      <w:pPr>
        <w:tabs>
          <w:tab w:val="left" w:pos="2288"/>
          <w:tab w:val="left" w:pos="2291"/>
        </w:tabs>
        <w:spacing w:before="120" w:line="276" w:lineRule="auto"/>
        <w:ind w:right="190"/>
        <w:jc w:val="both"/>
        <w:rPr>
          <w:rFonts w:ascii="Aptos" w:hAnsi="Aptos" w:cs="Arial"/>
          <w:i/>
        </w:rPr>
      </w:pPr>
    </w:p>
    <w:p w14:paraId="2CC16DC5" w14:textId="77777777" w:rsidR="00C71239" w:rsidRPr="00C71239" w:rsidRDefault="00C71239" w:rsidP="00C71239">
      <w:pPr>
        <w:tabs>
          <w:tab w:val="left" w:pos="2288"/>
          <w:tab w:val="left" w:pos="2291"/>
        </w:tabs>
        <w:spacing w:before="120" w:line="276" w:lineRule="auto"/>
        <w:ind w:right="190"/>
        <w:jc w:val="both"/>
        <w:rPr>
          <w:rFonts w:ascii="Aptos" w:hAnsi="Aptos" w:cs="Arial"/>
          <w:i/>
        </w:rPr>
      </w:pPr>
    </w:p>
    <w:p w14:paraId="354C9F31" w14:textId="6D14603C" w:rsidR="00432E2A" w:rsidRPr="009739D0" w:rsidRDefault="003509D1" w:rsidP="009739D0">
      <w:pPr>
        <w:pStyle w:val="Heading6"/>
        <w:numPr>
          <w:ilvl w:val="0"/>
          <w:numId w:val="12"/>
        </w:numPr>
        <w:tabs>
          <w:tab w:val="left" w:pos="2365"/>
          <w:tab w:val="left" w:pos="2367"/>
        </w:tabs>
        <w:spacing w:before="121" w:line="276" w:lineRule="auto"/>
        <w:ind w:right="993" w:hanging="360"/>
        <w:jc w:val="both"/>
        <w:rPr>
          <w:rFonts w:ascii="Aptos" w:hAnsi="Aptos" w:cs="Arial"/>
          <w:b w:val="0"/>
        </w:rPr>
      </w:pPr>
      <w:r w:rsidRPr="00B24C2C">
        <w:rPr>
          <w:rFonts w:ascii="Aptos" w:hAnsi="Aptos" w:cs="Arial"/>
        </w:rPr>
        <w:lastRenderedPageBreak/>
        <w:t>if</w:t>
      </w:r>
      <w:r w:rsidRPr="00B24C2C">
        <w:rPr>
          <w:rFonts w:ascii="Aptos" w:hAnsi="Aptos" w:cs="Arial"/>
          <w:spacing w:val="-4"/>
        </w:rPr>
        <w:t xml:space="preserve"> </w:t>
      </w:r>
      <w:r w:rsidRPr="00B24C2C">
        <w:rPr>
          <w:rFonts w:ascii="Aptos" w:hAnsi="Aptos" w:cs="Arial"/>
        </w:rPr>
        <w:t>a</w:t>
      </w:r>
      <w:r w:rsidRPr="00B24C2C">
        <w:rPr>
          <w:rFonts w:ascii="Aptos" w:hAnsi="Aptos" w:cs="Arial"/>
          <w:spacing w:val="-5"/>
        </w:rPr>
        <w:t xml:space="preserve"> </w:t>
      </w:r>
      <w:r w:rsidRPr="00B24C2C">
        <w:rPr>
          <w:rFonts w:ascii="Aptos" w:hAnsi="Aptos" w:cs="Arial"/>
        </w:rPr>
        <w:t>proposed</w:t>
      </w:r>
      <w:r w:rsidRPr="00B24C2C">
        <w:rPr>
          <w:rFonts w:ascii="Aptos" w:hAnsi="Aptos" w:cs="Arial"/>
          <w:spacing w:val="-5"/>
        </w:rPr>
        <w:t xml:space="preserve"> </w:t>
      </w:r>
      <w:r w:rsidRPr="00B24C2C">
        <w:rPr>
          <w:rFonts w:ascii="Aptos" w:hAnsi="Aptos" w:cs="Arial"/>
        </w:rPr>
        <w:t>Deployment</w:t>
      </w:r>
      <w:r w:rsidRPr="00B24C2C">
        <w:rPr>
          <w:rFonts w:ascii="Aptos" w:hAnsi="Aptos" w:cs="Arial"/>
          <w:spacing w:val="-6"/>
        </w:rPr>
        <w:t xml:space="preserve"> </w:t>
      </w:r>
      <w:r w:rsidRPr="00B24C2C">
        <w:rPr>
          <w:rFonts w:ascii="Aptos" w:hAnsi="Aptos" w:cs="Arial"/>
        </w:rPr>
        <w:t>location</w:t>
      </w:r>
      <w:r w:rsidRPr="00B24C2C">
        <w:rPr>
          <w:rFonts w:ascii="Aptos" w:hAnsi="Aptos" w:cs="Arial"/>
          <w:spacing w:val="-5"/>
        </w:rPr>
        <w:t xml:space="preserve"> </w:t>
      </w:r>
      <w:r w:rsidRPr="00B24C2C">
        <w:rPr>
          <w:rFonts w:ascii="Aptos" w:hAnsi="Aptos" w:cs="Arial"/>
        </w:rPr>
        <w:t>attracts</w:t>
      </w:r>
      <w:r w:rsidRPr="00B24C2C">
        <w:rPr>
          <w:rFonts w:ascii="Aptos" w:hAnsi="Aptos" w:cs="Arial"/>
          <w:spacing w:val="-3"/>
        </w:rPr>
        <w:t xml:space="preserve"> </w:t>
      </w:r>
      <w:r w:rsidR="006D50EA" w:rsidRPr="00B24C2C">
        <w:rPr>
          <w:rFonts w:ascii="Aptos" w:hAnsi="Aptos" w:cs="Arial"/>
        </w:rPr>
        <w:t>concerns</w:t>
      </w:r>
      <w:r w:rsidRPr="00B24C2C">
        <w:rPr>
          <w:rFonts w:ascii="Aptos" w:hAnsi="Aptos" w:cs="Arial"/>
          <w:spacing w:val="-3"/>
        </w:rPr>
        <w:t xml:space="preserve"> </w:t>
      </w:r>
      <w:r w:rsidRPr="00B24C2C">
        <w:rPr>
          <w:rFonts w:ascii="Aptos" w:hAnsi="Aptos" w:cs="Arial"/>
        </w:rPr>
        <w:t>by reference to those expected to be at a particular location</w:t>
      </w:r>
      <w:hyperlink w:anchor="_bookmark7" w:history="1">
        <w:r w:rsidRPr="00B24C2C">
          <w:rPr>
            <w:rFonts w:ascii="Aptos" w:hAnsi="Aptos" w:cs="Arial"/>
            <w:b w:val="0"/>
            <w:vertAlign w:val="superscript"/>
          </w:rPr>
          <w:t>3</w:t>
        </w:r>
      </w:hyperlink>
    </w:p>
    <w:p w14:paraId="5F4C0EB9" w14:textId="5C09D6D8" w:rsidR="00E41E77" w:rsidRDefault="003509D1" w:rsidP="00432E2A">
      <w:pPr>
        <w:pStyle w:val="BodyText"/>
        <w:numPr>
          <w:ilvl w:val="1"/>
          <w:numId w:val="12"/>
        </w:numPr>
        <w:spacing w:line="276" w:lineRule="auto"/>
        <w:ind w:right="319"/>
        <w:jc w:val="both"/>
        <w:rPr>
          <w:rFonts w:ascii="Aptos" w:hAnsi="Aptos" w:cs="Arial"/>
        </w:rPr>
      </w:pPr>
      <w:r w:rsidRPr="00B24C2C">
        <w:rPr>
          <w:rFonts w:ascii="Aptos" w:hAnsi="Aptos" w:cs="Arial"/>
        </w:rPr>
        <w:t>hospitals,</w:t>
      </w:r>
      <w:r w:rsidRPr="00B24C2C">
        <w:rPr>
          <w:rFonts w:ascii="Aptos" w:hAnsi="Aptos" w:cs="Arial"/>
          <w:spacing w:val="-3"/>
        </w:rPr>
        <w:t xml:space="preserve"> </w:t>
      </w:r>
      <w:r w:rsidRPr="00B24C2C">
        <w:rPr>
          <w:rFonts w:ascii="Aptos" w:hAnsi="Aptos" w:cs="Arial"/>
        </w:rPr>
        <w:t>places</w:t>
      </w:r>
      <w:r w:rsidRPr="00B24C2C">
        <w:rPr>
          <w:rFonts w:ascii="Aptos" w:hAnsi="Aptos" w:cs="Arial"/>
          <w:spacing w:val="-5"/>
        </w:rPr>
        <w:t xml:space="preserve"> </w:t>
      </w:r>
      <w:r w:rsidRPr="00B24C2C">
        <w:rPr>
          <w:rFonts w:ascii="Aptos" w:hAnsi="Aptos" w:cs="Arial"/>
        </w:rPr>
        <w:t>of</w:t>
      </w:r>
      <w:r w:rsidRPr="00B24C2C">
        <w:rPr>
          <w:rFonts w:ascii="Aptos" w:hAnsi="Aptos" w:cs="Arial"/>
          <w:spacing w:val="-5"/>
        </w:rPr>
        <w:t xml:space="preserve"> </w:t>
      </w:r>
      <w:r w:rsidRPr="00B24C2C">
        <w:rPr>
          <w:rFonts w:ascii="Aptos" w:hAnsi="Aptos" w:cs="Arial"/>
        </w:rPr>
        <w:t>worship,</w:t>
      </w:r>
      <w:r w:rsidRPr="00B24C2C">
        <w:rPr>
          <w:rFonts w:ascii="Aptos" w:hAnsi="Aptos" w:cs="Arial"/>
          <w:spacing w:val="-3"/>
        </w:rPr>
        <w:t xml:space="preserve"> </w:t>
      </w:r>
      <w:r w:rsidRPr="00B24C2C">
        <w:rPr>
          <w:rFonts w:ascii="Aptos" w:hAnsi="Aptos" w:cs="Arial"/>
        </w:rPr>
        <w:t>centres</w:t>
      </w:r>
      <w:r w:rsidRPr="00B24C2C">
        <w:rPr>
          <w:rFonts w:ascii="Aptos" w:hAnsi="Aptos" w:cs="Arial"/>
          <w:spacing w:val="-3"/>
        </w:rPr>
        <w:t xml:space="preserve"> </w:t>
      </w:r>
      <w:r w:rsidRPr="00B24C2C">
        <w:rPr>
          <w:rFonts w:ascii="Aptos" w:hAnsi="Aptos" w:cs="Arial"/>
        </w:rPr>
        <w:t>for</w:t>
      </w:r>
      <w:r w:rsidRPr="00B24C2C">
        <w:rPr>
          <w:rFonts w:ascii="Aptos" w:hAnsi="Aptos" w:cs="Arial"/>
          <w:spacing w:val="-3"/>
        </w:rPr>
        <w:t xml:space="preserve"> </w:t>
      </w:r>
      <w:r w:rsidRPr="00B24C2C">
        <w:rPr>
          <w:rFonts w:ascii="Aptos" w:hAnsi="Aptos" w:cs="Arial"/>
        </w:rPr>
        <w:t>legal</w:t>
      </w:r>
      <w:r w:rsidRPr="00B24C2C">
        <w:rPr>
          <w:rFonts w:ascii="Aptos" w:hAnsi="Aptos" w:cs="Arial"/>
          <w:spacing w:val="-3"/>
        </w:rPr>
        <w:t xml:space="preserve"> </w:t>
      </w:r>
      <w:r w:rsidRPr="00B24C2C">
        <w:rPr>
          <w:rFonts w:ascii="Aptos" w:hAnsi="Aptos" w:cs="Arial"/>
        </w:rPr>
        <w:t>advice,</w:t>
      </w:r>
      <w:r w:rsidRPr="00B24C2C">
        <w:rPr>
          <w:rFonts w:ascii="Aptos" w:hAnsi="Aptos" w:cs="Arial"/>
          <w:spacing w:val="-5"/>
        </w:rPr>
        <w:t xml:space="preserve"> </w:t>
      </w:r>
      <w:r w:rsidRPr="00B24C2C">
        <w:rPr>
          <w:rFonts w:ascii="Aptos" w:hAnsi="Aptos" w:cs="Arial"/>
        </w:rPr>
        <w:t>polling</w:t>
      </w:r>
      <w:r w:rsidRPr="00B24C2C">
        <w:rPr>
          <w:rFonts w:ascii="Aptos" w:hAnsi="Aptos" w:cs="Arial"/>
          <w:spacing w:val="-4"/>
        </w:rPr>
        <w:t xml:space="preserve"> </w:t>
      </w:r>
      <w:r w:rsidRPr="00B24C2C">
        <w:rPr>
          <w:rFonts w:ascii="Aptos" w:hAnsi="Aptos" w:cs="Arial"/>
        </w:rPr>
        <w:t>stations,</w:t>
      </w:r>
      <w:r w:rsidRPr="00B24C2C">
        <w:rPr>
          <w:rFonts w:ascii="Aptos" w:hAnsi="Aptos" w:cs="Arial"/>
          <w:spacing w:val="-3"/>
        </w:rPr>
        <w:t xml:space="preserve"> </w:t>
      </w:r>
      <w:r w:rsidRPr="00B24C2C">
        <w:rPr>
          <w:rFonts w:ascii="Aptos" w:hAnsi="Aptos" w:cs="Arial"/>
        </w:rPr>
        <w:t>schools (and other places particularly frequented by children), care homes and persons who may be attending a nearby assembly or demonstration are</w:t>
      </w:r>
      <w:r w:rsidR="00432E2A" w:rsidRPr="00432E2A">
        <w:rPr>
          <w:rFonts w:ascii="Aptos" w:hAnsi="Aptos" w:cs="Arial"/>
        </w:rPr>
        <w:t xml:space="preserve"> </w:t>
      </w:r>
      <w:r w:rsidR="00432E2A" w:rsidRPr="00B24C2C">
        <w:rPr>
          <w:rFonts w:ascii="Aptos" w:hAnsi="Aptos" w:cs="Arial"/>
        </w:rPr>
        <w:t>examples</w:t>
      </w:r>
      <w:r w:rsidR="00432E2A" w:rsidRPr="00B24C2C">
        <w:rPr>
          <w:rFonts w:ascii="Aptos" w:hAnsi="Aptos" w:cs="Arial"/>
          <w:spacing w:val="-1"/>
        </w:rPr>
        <w:t xml:space="preserve"> </w:t>
      </w:r>
      <w:r w:rsidR="00432E2A" w:rsidRPr="00B24C2C">
        <w:rPr>
          <w:rFonts w:ascii="Aptos" w:hAnsi="Aptos" w:cs="Arial"/>
        </w:rPr>
        <w:t>where</w:t>
      </w:r>
      <w:r w:rsidR="00432E2A" w:rsidRPr="00B24C2C">
        <w:rPr>
          <w:rFonts w:ascii="Aptos" w:hAnsi="Aptos" w:cs="Arial"/>
          <w:spacing w:val="-1"/>
        </w:rPr>
        <w:t xml:space="preserve"> </w:t>
      </w:r>
      <w:r w:rsidR="00432E2A" w:rsidRPr="00B24C2C">
        <w:rPr>
          <w:rFonts w:ascii="Aptos" w:hAnsi="Aptos" w:cs="Arial"/>
        </w:rPr>
        <w:t>those that</w:t>
      </w:r>
      <w:r w:rsidR="00432E2A" w:rsidRPr="00B24C2C">
        <w:rPr>
          <w:rFonts w:ascii="Aptos" w:hAnsi="Aptos" w:cs="Arial"/>
          <w:spacing w:val="-1"/>
        </w:rPr>
        <w:t xml:space="preserve"> </w:t>
      </w:r>
      <w:r w:rsidR="00432E2A" w:rsidRPr="00B24C2C">
        <w:rPr>
          <w:rFonts w:ascii="Aptos" w:hAnsi="Aptos" w:cs="Arial"/>
        </w:rPr>
        <w:t>attend</w:t>
      </w:r>
      <w:r w:rsidR="00432E2A" w:rsidRPr="00B24C2C">
        <w:rPr>
          <w:rFonts w:ascii="Aptos" w:hAnsi="Aptos" w:cs="Arial"/>
          <w:spacing w:val="-2"/>
        </w:rPr>
        <w:t xml:space="preserve"> </w:t>
      </w:r>
      <w:r w:rsidR="00432E2A" w:rsidRPr="00B24C2C">
        <w:rPr>
          <w:rFonts w:ascii="Aptos" w:hAnsi="Aptos" w:cs="Arial"/>
        </w:rPr>
        <w:t>them may have</w:t>
      </w:r>
      <w:r w:rsidR="00432E2A" w:rsidRPr="00B24C2C">
        <w:rPr>
          <w:rFonts w:ascii="Aptos" w:hAnsi="Aptos" w:cs="Arial"/>
          <w:spacing w:val="-1"/>
        </w:rPr>
        <w:t xml:space="preserve"> </w:t>
      </w:r>
      <w:r w:rsidR="00432E2A" w:rsidRPr="00B24C2C">
        <w:rPr>
          <w:rFonts w:ascii="Aptos" w:hAnsi="Aptos" w:cs="Arial"/>
        </w:rPr>
        <w:t>a greater</w:t>
      </w:r>
      <w:r w:rsidR="00432E2A" w:rsidRPr="00B24C2C">
        <w:rPr>
          <w:rFonts w:ascii="Aptos" w:hAnsi="Aptos" w:cs="Arial"/>
          <w:spacing w:val="-1"/>
        </w:rPr>
        <w:t xml:space="preserve"> </w:t>
      </w:r>
      <w:r w:rsidR="00432E2A" w:rsidRPr="00B24C2C">
        <w:rPr>
          <w:rFonts w:ascii="Aptos" w:hAnsi="Aptos" w:cs="Arial"/>
        </w:rPr>
        <w:t>expectation</w:t>
      </w:r>
      <w:r w:rsidR="00432E2A" w:rsidRPr="00B24C2C">
        <w:rPr>
          <w:rFonts w:ascii="Aptos" w:hAnsi="Aptos" w:cs="Arial"/>
          <w:spacing w:val="-2"/>
        </w:rPr>
        <w:t xml:space="preserve"> </w:t>
      </w:r>
      <w:r w:rsidR="00432E2A" w:rsidRPr="00B24C2C">
        <w:rPr>
          <w:rFonts w:ascii="Aptos" w:hAnsi="Aptos" w:cs="Arial"/>
        </w:rPr>
        <w:t>of privacy,</w:t>
      </w:r>
      <w:r w:rsidR="00432E2A" w:rsidRPr="00B24C2C">
        <w:rPr>
          <w:rFonts w:ascii="Aptos" w:hAnsi="Aptos" w:cs="Arial"/>
          <w:spacing w:val="-4"/>
        </w:rPr>
        <w:t xml:space="preserve"> </w:t>
      </w:r>
      <w:r w:rsidR="00432E2A" w:rsidRPr="00B24C2C">
        <w:rPr>
          <w:rFonts w:ascii="Aptos" w:hAnsi="Aptos" w:cs="Arial"/>
        </w:rPr>
        <w:t>feel</w:t>
      </w:r>
      <w:r w:rsidR="00432E2A" w:rsidRPr="00B24C2C">
        <w:rPr>
          <w:rFonts w:ascii="Aptos" w:hAnsi="Aptos" w:cs="Arial"/>
          <w:spacing w:val="-5"/>
        </w:rPr>
        <w:t xml:space="preserve"> </w:t>
      </w:r>
      <w:r w:rsidR="00432E2A" w:rsidRPr="00B24C2C">
        <w:rPr>
          <w:rFonts w:ascii="Aptos" w:hAnsi="Aptos" w:cs="Arial"/>
        </w:rPr>
        <w:t>less</w:t>
      </w:r>
      <w:r w:rsidR="00432E2A" w:rsidRPr="00B24C2C">
        <w:rPr>
          <w:rFonts w:ascii="Aptos" w:hAnsi="Aptos" w:cs="Arial"/>
          <w:spacing w:val="-4"/>
        </w:rPr>
        <w:t xml:space="preserve"> </w:t>
      </w:r>
      <w:r w:rsidR="00432E2A" w:rsidRPr="00B24C2C">
        <w:rPr>
          <w:rFonts w:ascii="Aptos" w:hAnsi="Aptos" w:cs="Arial"/>
        </w:rPr>
        <w:t>able</w:t>
      </w:r>
      <w:r w:rsidR="00432E2A" w:rsidRPr="00B24C2C">
        <w:rPr>
          <w:rFonts w:ascii="Aptos" w:hAnsi="Aptos" w:cs="Arial"/>
          <w:spacing w:val="-1"/>
        </w:rPr>
        <w:t xml:space="preserve"> </w:t>
      </w:r>
      <w:r w:rsidR="00432E2A" w:rsidRPr="00B24C2C">
        <w:rPr>
          <w:rFonts w:ascii="Aptos" w:hAnsi="Aptos" w:cs="Arial"/>
        </w:rPr>
        <w:t>to</w:t>
      </w:r>
      <w:r w:rsidR="00432E2A" w:rsidRPr="00B24C2C">
        <w:rPr>
          <w:rFonts w:ascii="Aptos" w:hAnsi="Aptos" w:cs="Arial"/>
          <w:spacing w:val="-3"/>
        </w:rPr>
        <w:t xml:space="preserve"> </w:t>
      </w:r>
      <w:r w:rsidR="00432E2A" w:rsidRPr="00B24C2C">
        <w:rPr>
          <w:rFonts w:ascii="Aptos" w:hAnsi="Aptos" w:cs="Arial"/>
        </w:rPr>
        <w:t>express</w:t>
      </w:r>
      <w:r w:rsidR="00432E2A" w:rsidRPr="00B24C2C">
        <w:rPr>
          <w:rFonts w:ascii="Aptos" w:hAnsi="Aptos" w:cs="Arial"/>
          <w:spacing w:val="-2"/>
        </w:rPr>
        <w:t xml:space="preserve"> </w:t>
      </w:r>
      <w:r w:rsidR="00432E2A" w:rsidRPr="00B24C2C">
        <w:rPr>
          <w:rFonts w:ascii="Aptos" w:hAnsi="Aptos" w:cs="Arial"/>
        </w:rPr>
        <w:t>their</w:t>
      </w:r>
      <w:r w:rsidR="00432E2A" w:rsidRPr="00B24C2C">
        <w:rPr>
          <w:rFonts w:ascii="Aptos" w:hAnsi="Aptos" w:cs="Arial"/>
          <w:spacing w:val="-4"/>
        </w:rPr>
        <w:t xml:space="preserve"> </w:t>
      </w:r>
      <w:r w:rsidR="00432E2A" w:rsidRPr="00B24C2C">
        <w:rPr>
          <w:rFonts w:ascii="Aptos" w:hAnsi="Aptos" w:cs="Arial"/>
        </w:rPr>
        <w:t>views</w:t>
      </w:r>
      <w:r w:rsidR="00432E2A" w:rsidRPr="00B24C2C">
        <w:rPr>
          <w:rFonts w:ascii="Aptos" w:hAnsi="Aptos" w:cs="Arial"/>
          <w:spacing w:val="-4"/>
        </w:rPr>
        <w:t xml:space="preserve"> </w:t>
      </w:r>
      <w:r w:rsidR="00432E2A" w:rsidRPr="00B24C2C">
        <w:rPr>
          <w:rFonts w:ascii="Aptos" w:hAnsi="Aptos" w:cs="Arial"/>
        </w:rPr>
        <w:t>or</w:t>
      </w:r>
      <w:r w:rsidR="00432E2A" w:rsidRPr="00B24C2C">
        <w:rPr>
          <w:rFonts w:ascii="Aptos" w:hAnsi="Aptos" w:cs="Arial"/>
          <w:spacing w:val="-4"/>
        </w:rPr>
        <w:t xml:space="preserve"> </w:t>
      </w:r>
      <w:r w:rsidR="00432E2A" w:rsidRPr="00B24C2C">
        <w:rPr>
          <w:rFonts w:ascii="Aptos" w:hAnsi="Aptos" w:cs="Arial"/>
        </w:rPr>
        <w:t>otherwise</w:t>
      </w:r>
      <w:r w:rsidR="00432E2A" w:rsidRPr="00B24C2C">
        <w:rPr>
          <w:rFonts w:ascii="Aptos" w:hAnsi="Aptos" w:cs="Arial"/>
          <w:spacing w:val="-1"/>
        </w:rPr>
        <w:t xml:space="preserve"> </w:t>
      </w:r>
      <w:r w:rsidR="00432E2A" w:rsidRPr="00B24C2C">
        <w:rPr>
          <w:rFonts w:ascii="Aptos" w:hAnsi="Aptos" w:cs="Arial"/>
        </w:rPr>
        <w:t>be</w:t>
      </w:r>
      <w:r w:rsidR="00432E2A" w:rsidRPr="00B24C2C">
        <w:rPr>
          <w:rFonts w:ascii="Aptos" w:hAnsi="Aptos" w:cs="Arial"/>
          <w:spacing w:val="-4"/>
        </w:rPr>
        <w:t xml:space="preserve"> </w:t>
      </w:r>
      <w:r w:rsidR="00432E2A" w:rsidRPr="00B24C2C">
        <w:rPr>
          <w:rFonts w:ascii="Aptos" w:hAnsi="Aptos" w:cs="Arial"/>
        </w:rPr>
        <w:t>more</w:t>
      </w:r>
      <w:r w:rsidR="00432E2A" w:rsidRPr="00B24C2C">
        <w:rPr>
          <w:rFonts w:ascii="Aptos" w:hAnsi="Aptos" w:cs="Arial"/>
          <w:spacing w:val="-1"/>
        </w:rPr>
        <w:t xml:space="preserve"> </w:t>
      </w:r>
      <w:r w:rsidR="00432E2A" w:rsidRPr="00B24C2C">
        <w:rPr>
          <w:rFonts w:ascii="Aptos" w:hAnsi="Aptos" w:cs="Arial"/>
        </w:rPr>
        <w:t>reluctant to be in the area.</w:t>
      </w:r>
    </w:p>
    <w:p w14:paraId="3DC7CA85" w14:textId="77777777" w:rsidR="00432E2A" w:rsidRPr="00B24C2C" w:rsidRDefault="00432E2A" w:rsidP="007C2DA1">
      <w:pPr>
        <w:pStyle w:val="ListParagraph"/>
        <w:numPr>
          <w:ilvl w:val="0"/>
          <w:numId w:val="12"/>
        </w:numPr>
        <w:tabs>
          <w:tab w:val="left" w:pos="870"/>
          <w:tab w:val="left" w:pos="873"/>
        </w:tabs>
        <w:spacing w:before="120"/>
        <w:ind w:right="161"/>
        <w:jc w:val="both"/>
        <w:rPr>
          <w:rFonts w:ascii="Aptos" w:hAnsi="Aptos" w:cs="Arial"/>
        </w:rPr>
      </w:pPr>
      <w:r w:rsidRPr="00B24C2C">
        <w:rPr>
          <w:rFonts w:ascii="Aptos" w:hAnsi="Aptos" w:cs="Arial"/>
        </w:rPr>
        <w:t>Where it is practicable to identify a person of being responsible for a proposed Deployment location, and that location raises a greater expectation of privacy, consideration should be given to liaising with that person as part of a community impact assessment process. Legal advice should be sought where appropriate.</w:t>
      </w:r>
    </w:p>
    <w:p w14:paraId="34B125E3" w14:textId="77777777" w:rsidR="00432E2A" w:rsidRPr="00B12C2E" w:rsidRDefault="00432E2A" w:rsidP="007C2DA1">
      <w:pPr>
        <w:pStyle w:val="ListParagraph"/>
        <w:numPr>
          <w:ilvl w:val="0"/>
          <w:numId w:val="12"/>
        </w:numPr>
        <w:tabs>
          <w:tab w:val="left" w:pos="870"/>
          <w:tab w:val="left" w:pos="873"/>
        </w:tabs>
        <w:spacing w:before="160"/>
        <w:ind w:right="159"/>
        <w:jc w:val="both"/>
        <w:rPr>
          <w:rFonts w:ascii="Aptos" w:hAnsi="Aptos" w:cs="Arial"/>
        </w:rPr>
      </w:pPr>
      <w:r w:rsidRPr="00B24C2C">
        <w:rPr>
          <w:rFonts w:ascii="Aptos" w:hAnsi="Aptos" w:cs="Arial"/>
        </w:rPr>
        <w:t>Where privacy or other human rights considerations are identified in relation to a particular Deployment,</w:t>
      </w:r>
      <w:r w:rsidRPr="00B24C2C">
        <w:rPr>
          <w:rFonts w:ascii="Aptos" w:hAnsi="Aptos" w:cs="Arial"/>
          <w:spacing w:val="-4"/>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AO</w:t>
      </w:r>
      <w:r w:rsidRPr="00B24C2C">
        <w:rPr>
          <w:rFonts w:ascii="Aptos" w:hAnsi="Aptos" w:cs="Arial"/>
          <w:spacing w:val="-2"/>
        </w:rPr>
        <w:t xml:space="preserve"> </w:t>
      </w:r>
      <w:r w:rsidRPr="00B24C2C">
        <w:rPr>
          <w:rFonts w:ascii="Aptos" w:hAnsi="Aptos" w:cs="Arial"/>
        </w:rPr>
        <w:t>needs</w:t>
      </w:r>
      <w:r w:rsidRPr="00B24C2C">
        <w:rPr>
          <w:rFonts w:ascii="Aptos" w:hAnsi="Aptos" w:cs="Arial"/>
          <w:spacing w:val="-4"/>
        </w:rPr>
        <w:t xml:space="preserve"> </w:t>
      </w:r>
      <w:r w:rsidRPr="00B24C2C">
        <w:rPr>
          <w:rFonts w:ascii="Aptos" w:hAnsi="Aptos" w:cs="Arial"/>
        </w:rPr>
        <w:t>to</w:t>
      </w:r>
      <w:r w:rsidRPr="00B24C2C">
        <w:rPr>
          <w:rFonts w:ascii="Aptos" w:hAnsi="Aptos" w:cs="Arial"/>
          <w:spacing w:val="-1"/>
        </w:rPr>
        <w:t xml:space="preserve"> </w:t>
      </w:r>
      <w:r w:rsidRPr="00B24C2C">
        <w:rPr>
          <w:rFonts w:ascii="Aptos" w:hAnsi="Aptos" w:cs="Arial"/>
        </w:rPr>
        <w:t>consider</w:t>
      </w:r>
      <w:r w:rsidRPr="00B24C2C">
        <w:rPr>
          <w:rFonts w:ascii="Aptos" w:hAnsi="Aptos" w:cs="Arial"/>
          <w:spacing w:val="-2"/>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necessity</w:t>
      </w:r>
      <w:r w:rsidRPr="00B24C2C">
        <w:rPr>
          <w:rFonts w:ascii="Aptos" w:hAnsi="Aptos" w:cs="Arial"/>
          <w:spacing w:val="-1"/>
        </w:rPr>
        <w:t xml:space="preserve"> </w:t>
      </w:r>
      <w:r w:rsidRPr="00B24C2C">
        <w:rPr>
          <w:rFonts w:ascii="Aptos" w:hAnsi="Aptos" w:cs="Arial"/>
        </w:rPr>
        <w:t>to</w:t>
      </w:r>
      <w:r w:rsidRPr="00B24C2C">
        <w:rPr>
          <w:rFonts w:ascii="Aptos" w:hAnsi="Aptos" w:cs="Arial"/>
          <w:spacing w:val="-1"/>
        </w:rPr>
        <w:t xml:space="preserve"> </w:t>
      </w:r>
      <w:r w:rsidRPr="00B24C2C">
        <w:rPr>
          <w:rFonts w:ascii="Aptos" w:hAnsi="Aptos" w:cs="Arial"/>
        </w:rPr>
        <w:t>Deploy</w:t>
      </w:r>
      <w:r w:rsidRPr="00B24C2C">
        <w:rPr>
          <w:rFonts w:ascii="Aptos" w:hAnsi="Aptos" w:cs="Arial"/>
          <w:spacing w:val="-1"/>
        </w:rPr>
        <w:t xml:space="preserve"> </w:t>
      </w:r>
      <w:r w:rsidRPr="00B24C2C">
        <w:rPr>
          <w:rFonts w:ascii="Aptos" w:hAnsi="Aptos" w:cs="Arial"/>
        </w:rPr>
        <w:t>LFR</w:t>
      </w:r>
      <w:r w:rsidRPr="00B24C2C">
        <w:rPr>
          <w:rFonts w:ascii="Aptos" w:hAnsi="Aptos" w:cs="Arial"/>
          <w:spacing w:val="-2"/>
        </w:rPr>
        <w:t xml:space="preserve"> </w:t>
      </w:r>
      <w:r w:rsidRPr="00B24C2C">
        <w:rPr>
          <w:rFonts w:ascii="Aptos" w:hAnsi="Aptos" w:cs="Arial"/>
        </w:rPr>
        <w:t>to</w:t>
      </w:r>
      <w:r w:rsidRPr="00B24C2C">
        <w:rPr>
          <w:rFonts w:ascii="Aptos" w:hAnsi="Aptos" w:cs="Arial"/>
          <w:spacing w:val="-1"/>
        </w:rPr>
        <w:t xml:space="preserve"> </w:t>
      </w:r>
      <w:r w:rsidRPr="00B24C2C">
        <w:rPr>
          <w:rFonts w:ascii="Aptos" w:hAnsi="Aptos" w:cs="Arial"/>
        </w:rPr>
        <w:t>that</w:t>
      </w:r>
      <w:r w:rsidRPr="00B24C2C">
        <w:rPr>
          <w:rFonts w:ascii="Aptos" w:hAnsi="Aptos" w:cs="Arial"/>
          <w:spacing w:val="-1"/>
        </w:rPr>
        <w:t xml:space="preserve"> </w:t>
      </w:r>
      <w:r w:rsidRPr="00B24C2C">
        <w:rPr>
          <w:rFonts w:ascii="Aptos" w:hAnsi="Aptos" w:cs="Arial"/>
        </w:rPr>
        <w:t xml:space="preserve">location and whether the aims being pursued could be similarly achieved elsewhere. In instances where that location is </w:t>
      </w:r>
      <w:r w:rsidRPr="00B24C2C">
        <w:rPr>
          <w:rFonts w:ascii="Aptos" w:hAnsi="Aptos" w:cs="Arial"/>
          <w:i/>
        </w:rPr>
        <w:t xml:space="preserve">necessary </w:t>
      </w:r>
      <w:r w:rsidRPr="00B24C2C">
        <w:rPr>
          <w:rFonts w:ascii="Aptos" w:hAnsi="Aptos" w:cs="Arial"/>
        </w:rPr>
        <w:t xml:space="preserve">(with the processing of data at that site being </w:t>
      </w:r>
      <w:r w:rsidRPr="00B24C2C">
        <w:rPr>
          <w:rFonts w:ascii="Aptos" w:hAnsi="Aptos" w:cs="Arial"/>
          <w:i/>
        </w:rPr>
        <w:t>strictly necessary</w:t>
      </w:r>
      <w:r w:rsidRPr="00B24C2C">
        <w:rPr>
          <w:rFonts w:ascii="Aptos" w:hAnsi="Aptos" w:cs="Arial"/>
        </w:rPr>
        <w:t>),</w:t>
      </w:r>
      <w:r w:rsidRPr="00B24C2C">
        <w:rPr>
          <w:rFonts w:ascii="Aptos" w:hAnsi="Aptos" w:cs="Arial"/>
          <w:spacing w:val="-7"/>
        </w:rPr>
        <w:t xml:space="preserve"> </w:t>
      </w:r>
      <w:r w:rsidRPr="00B24C2C">
        <w:rPr>
          <w:rFonts w:ascii="Aptos" w:hAnsi="Aptos" w:cs="Arial"/>
        </w:rPr>
        <w:t>AOs</w:t>
      </w:r>
      <w:r w:rsidRPr="00B24C2C">
        <w:rPr>
          <w:rFonts w:ascii="Aptos" w:hAnsi="Aptos" w:cs="Arial"/>
          <w:spacing w:val="-7"/>
        </w:rPr>
        <w:t xml:space="preserve"> </w:t>
      </w:r>
      <w:r w:rsidRPr="00B24C2C">
        <w:rPr>
          <w:rFonts w:ascii="Aptos" w:hAnsi="Aptos" w:cs="Arial"/>
        </w:rPr>
        <w:t>then</w:t>
      </w:r>
      <w:r w:rsidRPr="00B24C2C">
        <w:rPr>
          <w:rFonts w:ascii="Aptos" w:hAnsi="Aptos" w:cs="Arial"/>
          <w:spacing w:val="-7"/>
        </w:rPr>
        <w:t xml:space="preserve"> </w:t>
      </w:r>
      <w:r w:rsidRPr="00B24C2C">
        <w:rPr>
          <w:rFonts w:ascii="Aptos" w:hAnsi="Aptos" w:cs="Arial"/>
        </w:rPr>
        <w:t>need</w:t>
      </w:r>
      <w:r w:rsidRPr="00B24C2C">
        <w:rPr>
          <w:rFonts w:ascii="Aptos" w:hAnsi="Aptos" w:cs="Arial"/>
          <w:spacing w:val="-10"/>
        </w:rPr>
        <w:t xml:space="preserve"> </w:t>
      </w:r>
      <w:r w:rsidRPr="00B24C2C">
        <w:rPr>
          <w:rFonts w:ascii="Aptos" w:hAnsi="Aptos" w:cs="Arial"/>
        </w:rPr>
        <w:t>to</w:t>
      </w:r>
      <w:r w:rsidRPr="00B24C2C">
        <w:rPr>
          <w:rFonts w:ascii="Aptos" w:hAnsi="Aptos" w:cs="Arial"/>
          <w:spacing w:val="-5"/>
        </w:rPr>
        <w:t xml:space="preserve"> </w:t>
      </w:r>
      <w:r w:rsidRPr="00B24C2C">
        <w:rPr>
          <w:rFonts w:ascii="Aptos" w:hAnsi="Aptos" w:cs="Arial"/>
        </w:rPr>
        <w:t>identify</w:t>
      </w:r>
      <w:r w:rsidRPr="00B24C2C">
        <w:rPr>
          <w:rFonts w:ascii="Aptos" w:hAnsi="Aptos" w:cs="Arial"/>
          <w:spacing w:val="-6"/>
        </w:rPr>
        <w:t xml:space="preserve"> </w:t>
      </w:r>
      <w:r w:rsidRPr="00B24C2C">
        <w:rPr>
          <w:rFonts w:ascii="Aptos" w:hAnsi="Aptos" w:cs="Arial"/>
        </w:rPr>
        <w:t>any</w:t>
      </w:r>
      <w:r w:rsidRPr="00B24C2C">
        <w:rPr>
          <w:rFonts w:ascii="Aptos" w:hAnsi="Aptos" w:cs="Arial"/>
          <w:spacing w:val="-8"/>
        </w:rPr>
        <w:t xml:space="preserve"> </w:t>
      </w:r>
      <w:r w:rsidRPr="00B24C2C">
        <w:rPr>
          <w:rFonts w:ascii="Aptos" w:hAnsi="Aptos" w:cs="Arial"/>
        </w:rPr>
        <w:t>mitigations</w:t>
      </w:r>
      <w:r w:rsidRPr="00B24C2C">
        <w:rPr>
          <w:rFonts w:ascii="Aptos" w:hAnsi="Aptos" w:cs="Arial"/>
          <w:spacing w:val="-6"/>
        </w:rPr>
        <w:t xml:space="preserve"> </w:t>
      </w:r>
      <w:r w:rsidRPr="00B24C2C">
        <w:rPr>
          <w:rFonts w:ascii="Aptos" w:hAnsi="Aptos" w:cs="Arial"/>
        </w:rPr>
        <w:t>that</w:t>
      </w:r>
      <w:r w:rsidRPr="00B24C2C">
        <w:rPr>
          <w:rFonts w:ascii="Aptos" w:hAnsi="Aptos" w:cs="Arial"/>
          <w:spacing w:val="-6"/>
        </w:rPr>
        <w:t xml:space="preserve"> </w:t>
      </w:r>
      <w:r w:rsidRPr="00B24C2C">
        <w:rPr>
          <w:rFonts w:ascii="Aptos" w:hAnsi="Aptos" w:cs="Arial"/>
        </w:rPr>
        <w:t>are</w:t>
      </w:r>
      <w:r w:rsidRPr="00B24C2C">
        <w:rPr>
          <w:rFonts w:ascii="Aptos" w:hAnsi="Aptos" w:cs="Arial"/>
          <w:spacing w:val="-6"/>
        </w:rPr>
        <w:t xml:space="preserve"> </w:t>
      </w:r>
      <w:r w:rsidRPr="00B24C2C">
        <w:rPr>
          <w:rFonts w:ascii="Aptos" w:hAnsi="Aptos" w:cs="Arial"/>
        </w:rPr>
        <w:t>viable</w:t>
      </w:r>
      <w:r w:rsidRPr="00B24C2C">
        <w:rPr>
          <w:rFonts w:ascii="Aptos" w:hAnsi="Aptos" w:cs="Arial"/>
          <w:spacing w:val="-6"/>
        </w:rPr>
        <w:t xml:space="preserve"> </w:t>
      </w:r>
      <w:r w:rsidRPr="00B24C2C">
        <w:rPr>
          <w:rFonts w:ascii="Aptos" w:hAnsi="Aptos" w:cs="Arial"/>
        </w:rPr>
        <w:t>in</w:t>
      </w:r>
      <w:r w:rsidRPr="00B24C2C">
        <w:rPr>
          <w:rFonts w:ascii="Aptos" w:hAnsi="Aptos" w:cs="Arial"/>
          <w:spacing w:val="-7"/>
        </w:rPr>
        <w:t xml:space="preserve"> </w:t>
      </w:r>
      <w:r w:rsidRPr="00B24C2C">
        <w:rPr>
          <w:rFonts w:ascii="Aptos" w:hAnsi="Aptos" w:cs="Arial"/>
        </w:rPr>
        <w:t>the</w:t>
      </w:r>
      <w:r w:rsidRPr="00B24C2C">
        <w:rPr>
          <w:rFonts w:ascii="Aptos" w:hAnsi="Aptos" w:cs="Arial"/>
          <w:spacing w:val="-6"/>
        </w:rPr>
        <w:t xml:space="preserve"> </w:t>
      </w:r>
      <w:r w:rsidRPr="00B24C2C">
        <w:rPr>
          <w:rFonts w:ascii="Aptos" w:hAnsi="Aptos" w:cs="Arial"/>
        </w:rPr>
        <w:t>circumstances</w:t>
      </w:r>
      <w:r w:rsidRPr="00B24C2C">
        <w:rPr>
          <w:rFonts w:ascii="Aptos" w:hAnsi="Aptos" w:cs="Arial"/>
          <w:spacing w:val="-7"/>
        </w:rPr>
        <w:t xml:space="preserve"> </w:t>
      </w:r>
      <w:r w:rsidRPr="00B24C2C">
        <w:rPr>
          <w:rFonts w:ascii="Aptos" w:hAnsi="Aptos" w:cs="Arial"/>
        </w:rPr>
        <w:t xml:space="preserve">and then weigh the rights of those engaged by the LFR System against the likely benefits of using LFR. This is to ensure the policing action proposed is not disproportionate to the aim being </w:t>
      </w:r>
      <w:r w:rsidRPr="00B24C2C">
        <w:rPr>
          <w:rFonts w:ascii="Aptos" w:hAnsi="Aptos" w:cs="Arial"/>
          <w:spacing w:val="-2"/>
        </w:rPr>
        <w:t>pursued.</w:t>
      </w:r>
    </w:p>
    <w:p w14:paraId="2F857FC7" w14:textId="77777777" w:rsidR="00432E2A" w:rsidRDefault="00432E2A" w:rsidP="00432E2A">
      <w:pPr>
        <w:pStyle w:val="BodyText"/>
        <w:spacing w:line="276" w:lineRule="auto"/>
        <w:ind w:right="319"/>
        <w:jc w:val="both"/>
        <w:rPr>
          <w:rFonts w:ascii="Aptos" w:hAnsi="Aptos" w:cs="Arial"/>
        </w:rPr>
      </w:pPr>
    </w:p>
    <w:p w14:paraId="6CA8B44D" w14:textId="77777777" w:rsidR="00432E2A" w:rsidRDefault="00432E2A" w:rsidP="00432E2A">
      <w:pPr>
        <w:pStyle w:val="BodyText"/>
        <w:spacing w:line="276" w:lineRule="auto"/>
        <w:ind w:right="319"/>
        <w:jc w:val="both"/>
        <w:rPr>
          <w:rFonts w:ascii="Aptos" w:hAnsi="Aptos" w:cs="Arial"/>
        </w:rPr>
      </w:pPr>
    </w:p>
    <w:p w14:paraId="3CF072D7" w14:textId="77777777" w:rsidR="00432E2A" w:rsidRDefault="00432E2A" w:rsidP="00432E2A">
      <w:pPr>
        <w:pStyle w:val="BodyText"/>
        <w:spacing w:line="276" w:lineRule="auto"/>
        <w:ind w:right="319"/>
        <w:jc w:val="both"/>
        <w:rPr>
          <w:rFonts w:ascii="Aptos" w:hAnsi="Aptos" w:cs="Arial"/>
        </w:rPr>
      </w:pPr>
    </w:p>
    <w:p w14:paraId="17FB0E37" w14:textId="77777777" w:rsidR="00432E2A" w:rsidRDefault="00432E2A" w:rsidP="00432E2A">
      <w:pPr>
        <w:pStyle w:val="BodyText"/>
        <w:spacing w:line="276" w:lineRule="auto"/>
        <w:ind w:right="319"/>
        <w:jc w:val="both"/>
        <w:rPr>
          <w:rFonts w:ascii="Aptos" w:hAnsi="Aptos" w:cs="Arial"/>
        </w:rPr>
      </w:pPr>
    </w:p>
    <w:p w14:paraId="2F49CA47" w14:textId="77777777" w:rsidR="00432E2A" w:rsidRDefault="00432E2A" w:rsidP="00432E2A">
      <w:pPr>
        <w:pStyle w:val="BodyText"/>
        <w:spacing w:line="276" w:lineRule="auto"/>
        <w:ind w:right="319"/>
        <w:jc w:val="both"/>
        <w:rPr>
          <w:rFonts w:ascii="Aptos" w:hAnsi="Aptos" w:cs="Arial"/>
        </w:rPr>
      </w:pPr>
    </w:p>
    <w:p w14:paraId="3E41F310" w14:textId="77777777" w:rsidR="00432E2A" w:rsidRDefault="00432E2A" w:rsidP="00432E2A">
      <w:pPr>
        <w:pStyle w:val="BodyText"/>
        <w:spacing w:line="276" w:lineRule="auto"/>
        <w:ind w:right="319"/>
        <w:jc w:val="both"/>
        <w:rPr>
          <w:rFonts w:ascii="Aptos" w:hAnsi="Aptos" w:cs="Arial"/>
        </w:rPr>
      </w:pPr>
    </w:p>
    <w:p w14:paraId="0F9224DD" w14:textId="77777777" w:rsidR="00432E2A" w:rsidRDefault="00432E2A" w:rsidP="00432E2A">
      <w:pPr>
        <w:pStyle w:val="BodyText"/>
        <w:spacing w:line="276" w:lineRule="auto"/>
        <w:ind w:right="319"/>
        <w:jc w:val="both"/>
        <w:rPr>
          <w:rFonts w:ascii="Aptos" w:hAnsi="Aptos" w:cs="Arial"/>
        </w:rPr>
      </w:pPr>
    </w:p>
    <w:p w14:paraId="441B7C03" w14:textId="77777777" w:rsidR="00432E2A" w:rsidRDefault="00432E2A" w:rsidP="00432E2A">
      <w:pPr>
        <w:pStyle w:val="BodyText"/>
        <w:spacing w:line="276" w:lineRule="auto"/>
        <w:ind w:right="319"/>
        <w:jc w:val="both"/>
        <w:rPr>
          <w:rFonts w:ascii="Aptos" w:hAnsi="Aptos" w:cs="Arial"/>
        </w:rPr>
      </w:pPr>
    </w:p>
    <w:p w14:paraId="30C96FFF" w14:textId="77777777" w:rsidR="00432E2A" w:rsidRDefault="00432E2A" w:rsidP="00432E2A">
      <w:pPr>
        <w:pStyle w:val="BodyText"/>
        <w:spacing w:line="276" w:lineRule="auto"/>
        <w:ind w:right="319"/>
        <w:jc w:val="both"/>
        <w:rPr>
          <w:rFonts w:ascii="Aptos" w:hAnsi="Aptos" w:cs="Arial"/>
        </w:rPr>
      </w:pPr>
    </w:p>
    <w:p w14:paraId="6497AE7A" w14:textId="77777777" w:rsidR="00432E2A" w:rsidRDefault="00432E2A" w:rsidP="00432E2A">
      <w:pPr>
        <w:pStyle w:val="BodyText"/>
        <w:spacing w:line="276" w:lineRule="auto"/>
        <w:ind w:right="319"/>
        <w:jc w:val="both"/>
        <w:rPr>
          <w:rFonts w:ascii="Aptos" w:hAnsi="Aptos" w:cs="Arial"/>
        </w:rPr>
      </w:pPr>
    </w:p>
    <w:p w14:paraId="5FBF0EC0" w14:textId="77777777" w:rsidR="00432E2A" w:rsidRDefault="00432E2A" w:rsidP="00432E2A">
      <w:pPr>
        <w:pStyle w:val="BodyText"/>
        <w:spacing w:line="276" w:lineRule="auto"/>
        <w:ind w:right="319"/>
        <w:jc w:val="both"/>
        <w:rPr>
          <w:rFonts w:ascii="Aptos" w:hAnsi="Aptos" w:cs="Arial"/>
        </w:rPr>
      </w:pPr>
    </w:p>
    <w:p w14:paraId="56700E48" w14:textId="77777777" w:rsidR="00432E2A" w:rsidRDefault="00432E2A" w:rsidP="00432E2A">
      <w:pPr>
        <w:pStyle w:val="BodyText"/>
        <w:spacing w:line="276" w:lineRule="auto"/>
        <w:ind w:right="319"/>
        <w:jc w:val="both"/>
        <w:rPr>
          <w:rFonts w:ascii="Aptos" w:hAnsi="Aptos" w:cs="Arial"/>
        </w:rPr>
      </w:pPr>
    </w:p>
    <w:p w14:paraId="7F96F9F1" w14:textId="77777777" w:rsidR="00432E2A" w:rsidRDefault="00432E2A" w:rsidP="00432E2A">
      <w:pPr>
        <w:pStyle w:val="BodyText"/>
        <w:spacing w:line="276" w:lineRule="auto"/>
        <w:ind w:right="319"/>
        <w:jc w:val="both"/>
        <w:rPr>
          <w:rFonts w:ascii="Aptos" w:hAnsi="Aptos" w:cs="Arial"/>
        </w:rPr>
      </w:pPr>
    </w:p>
    <w:p w14:paraId="31CD3AEE" w14:textId="77777777" w:rsidR="00432E2A" w:rsidRDefault="00432E2A" w:rsidP="00432E2A">
      <w:pPr>
        <w:pStyle w:val="BodyText"/>
        <w:spacing w:line="276" w:lineRule="auto"/>
        <w:ind w:right="319"/>
        <w:jc w:val="both"/>
        <w:rPr>
          <w:rFonts w:ascii="Aptos" w:hAnsi="Aptos" w:cs="Arial"/>
        </w:rPr>
      </w:pPr>
    </w:p>
    <w:p w14:paraId="04E512B5" w14:textId="77777777" w:rsidR="00432E2A" w:rsidRDefault="00432E2A" w:rsidP="00432E2A">
      <w:pPr>
        <w:pStyle w:val="BodyText"/>
        <w:spacing w:line="276" w:lineRule="auto"/>
        <w:ind w:right="319"/>
        <w:jc w:val="both"/>
        <w:rPr>
          <w:rFonts w:ascii="Aptos" w:hAnsi="Aptos" w:cs="Arial"/>
        </w:rPr>
      </w:pPr>
    </w:p>
    <w:p w14:paraId="454F5A41" w14:textId="77777777" w:rsidR="00432E2A" w:rsidRDefault="00432E2A" w:rsidP="00432E2A">
      <w:pPr>
        <w:pStyle w:val="BodyText"/>
        <w:spacing w:line="276" w:lineRule="auto"/>
        <w:ind w:right="319"/>
        <w:jc w:val="both"/>
        <w:rPr>
          <w:rFonts w:ascii="Aptos" w:hAnsi="Aptos" w:cs="Arial"/>
        </w:rPr>
      </w:pPr>
    </w:p>
    <w:p w14:paraId="721568FA" w14:textId="77777777" w:rsidR="00432E2A" w:rsidRDefault="00432E2A" w:rsidP="00432E2A">
      <w:pPr>
        <w:pStyle w:val="BodyText"/>
        <w:spacing w:line="276" w:lineRule="auto"/>
        <w:ind w:right="319"/>
        <w:jc w:val="both"/>
        <w:rPr>
          <w:rFonts w:ascii="Aptos" w:hAnsi="Aptos" w:cs="Arial"/>
        </w:rPr>
      </w:pPr>
    </w:p>
    <w:p w14:paraId="6F482184" w14:textId="77777777" w:rsidR="00432E2A" w:rsidRDefault="00432E2A" w:rsidP="00432E2A">
      <w:pPr>
        <w:pStyle w:val="BodyText"/>
        <w:spacing w:line="276" w:lineRule="auto"/>
        <w:ind w:right="319"/>
        <w:jc w:val="both"/>
        <w:rPr>
          <w:rFonts w:ascii="Aptos" w:hAnsi="Aptos" w:cs="Arial"/>
        </w:rPr>
      </w:pPr>
    </w:p>
    <w:p w14:paraId="13487A3E" w14:textId="77777777" w:rsidR="00432E2A" w:rsidRDefault="00432E2A" w:rsidP="00432E2A">
      <w:pPr>
        <w:pStyle w:val="BodyText"/>
        <w:spacing w:line="276" w:lineRule="auto"/>
        <w:ind w:right="319"/>
        <w:jc w:val="both"/>
        <w:rPr>
          <w:rFonts w:ascii="Aptos" w:hAnsi="Aptos" w:cs="Arial"/>
        </w:rPr>
      </w:pPr>
    </w:p>
    <w:p w14:paraId="5F4C0EBA" w14:textId="77777777" w:rsidR="00E41E77" w:rsidRPr="00B24C2C" w:rsidRDefault="003509D1" w:rsidP="00B24C2C">
      <w:pPr>
        <w:pStyle w:val="BodyText"/>
        <w:spacing w:before="1"/>
        <w:jc w:val="both"/>
        <w:rPr>
          <w:rFonts w:ascii="Aptos" w:hAnsi="Aptos" w:cs="Arial"/>
          <w:sz w:val="19"/>
        </w:rPr>
      </w:pPr>
      <w:r w:rsidRPr="00B24C2C">
        <w:rPr>
          <w:rFonts w:ascii="Aptos" w:hAnsi="Aptos" w:cs="Arial"/>
          <w:noProof/>
          <w:sz w:val="19"/>
        </w:rPr>
        <mc:AlternateContent>
          <mc:Choice Requires="wps">
            <w:drawing>
              <wp:anchor distT="0" distB="0" distL="0" distR="0" simplePos="0" relativeHeight="251615232" behindDoc="1" locked="0" layoutInCell="1" allowOverlap="1" wp14:anchorId="5F4C108C" wp14:editId="5F4C108D">
                <wp:simplePos x="0" y="0"/>
                <wp:positionH relativeFrom="page">
                  <wp:posOffset>914400</wp:posOffset>
                </wp:positionH>
                <wp:positionV relativeFrom="paragraph">
                  <wp:posOffset>163247</wp:posOffset>
                </wp:positionV>
                <wp:extent cx="18288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69D773" id="Graphic 4" o:spid="_x0000_s1026" style="position:absolute;margin-left:1in;margin-top:12.85pt;width:2in;height:.75pt;z-index:-25170124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" path="m1828800,l,,,9143r1828800,l1828800,xe" fillcolor="black" stroked="f">
                <v:path arrowok="t"/>
                <w10:wrap type="topAndBottom" anchorx="page"/>
              </v:shape>
            </w:pict>
          </mc:Fallback>
        </mc:AlternateContent>
      </w:r>
    </w:p>
    <w:p w14:paraId="06D285CB" w14:textId="0CE828C3" w:rsidR="00432E2A" w:rsidRPr="00432E2A" w:rsidRDefault="003509D1" w:rsidP="00432E2A">
      <w:pPr>
        <w:spacing w:before="100"/>
        <w:ind w:left="164" w:right="221"/>
        <w:jc w:val="both"/>
        <w:rPr>
          <w:rFonts w:ascii="Aptos" w:hAnsi="Aptos" w:cs="Arial"/>
          <w:sz w:val="20"/>
        </w:rPr>
      </w:pPr>
      <w:bookmarkStart w:id="17" w:name="_bookmark7"/>
      <w:bookmarkEnd w:id="17"/>
      <w:r w:rsidRPr="00B24C2C">
        <w:rPr>
          <w:rFonts w:ascii="Aptos" w:hAnsi="Aptos" w:cs="Arial"/>
          <w:color w:val="1C1C1C"/>
          <w:position w:val="6"/>
          <w:sz w:val="13"/>
        </w:rPr>
        <w:t>3</w:t>
      </w:r>
      <w:r w:rsidRPr="00B24C2C">
        <w:rPr>
          <w:rFonts w:ascii="Aptos" w:hAnsi="Aptos" w:cs="Arial"/>
          <w:color w:val="1C1C1C"/>
          <w:spacing w:val="25"/>
          <w:position w:val="6"/>
          <w:sz w:val="13"/>
        </w:rPr>
        <w:t xml:space="preserve"> </w:t>
      </w:r>
      <w:r w:rsidRPr="00B24C2C">
        <w:rPr>
          <w:rFonts w:ascii="Aptos" w:hAnsi="Aptos" w:cs="Arial"/>
          <w:color w:val="1C1C1C"/>
          <w:sz w:val="20"/>
        </w:rPr>
        <w:t>Should a deployment be necessary at a site that is focused on children (for example outside a school), signage and information about the LFR Deployment should typically be reasonably accessible</w:t>
      </w:r>
      <w:r w:rsidRPr="00B24C2C">
        <w:rPr>
          <w:rFonts w:ascii="Aptos" w:hAnsi="Aptos" w:cs="Arial"/>
          <w:color w:val="1C1C1C"/>
          <w:spacing w:val="-4"/>
          <w:sz w:val="20"/>
        </w:rPr>
        <w:t xml:space="preserve"> </w:t>
      </w:r>
      <w:r w:rsidRPr="00B24C2C">
        <w:rPr>
          <w:rFonts w:ascii="Aptos" w:hAnsi="Aptos" w:cs="Arial"/>
          <w:color w:val="1C1C1C"/>
          <w:sz w:val="20"/>
        </w:rPr>
        <w:t>to</w:t>
      </w:r>
      <w:r w:rsidRPr="00B24C2C">
        <w:rPr>
          <w:rFonts w:ascii="Aptos" w:hAnsi="Aptos" w:cs="Arial"/>
          <w:color w:val="1C1C1C"/>
          <w:spacing w:val="-4"/>
          <w:sz w:val="20"/>
        </w:rPr>
        <w:t xml:space="preserve"> </w:t>
      </w:r>
      <w:r w:rsidRPr="00B24C2C">
        <w:rPr>
          <w:rFonts w:ascii="Aptos" w:hAnsi="Aptos" w:cs="Arial"/>
          <w:color w:val="1C1C1C"/>
          <w:sz w:val="20"/>
        </w:rPr>
        <w:t>children</w:t>
      </w:r>
      <w:r w:rsidRPr="00B24C2C">
        <w:rPr>
          <w:rFonts w:ascii="Aptos" w:hAnsi="Aptos" w:cs="Arial"/>
          <w:color w:val="1C1C1C"/>
          <w:spacing w:val="-4"/>
          <w:sz w:val="20"/>
        </w:rPr>
        <w:t xml:space="preserve"> </w:t>
      </w:r>
      <w:r w:rsidRPr="00B24C2C">
        <w:rPr>
          <w:rFonts w:ascii="Aptos" w:hAnsi="Aptos" w:cs="Arial"/>
          <w:color w:val="1C1C1C"/>
          <w:sz w:val="20"/>
        </w:rPr>
        <w:t>who</w:t>
      </w:r>
      <w:r w:rsidRPr="00B24C2C">
        <w:rPr>
          <w:rFonts w:ascii="Aptos" w:hAnsi="Aptos" w:cs="Arial"/>
          <w:color w:val="1C1C1C"/>
          <w:spacing w:val="-2"/>
          <w:sz w:val="20"/>
        </w:rPr>
        <w:t xml:space="preserve"> </w:t>
      </w:r>
      <w:r w:rsidRPr="00B24C2C">
        <w:rPr>
          <w:rFonts w:ascii="Aptos" w:hAnsi="Aptos" w:cs="Arial"/>
          <w:color w:val="1C1C1C"/>
          <w:sz w:val="20"/>
        </w:rPr>
        <w:t>may</w:t>
      </w:r>
      <w:r w:rsidRPr="00B24C2C">
        <w:rPr>
          <w:rFonts w:ascii="Aptos" w:hAnsi="Aptos" w:cs="Arial"/>
          <w:color w:val="1C1C1C"/>
          <w:spacing w:val="-3"/>
          <w:sz w:val="20"/>
        </w:rPr>
        <w:t xml:space="preserve"> </w:t>
      </w:r>
      <w:r w:rsidRPr="00B24C2C">
        <w:rPr>
          <w:rFonts w:ascii="Aptos" w:hAnsi="Aptos" w:cs="Arial"/>
          <w:color w:val="1C1C1C"/>
          <w:sz w:val="20"/>
        </w:rPr>
        <w:t>pass</w:t>
      </w:r>
      <w:r w:rsidRPr="00B24C2C">
        <w:rPr>
          <w:rFonts w:ascii="Aptos" w:hAnsi="Aptos" w:cs="Arial"/>
          <w:color w:val="1C1C1C"/>
          <w:spacing w:val="-3"/>
          <w:sz w:val="20"/>
        </w:rPr>
        <w:t xml:space="preserve"> </w:t>
      </w:r>
      <w:r w:rsidRPr="00B24C2C">
        <w:rPr>
          <w:rFonts w:ascii="Aptos" w:hAnsi="Aptos" w:cs="Arial"/>
          <w:color w:val="1C1C1C"/>
          <w:sz w:val="20"/>
        </w:rPr>
        <w:t>through</w:t>
      </w:r>
      <w:r w:rsidRPr="00B24C2C">
        <w:rPr>
          <w:rFonts w:ascii="Aptos" w:hAnsi="Aptos" w:cs="Arial"/>
          <w:color w:val="1C1C1C"/>
          <w:spacing w:val="-2"/>
          <w:sz w:val="20"/>
        </w:rPr>
        <w:t xml:space="preserve"> </w:t>
      </w:r>
      <w:r w:rsidRPr="00B24C2C">
        <w:rPr>
          <w:rFonts w:ascii="Aptos" w:hAnsi="Aptos" w:cs="Arial"/>
          <w:color w:val="1C1C1C"/>
          <w:sz w:val="20"/>
        </w:rPr>
        <w:t>the</w:t>
      </w:r>
      <w:r w:rsidRPr="00B24C2C">
        <w:rPr>
          <w:rFonts w:ascii="Aptos" w:hAnsi="Aptos" w:cs="Arial"/>
          <w:color w:val="1C1C1C"/>
          <w:spacing w:val="-2"/>
          <w:sz w:val="20"/>
        </w:rPr>
        <w:t xml:space="preserve"> </w:t>
      </w:r>
      <w:r w:rsidRPr="00B24C2C">
        <w:rPr>
          <w:rFonts w:ascii="Aptos" w:hAnsi="Aptos" w:cs="Arial"/>
          <w:color w:val="1C1C1C"/>
          <w:sz w:val="20"/>
        </w:rPr>
        <w:t>Zone</w:t>
      </w:r>
      <w:r w:rsidRPr="00B24C2C">
        <w:rPr>
          <w:rFonts w:ascii="Aptos" w:hAnsi="Aptos" w:cs="Arial"/>
          <w:color w:val="1C1C1C"/>
          <w:spacing w:val="-2"/>
          <w:sz w:val="20"/>
        </w:rPr>
        <w:t xml:space="preserve"> </w:t>
      </w:r>
      <w:r w:rsidRPr="00B24C2C">
        <w:rPr>
          <w:rFonts w:ascii="Aptos" w:hAnsi="Aptos" w:cs="Arial"/>
          <w:color w:val="1C1C1C"/>
          <w:sz w:val="20"/>
        </w:rPr>
        <w:t>of</w:t>
      </w:r>
      <w:r w:rsidRPr="00B24C2C">
        <w:rPr>
          <w:rFonts w:ascii="Aptos" w:hAnsi="Aptos" w:cs="Arial"/>
          <w:color w:val="1C1C1C"/>
          <w:spacing w:val="-4"/>
          <w:sz w:val="20"/>
        </w:rPr>
        <w:t xml:space="preserve"> </w:t>
      </w:r>
      <w:r w:rsidRPr="00B24C2C">
        <w:rPr>
          <w:rFonts w:ascii="Aptos" w:hAnsi="Aptos" w:cs="Arial"/>
          <w:color w:val="1C1C1C"/>
          <w:sz w:val="20"/>
        </w:rPr>
        <w:t>Recognition.</w:t>
      </w:r>
      <w:r w:rsidRPr="00B24C2C">
        <w:rPr>
          <w:rFonts w:ascii="Aptos" w:hAnsi="Aptos" w:cs="Arial"/>
          <w:color w:val="1C1C1C"/>
          <w:spacing w:val="-4"/>
          <w:sz w:val="20"/>
        </w:rPr>
        <w:t xml:space="preserve"> </w:t>
      </w:r>
      <w:r w:rsidRPr="00B24C2C">
        <w:rPr>
          <w:rFonts w:ascii="Aptos" w:hAnsi="Aptos" w:cs="Arial"/>
          <w:color w:val="1C1C1C"/>
          <w:sz w:val="20"/>
        </w:rPr>
        <w:t>Consideration</w:t>
      </w:r>
      <w:r w:rsidRPr="00B24C2C">
        <w:rPr>
          <w:rFonts w:ascii="Aptos" w:hAnsi="Aptos" w:cs="Arial"/>
          <w:color w:val="1C1C1C"/>
          <w:spacing w:val="-2"/>
          <w:sz w:val="20"/>
        </w:rPr>
        <w:t xml:space="preserve"> </w:t>
      </w:r>
      <w:r w:rsidRPr="00B24C2C">
        <w:rPr>
          <w:rFonts w:ascii="Aptos" w:hAnsi="Aptos" w:cs="Arial"/>
          <w:color w:val="1C1C1C"/>
          <w:sz w:val="20"/>
        </w:rPr>
        <w:t>is</w:t>
      </w:r>
      <w:r w:rsidRPr="00B24C2C">
        <w:rPr>
          <w:rFonts w:ascii="Aptos" w:hAnsi="Aptos" w:cs="Arial"/>
          <w:color w:val="1C1C1C"/>
          <w:spacing w:val="-3"/>
          <w:sz w:val="20"/>
        </w:rPr>
        <w:t xml:space="preserve"> </w:t>
      </w:r>
      <w:r w:rsidRPr="00B24C2C">
        <w:rPr>
          <w:rFonts w:ascii="Aptos" w:hAnsi="Aptos" w:cs="Arial"/>
          <w:color w:val="1C1C1C"/>
          <w:sz w:val="20"/>
        </w:rPr>
        <w:t>needed</w:t>
      </w:r>
      <w:r w:rsidRPr="00B24C2C">
        <w:rPr>
          <w:rFonts w:ascii="Aptos" w:hAnsi="Aptos" w:cs="Arial"/>
          <w:color w:val="1C1C1C"/>
          <w:spacing w:val="-4"/>
          <w:sz w:val="20"/>
        </w:rPr>
        <w:t xml:space="preserve"> </w:t>
      </w:r>
      <w:r w:rsidRPr="00B24C2C">
        <w:rPr>
          <w:rFonts w:ascii="Aptos" w:hAnsi="Aptos" w:cs="Arial"/>
          <w:color w:val="1C1C1C"/>
          <w:sz w:val="20"/>
        </w:rPr>
        <w:t>as</w:t>
      </w:r>
      <w:r w:rsidRPr="00B24C2C">
        <w:rPr>
          <w:rFonts w:ascii="Aptos" w:hAnsi="Aptos" w:cs="Arial"/>
          <w:color w:val="1C1C1C"/>
          <w:spacing w:val="-3"/>
          <w:sz w:val="20"/>
        </w:rPr>
        <w:t xml:space="preserve"> </w:t>
      </w:r>
      <w:r w:rsidRPr="00B24C2C">
        <w:rPr>
          <w:rFonts w:ascii="Aptos" w:hAnsi="Aptos" w:cs="Arial"/>
          <w:color w:val="1C1C1C"/>
          <w:sz w:val="20"/>
        </w:rPr>
        <w:t>to the nature of the Deployment and data processing that is proposed and the effectiveness of the mitigations when assessing if a Deployment can be considered proportionate or not.</w:t>
      </w:r>
    </w:p>
    <w:p w14:paraId="5F4C0EBC" w14:textId="270FFBBE" w:rsidR="00432E2A" w:rsidRPr="00432E2A" w:rsidRDefault="00432E2A" w:rsidP="00432E2A">
      <w:pPr>
        <w:tabs>
          <w:tab w:val="left" w:pos="1563"/>
        </w:tabs>
        <w:rPr>
          <w:rFonts w:ascii="Aptos" w:hAnsi="Aptos" w:cs="Arial"/>
          <w:sz w:val="20"/>
        </w:rPr>
        <w:sectPr w:rsidR="00432E2A" w:rsidRPr="00432E2A">
          <w:pgSz w:w="11910" w:h="16840"/>
          <w:pgMar w:top="1400" w:right="1275" w:bottom="280" w:left="1275" w:header="720" w:footer="720" w:gutter="0"/>
          <w:cols w:space="720"/>
        </w:sectPr>
      </w:pPr>
    </w:p>
    <w:p w14:paraId="5F4C0EBD" w14:textId="316E2AE9" w:rsidR="00E41E77" w:rsidRPr="00B24C2C" w:rsidRDefault="00E41E77" w:rsidP="00B24C2C">
      <w:pPr>
        <w:pStyle w:val="BodyText"/>
        <w:spacing w:before="29"/>
        <w:ind w:right="161"/>
        <w:jc w:val="both"/>
        <w:rPr>
          <w:rFonts w:ascii="Aptos" w:hAnsi="Aptos" w:cs="Arial"/>
        </w:rPr>
      </w:pPr>
    </w:p>
    <w:p w14:paraId="5F4C0EBE" w14:textId="77777777" w:rsidR="00E41E77" w:rsidRPr="00B24C2C" w:rsidRDefault="00E41E77" w:rsidP="00B24C2C">
      <w:pPr>
        <w:pStyle w:val="BodyText"/>
        <w:spacing w:before="194"/>
        <w:jc w:val="both"/>
        <w:rPr>
          <w:rFonts w:ascii="Aptos" w:hAnsi="Aptos" w:cs="Arial"/>
        </w:rPr>
      </w:pPr>
    </w:p>
    <w:p w14:paraId="5F4C0EC2" w14:textId="77777777" w:rsidR="00E41E77" w:rsidRPr="00B24C2C" w:rsidRDefault="003509D1" w:rsidP="00B24C2C">
      <w:pPr>
        <w:pStyle w:val="Heading5"/>
        <w:spacing w:before="160"/>
        <w:ind w:left="1158"/>
        <w:jc w:val="both"/>
        <w:rPr>
          <w:rFonts w:ascii="Aptos" w:hAnsi="Aptos" w:cs="Arial"/>
        </w:rPr>
      </w:pPr>
      <w:r w:rsidRPr="00B24C2C">
        <w:rPr>
          <w:rFonts w:ascii="Aptos" w:hAnsi="Aptos" w:cs="Arial"/>
        </w:rPr>
        <w:t>Measures</w:t>
      </w:r>
      <w:r w:rsidRPr="00B24C2C">
        <w:rPr>
          <w:rFonts w:ascii="Aptos" w:hAnsi="Aptos" w:cs="Arial"/>
          <w:spacing w:val="-1"/>
        </w:rPr>
        <w:t xml:space="preserve"> </w:t>
      </w:r>
      <w:r w:rsidRPr="00B24C2C">
        <w:rPr>
          <w:rFonts w:ascii="Aptos" w:hAnsi="Aptos" w:cs="Arial"/>
        </w:rPr>
        <w:t>during</w:t>
      </w:r>
      <w:r w:rsidRPr="00B24C2C">
        <w:rPr>
          <w:rFonts w:ascii="Aptos" w:hAnsi="Aptos" w:cs="Arial"/>
          <w:spacing w:val="-3"/>
        </w:rPr>
        <w:t xml:space="preserve"> </w:t>
      </w:r>
      <w:r w:rsidRPr="00B24C2C">
        <w:rPr>
          <w:rFonts w:ascii="Aptos" w:hAnsi="Aptos" w:cs="Arial"/>
        </w:rPr>
        <w:t>an LFR</w:t>
      </w:r>
      <w:r w:rsidRPr="00B24C2C">
        <w:rPr>
          <w:rFonts w:ascii="Aptos" w:hAnsi="Aptos" w:cs="Arial"/>
          <w:spacing w:val="-4"/>
        </w:rPr>
        <w:t xml:space="preserve"> </w:t>
      </w:r>
      <w:r w:rsidRPr="00B24C2C">
        <w:rPr>
          <w:rFonts w:ascii="Aptos" w:hAnsi="Aptos" w:cs="Arial"/>
          <w:spacing w:val="-2"/>
        </w:rPr>
        <w:t>Deployment</w:t>
      </w:r>
    </w:p>
    <w:p w14:paraId="5F4C0EC3" w14:textId="5F034DF4" w:rsidR="00E41E77" w:rsidRPr="00B24C2C" w:rsidRDefault="003509D1" w:rsidP="00B24C2C">
      <w:pPr>
        <w:pStyle w:val="ListParagraph"/>
        <w:numPr>
          <w:ilvl w:val="1"/>
          <w:numId w:val="25"/>
        </w:numPr>
        <w:tabs>
          <w:tab w:val="left" w:pos="870"/>
          <w:tab w:val="left" w:pos="873"/>
        </w:tabs>
        <w:spacing w:before="161"/>
        <w:ind w:left="873" w:right="159" w:hanging="709"/>
        <w:jc w:val="both"/>
        <w:rPr>
          <w:rFonts w:ascii="Aptos" w:hAnsi="Aptos" w:cs="Arial"/>
        </w:rPr>
      </w:pPr>
      <w:r w:rsidRPr="00B24C2C">
        <w:rPr>
          <w:rFonts w:ascii="Aptos" w:hAnsi="Aptos" w:cs="Arial"/>
        </w:rPr>
        <w:t>Save in exceptional operational cases whe</w:t>
      </w:r>
      <w:r w:rsidR="001F65E8">
        <w:rPr>
          <w:rFonts w:ascii="Aptos" w:hAnsi="Aptos" w:cs="Arial"/>
        </w:rPr>
        <w:t>n</w:t>
      </w:r>
      <w:r w:rsidRPr="00B24C2C">
        <w:rPr>
          <w:rFonts w:ascii="Aptos" w:hAnsi="Aptos" w:cs="Arial"/>
        </w:rPr>
        <w:t xml:space="preserve"> doing so would undermine objectives or operational</w:t>
      </w:r>
      <w:r w:rsidRPr="00B24C2C">
        <w:rPr>
          <w:rFonts w:ascii="Aptos" w:hAnsi="Aptos" w:cs="Arial"/>
          <w:spacing w:val="-8"/>
        </w:rPr>
        <w:t xml:space="preserve"> </w:t>
      </w:r>
      <w:r w:rsidRPr="00B24C2C">
        <w:rPr>
          <w:rFonts w:ascii="Aptos" w:hAnsi="Aptos" w:cs="Arial"/>
        </w:rPr>
        <w:t>imperative</w:t>
      </w:r>
      <w:r w:rsidRPr="00B24C2C">
        <w:rPr>
          <w:rFonts w:ascii="Aptos" w:hAnsi="Aptos" w:cs="Arial"/>
          <w:spacing w:val="-10"/>
        </w:rPr>
        <w:t xml:space="preserve"> </w:t>
      </w:r>
      <w:r w:rsidRPr="00B24C2C">
        <w:rPr>
          <w:rFonts w:ascii="Aptos" w:hAnsi="Aptos" w:cs="Arial"/>
        </w:rPr>
        <w:t>of</w:t>
      </w:r>
      <w:r w:rsidRPr="00B24C2C">
        <w:rPr>
          <w:rFonts w:ascii="Aptos" w:hAnsi="Aptos" w:cs="Arial"/>
          <w:spacing w:val="-8"/>
        </w:rPr>
        <w:t xml:space="preserve"> </w:t>
      </w:r>
      <w:r w:rsidRPr="00B24C2C">
        <w:rPr>
          <w:rFonts w:ascii="Aptos" w:hAnsi="Aptos" w:cs="Arial"/>
        </w:rPr>
        <w:t>the</w:t>
      </w:r>
      <w:r w:rsidRPr="00B24C2C">
        <w:rPr>
          <w:rFonts w:ascii="Aptos" w:hAnsi="Aptos" w:cs="Arial"/>
          <w:spacing w:val="-7"/>
        </w:rPr>
        <w:t xml:space="preserve"> </w:t>
      </w:r>
      <w:r w:rsidRPr="00B24C2C">
        <w:rPr>
          <w:rFonts w:ascii="Aptos" w:hAnsi="Aptos" w:cs="Arial"/>
        </w:rPr>
        <w:t>Deployment</w:t>
      </w:r>
      <w:r w:rsidRPr="00B24C2C">
        <w:rPr>
          <w:rFonts w:ascii="Aptos" w:hAnsi="Aptos" w:cs="Arial"/>
          <w:spacing w:val="-10"/>
        </w:rPr>
        <w:t xml:space="preserve"> </w:t>
      </w:r>
      <w:r w:rsidRPr="00B24C2C">
        <w:rPr>
          <w:rFonts w:ascii="Aptos" w:hAnsi="Aptos" w:cs="Arial"/>
        </w:rPr>
        <w:t>(for</w:t>
      </w:r>
      <w:r w:rsidRPr="00B24C2C">
        <w:rPr>
          <w:rFonts w:ascii="Aptos" w:hAnsi="Aptos" w:cs="Arial"/>
          <w:spacing w:val="-11"/>
        </w:rPr>
        <w:t xml:space="preserve"> </w:t>
      </w:r>
      <w:r w:rsidRPr="00B24C2C">
        <w:rPr>
          <w:rFonts w:ascii="Aptos" w:hAnsi="Aptos" w:cs="Arial"/>
        </w:rPr>
        <w:t>example,</w:t>
      </w:r>
      <w:r w:rsidRPr="00B24C2C">
        <w:rPr>
          <w:rFonts w:ascii="Aptos" w:hAnsi="Aptos" w:cs="Arial"/>
          <w:spacing w:val="-8"/>
        </w:rPr>
        <w:t xml:space="preserve"> </w:t>
      </w:r>
      <w:r w:rsidRPr="00B24C2C">
        <w:rPr>
          <w:rFonts w:ascii="Aptos" w:hAnsi="Aptos" w:cs="Arial"/>
        </w:rPr>
        <w:t>in</w:t>
      </w:r>
      <w:r w:rsidRPr="00B24C2C">
        <w:rPr>
          <w:rFonts w:ascii="Aptos" w:hAnsi="Aptos" w:cs="Arial"/>
          <w:spacing w:val="-9"/>
        </w:rPr>
        <w:t xml:space="preserve"> </w:t>
      </w:r>
      <w:r w:rsidRPr="00B24C2C">
        <w:rPr>
          <w:rFonts w:ascii="Aptos" w:hAnsi="Aptos" w:cs="Arial"/>
        </w:rPr>
        <w:t>cases</w:t>
      </w:r>
      <w:r w:rsidRPr="00B24C2C">
        <w:rPr>
          <w:rFonts w:ascii="Aptos" w:hAnsi="Aptos" w:cs="Arial"/>
          <w:spacing w:val="-10"/>
        </w:rPr>
        <w:t xml:space="preserve"> </w:t>
      </w:r>
      <w:r w:rsidRPr="00B24C2C">
        <w:rPr>
          <w:rFonts w:ascii="Aptos" w:hAnsi="Aptos" w:cs="Arial"/>
        </w:rPr>
        <w:t>of</w:t>
      </w:r>
      <w:r w:rsidRPr="00B24C2C">
        <w:rPr>
          <w:rFonts w:ascii="Aptos" w:hAnsi="Aptos" w:cs="Arial"/>
          <w:spacing w:val="-8"/>
        </w:rPr>
        <w:t xml:space="preserve"> </w:t>
      </w:r>
      <w:r w:rsidRPr="00B24C2C">
        <w:rPr>
          <w:rFonts w:ascii="Aptos" w:hAnsi="Aptos" w:cs="Arial"/>
        </w:rPr>
        <w:t>urgency</w:t>
      </w:r>
      <w:r w:rsidRPr="00B24C2C">
        <w:rPr>
          <w:rFonts w:ascii="Aptos" w:hAnsi="Aptos" w:cs="Arial"/>
          <w:spacing w:val="-10"/>
        </w:rPr>
        <w:t xml:space="preserve"> </w:t>
      </w:r>
      <w:r w:rsidRPr="00B24C2C">
        <w:rPr>
          <w:rFonts w:ascii="Aptos" w:hAnsi="Aptos" w:cs="Arial"/>
        </w:rPr>
        <w:t>or</w:t>
      </w:r>
      <w:r w:rsidRPr="00B24C2C">
        <w:rPr>
          <w:rFonts w:ascii="Aptos" w:hAnsi="Aptos" w:cs="Arial"/>
          <w:spacing w:val="-8"/>
        </w:rPr>
        <w:t xml:space="preserve"> </w:t>
      </w:r>
      <w:r w:rsidRPr="00B24C2C">
        <w:rPr>
          <w:rFonts w:ascii="Aptos" w:hAnsi="Aptos" w:cs="Arial"/>
        </w:rPr>
        <w:t>where</w:t>
      </w:r>
      <w:r w:rsidRPr="00B24C2C">
        <w:rPr>
          <w:rFonts w:ascii="Aptos" w:hAnsi="Aptos" w:cs="Arial"/>
          <w:spacing w:val="-7"/>
        </w:rPr>
        <w:t xml:space="preserve"> </w:t>
      </w:r>
      <w:r w:rsidRPr="00B24C2C">
        <w:rPr>
          <w:rFonts w:ascii="Aptos" w:hAnsi="Aptos" w:cs="Arial"/>
        </w:rPr>
        <w:t>it</w:t>
      </w:r>
      <w:r w:rsidRPr="00B24C2C">
        <w:rPr>
          <w:rFonts w:ascii="Aptos" w:hAnsi="Aptos" w:cs="Arial"/>
          <w:spacing w:val="-7"/>
        </w:rPr>
        <w:t xml:space="preserve"> </w:t>
      </w:r>
      <w:r w:rsidRPr="00B24C2C">
        <w:rPr>
          <w:rFonts w:ascii="Aptos" w:hAnsi="Aptos" w:cs="Arial"/>
        </w:rPr>
        <w:t>would compromise other policing tactics) the public should be notified of LFR Deployments in advance</w:t>
      </w:r>
      <w:r w:rsidRPr="00B24C2C">
        <w:rPr>
          <w:rFonts w:ascii="Aptos" w:hAnsi="Aptos" w:cs="Arial"/>
          <w:spacing w:val="-13"/>
        </w:rPr>
        <w:t xml:space="preserve"> </w:t>
      </w:r>
      <w:r w:rsidRPr="00B24C2C">
        <w:rPr>
          <w:rFonts w:ascii="Aptos" w:hAnsi="Aptos" w:cs="Arial"/>
        </w:rPr>
        <w:t>using</w:t>
      </w:r>
      <w:r w:rsidRPr="00B24C2C">
        <w:rPr>
          <w:rFonts w:ascii="Aptos" w:hAnsi="Aptos" w:cs="Arial"/>
          <w:spacing w:val="-12"/>
        </w:rPr>
        <w:t xml:space="preserve"> </w:t>
      </w:r>
      <w:r w:rsidRPr="00B24C2C">
        <w:rPr>
          <w:rFonts w:ascii="Aptos" w:hAnsi="Aptos" w:cs="Arial"/>
        </w:rPr>
        <w:t>force</w:t>
      </w:r>
      <w:r w:rsidRPr="00B24C2C">
        <w:rPr>
          <w:rFonts w:ascii="Aptos" w:hAnsi="Aptos" w:cs="Arial"/>
          <w:spacing w:val="-13"/>
        </w:rPr>
        <w:t xml:space="preserve"> </w:t>
      </w:r>
      <w:r w:rsidRPr="00B24C2C">
        <w:rPr>
          <w:rFonts w:ascii="Aptos" w:hAnsi="Aptos" w:cs="Arial"/>
        </w:rPr>
        <w:t>websites</w:t>
      </w:r>
      <w:r w:rsidRPr="00B24C2C">
        <w:rPr>
          <w:rFonts w:ascii="Aptos" w:hAnsi="Aptos" w:cs="Arial"/>
          <w:spacing w:val="-12"/>
        </w:rPr>
        <w:t xml:space="preserve"> </w:t>
      </w:r>
      <w:r w:rsidRPr="00B24C2C">
        <w:rPr>
          <w:rFonts w:ascii="Aptos" w:hAnsi="Aptos" w:cs="Arial"/>
        </w:rPr>
        <w:t>and</w:t>
      </w:r>
      <w:r w:rsidRPr="00B24C2C">
        <w:rPr>
          <w:rFonts w:ascii="Aptos" w:hAnsi="Aptos" w:cs="Arial"/>
          <w:spacing w:val="-13"/>
        </w:rPr>
        <w:t xml:space="preserve"> </w:t>
      </w:r>
      <w:r w:rsidRPr="00B24C2C">
        <w:rPr>
          <w:rFonts w:ascii="Aptos" w:hAnsi="Aptos" w:cs="Arial"/>
        </w:rPr>
        <w:t>other</w:t>
      </w:r>
      <w:r w:rsidRPr="00B24C2C">
        <w:rPr>
          <w:rFonts w:ascii="Aptos" w:hAnsi="Aptos" w:cs="Arial"/>
          <w:spacing w:val="-12"/>
        </w:rPr>
        <w:t xml:space="preserve"> </w:t>
      </w:r>
      <w:r w:rsidRPr="00B24C2C">
        <w:rPr>
          <w:rFonts w:ascii="Aptos" w:hAnsi="Aptos" w:cs="Arial"/>
        </w:rPr>
        <w:t>appropriate</w:t>
      </w:r>
      <w:r w:rsidRPr="00B24C2C">
        <w:rPr>
          <w:rFonts w:ascii="Aptos" w:hAnsi="Aptos" w:cs="Arial"/>
          <w:spacing w:val="-13"/>
        </w:rPr>
        <w:t xml:space="preserve"> </w:t>
      </w:r>
      <w:r w:rsidRPr="00B24C2C">
        <w:rPr>
          <w:rFonts w:ascii="Aptos" w:hAnsi="Aptos" w:cs="Arial"/>
        </w:rPr>
        <w:t>communication</w:t>
      </w:r>
      <w:r w:rsidRPr="00B24C2C">
        <w:rPr>
          <w:rFonts w:ascii="Aptos" w:hAnsi="Aptos" w:cs="Arial"/>
          <w:spacing w:val="-12"/>
        </w:rPr>
        <w:t xml:space="preserve"> </w:t>
      </w:r>
      <w:r w:rsidRPr="00B24C2C">
        <w:rPr>
          <w:rFonts w:ascii="Aptos" w:hAnsi="Aptos" w:cs="Arial"/>
        </w:rPr>
        <w:t>channels</w:t>
      </w:r>
      <w:r w:rsidRPr="00B24C2C">
        <w:rPr>
          <w:rFonts w:ascii="Aptos" w:hAnsi="Aptos" w:cs="Arial"/>
          <w:spacing w:val="-12"/>
        </w:rPr>
        <w:t xml:space="preserve"> </w:t>
      </w:r>
      <w:r w:rsidRPr="00B24C2C">
        <w:rPr>
          <w:rFonts w:ascii="Aptos" w:hAnsi="Aptos" w:cs="Arial"/>
        </w:rPr>
        <w:t>(including</w:t>
      </w:r>
      <w:r w:rsidRPr="00B24C2C">
        <w:rPr>
          <w:rFonts w:ascii="Aptos" w:hAnsi="Aptos" w:cs="Arial"/>
          <w:spacing w:val="-13"/>
        </w:rPr>
        <w:t xml:space="preserve"> </w:t>
      </w:r>
      <w:r w:rsidRPr="00B24C2C">
        <w:rPr>
          <w:rFonts w:ascii="Aptos" w:hAnsi="Aptos" w:cs="Arial"/>
        </w:rPr>
        <w:t xml:space="preserve">social </w:t>
      </w:r>
      <w:r w:rsidRPr="00B24C2C">
        <w:rPr>
          <w:rFonts w:ascii="Aptos" w:hAnsi="Aptos" w:cs="Arial"/>
          <w:spacing w:val="-2"/>
        </w:rPr>
        <w:t>media).</w:t>
      </w:r>
    </w:p>
    <w:p w14:paraId="5F4C0EC4" w14:textId="66512176" w:rsidR="00E41E77" w:rsidRPr="00B24C2C" w:rsidRDefault="003509D1" w:rsidP="00B24C2C">
      <w:pPr>
        <w:pStyle w:val="ListParagraph"/>
        <w:numPr>
          <w:ilvl w:val="1"/>
          <w:numId w:val="25"/>
        </w:numPr>
        <w:tabs>
          <w:tab w:val="left" w:pos="873"/>
          <w:tab w:val="left" w:pos="882"/>
        </w:tabs>
        <w:spacing w:before="159"/>
        <w:ind w:left="873" w:right="159" w:hanging="709"/>
        <w:jc w:val="both"/>
        <w:rPr>
          <w:rFonts w:ascii="Aptos" w:hAnsi="Aptos" w:cs="Arial"/>
        </w:rPr>
      </w:pPr>
      <w:r w:rsidRPr="00B24C2C">
        <w:rPr>
          <w:rFonts w:ascii="Aptos" w:hAnsi="Aptos" w:cs="Arial"/>
        </w:rPr>
        <w:t>Measures</w:t>
      </w:r>
      <w:r w:rsidRPr="00B24C2C">
        <w:rPr>
          <w:rFonts w:ascii="Aptos" w:hAnsi="Aptos" w:cs="Arial"/>
          <w:spacing w:val="-13"/>
        </w:rPr>
        <w:t xml:space="preserve"> </w:t>
      </w:r>
      <w:r w:rsidRPr="00B24C2C">
        <w:rPr>
          <w:rFonts w:ascii="Aptos" w:hAnsi="Aptos" w:cs="Arial"/>
        </w:rPr>
        <w:t>should</w:t>
      </w:r>
      <w:r w:rsidRPr="00B24C2C">
        <w:rPr>
          <w:rFonts w:ascii="Aptos" w:hAnsi="Aptos" w:cs="Arial"/>
          <w:spacing w:val="-12"/>
        </w:rPr>
        <w:t xml:space="preserve"> </w:t>
      </w:r>
      <w:r w:rsidRPr="00B24C2C">
        <w:rPr>
          <w:rFonts w:ascii="Aptos" w:hAnsi="Aptos" w:cs="Arial"/>
        </w:rPr>
        <w:t>also</w:t>
      </w:r>
      <w:r w:rsidRPr="00B24C2C">
        <w:rPr>
          <w:rFonts w:ascii="Aptos" w:hAnsi="Aptos" w:cs="Arial"/>
          <w:spacing w:val="-13"/>
        </w:rPr>
        <w:t xml:space="preserve"> </w:t>
      </w:r>
      <w:r w:rsidRPr="00B24C2C">
        <w:rPr>
          <w:rFonts w:ascii="Aptos" w:hAnsi="Aptos" w:cs="Arial"/>
        </w:rPr>
        <w:t>be</w:t>
      </w:r>
      <w:r w:rsidRPr="00B24C2C">
        <w:rPr>
          <w:rFonts w:ascii="Aptos" w:hAnsi="Aptos" w:cs="Arial"/>
          <w:spacing w:val="-12"/>
        </w:rPr>
        <w:t xml:space="preserve"> </w:t>
      </w:r>
      <w:r w:rsidRPr="00B24C2C">
        <w:rPr>
          <w:rFonts w:ascii="Aptos" w:hAnsi="Aptos" w:cs="Arial"/>
        </w:rPr>
        <w:t>taken</w:t>
      </w:r>
      <w:r w:rsidRPr="00B24C2C">
        <w:rPr>
          <w:rFonts w:ascii="Aptos" w:hAnsi="Aptos" w:cs="Arial"/>
          <w:spacing w:val="-13"/>
        </w:rPr>
        <w:t xml:space="preserve"> </w:t>
      </w:r>
      <w:r w:rsidRPr="00B24C2C">
        <w:rPr>
          <w:rFonts w:ascii="Aptos" w:hAnsi="Aptos" w:cs="Arial"/>
        </w:rPr>
        <w:t>during</w:t>
      </w:r>
      <w:r w:rsidRPr="00B24C2C">
        <w:rPr>
          <w:rFonts w:ascii="Aptos" w:hAnsi="Aptos" w:cs="Arial"/>
          <w:spacing w:val="-12"/>
        </w:rPr>
        <w:t xml:space="preserve"> </w:t>
      </w:r>
      <w:r w:rsidRPr="00B24C2C">
        <w:rPr>
          <w:rFonts w:ascii="Aptos" w:hAnsi="Aptos" w:cs="Arial"/>
        </w:rPr>
        <w:t>the</w:t>
      </w:r>
      <w:r w:rsidRPr="00B24C2C">
        <w:rPr>
          <w:rFonts w:ascii="Aptos" w:hAnsi="Aptos" w:cs="Arial"/>
          <w:spacing w:val="-13"/>
        </w:rPr>
        <w:t xml:space="preserve"> </w:t>
      </w:r>
      <w:r w:rsidRPr="00B24C2C">
        <w:rPr>
          <w:rFonts w:ascii="Aptos" w:hAnsi="Aptos" w:cs="Arial"/>
        </w:rPr>
        <w:t>Deployment</w:t>
      </w:r>
      <w:r w:rsidRPr="00B24C2C">
        <w:rPr>
          <w:rFonts w:ascii="Aptos" w:hAnsi="Aptos" w:cs="Arial"/>
          <w:spacing w:val="-12"/>
        </w:rPr>
        <w:t xml:space="preserve"> </w:t>
      </w:r>
      <w:r w:rsidRPr="00B24C2C">
        <w:rPr>
          <w:rFonts w:ascii="Aptos" w:hAnsi="Aptos" w:cs="Arial"/>
        </w:rPr>
        <w:t>to</w:t>
      </w:r>
      <w:r w:rsidRPr="00B24C2C">
        <w:rPr>
          <w:rFonts w:ascii="Aptos" w:hAnsi="Aptos" w:cs="Arial"/>
          <w:spacing w:val="-12"/>
        </w:rPr>
        <w:t xml:space="preserve"> </w:t>
      </w:r>
      <w:r w:rsidRPr="00B24C2C">
        <w:rPr>
          <w:rFonts w:ascii="Aptos" w:hAnsi="Aptos" w:cs="Arial"/>
        </w:rPr>
        <w:t>ensure</w:t>
      </w:r>
      <w:r w:rsidRPr="00B24C2C">
        <w:rPr>
          <w:rFonts w:ascii="Aptos" w:hAnsi="Aptos" w:cs="Arial"/>
          <w:spacing w:val="-12"/>
        </w:rPr>
        <w:t xml:space="preserve"> </w:t>
      </w:r>
      <w:r w:rsidRPr="00B24C2C">
        <w:rPr>
          <w:rFonts w:ascii="Aptos" w:hAnsi="Aptos" w:cs="Arial"/>
        </w:rPr>
        <w:t>the</w:t>
      </w:r>
      <w:r w:rsidRPr="00B24C2C">
        <w:rPr>
          <w:rFonts w:ascii="Aptos" w:hAnsi="Aptos" w:cs="Arial"/>
          <w:spacing w:val="-12"/>
        </w:rPr>
        <w:t xml:space="preserve"> </w:t>
      </w:r>
      <w:r w:rsidRPr="00B24C2C">
        <w:rPr>
          <w:rFonts w:ascii="Aptos" w:hAnsi="Aptos" w:cs="Arial"/>
        </w:rPr>
        <w:t>policing</w:t>
      </w:r>
      <w:r w:rsidRPr="00B24C2C">
        <w:rPr>
          <w:rFonts w:ascii="Aptos" w:hAnsi="Aptos" w:cs="Arial"/>
          <w:spacing w:val="-13"/>
        </w:rPr>
        <w:t xml:space="preserve"> </w:t>
      </w:r>
      <w:r w:rsidRPr="00B24C2C">
        <w:rPr>
          <w:rFonts w:ascii="Aptos" w:hAnsi="Aptos" w:cs="Arial"/>
        </w:rPr>
        <w:t>presence</w:t>
      </w:r>
      <w:r w:rsidRPr="00B24C2C">
        <w:rPr>
          <w:rFonts w:ascii="Aptos" w:hAnsi="Aptos" w:cs="Arial"/>
          <w:spacing w:val="-12"/>
        </w:rPr>
        <w:t xml:space="preserve"> </w:t>
      </w:r>
      <w:r w:rsidRPr="00B24C2C">
        <w:rPr>
          <w:rFonts w:ascii="Aptos" w:hAnsi="Aptos" w:cs="Arial"/>
        </w:rPr>
        <w:t>is</w:t>
      </w:r>
      <w:r w:rsidRPr="00B24C2C">
        <w:rPr>
          <w:rFonts w:ascii="Aptos" w:hAnsi="Aptos" w:cs="Arial"/>
          <w:spacing w:val="-12"/>
        </w:rPr>
        <w:t xml:space="preserve"> </w:t>
      </w:r>
      <w:r w:rsidRPr="00B24C2C">
        <w:rPr>
          <w:rFonts w:ascii="Aptos" w:hAnsi="Aptos" w:cs="Arial"/>
        </w:rPr>
        <w:t>overt such</w:t>
      </w:r>
      <w:r w:rsidRPr="00B24C2C">
        <w:rPr>
          <w:rFonts w:ascii="Aptos" w:hAnsi="Aptos" w:cs="Arial"/>
          <w:spacing w:val="-10"/>
        </w:rPr>
        <w:t xml:space="preserve"> </w:t>
      </w:r>
      <w:r w:rsidRPr="00B24C2C">
        <w:rPr>
          <w:rFonts w:ascii="Aptos" w:hAnsi="Aptos" w:cs="Arial"/>
        </w:rPr>
        <w:t>that</w:t>
      </w:r>
      <w:r w:rsidRPr="00B24C2C">
        <w:rPr>
          <w:rFonts w:ascii="Aptos" w:hAnsi="Aptos" w:cs="Arial"/>
          <w:spacing w:val="-11"/>
        </w:rPr>
        <w:t xml:space="preserve"> </w:t>
      </w:r>
      <w:r w:rsidRPr="00B24C2C">
        <w:rPr>
          <w:rFonts w:ascii="Aptos" w:hAnsi="Aptos" w:cs="Arial"/>
        </w:rPr>
        <w:t>the</w:t>
      </w:r>
      <w:r w:rsidRPr="00B24C2C">
        <w:rPr>
          <w:rFonts w:ascii="Aptos" w:hAnsi="Aptos" w:cs="Arial"/>
          <w:spacing w:val="-11"/>
        </w:rPr>
        <w:t xml:space="preserve"> </w:t>
      </w:r>
      <w:r w:rsidRPr="00B24C2C">
        <w:rPr>
          <w:rFonts w:ascii="Aptos" w:hAnsi="Aptos" w:cs="Arial"/>
        </w:rPr>
        <w:t>public</w:t>
      </w:r>
      <w:r w:rsidRPr="00B24C2C">
        <w:rPr>
          <w:rFonts w:ascii="Aptos" w:hAnsi="Aptos" w:cs="Arial"/>
          <w:spacing w:val="-9"/>
        </w:rPr>
        <w:t xml:space="preserve"> </w:t>
      </w:r>
      <w:r w:rsidRPr="00B24C2C">
        <w:rPr>
          <w:rFonts w:ascii="Aptos" w:hAnsi="Aptos" w:cs="Arial"/>
        </w:rPr>
        <w:t>can</w:t>
      </w:r>
      <w:r w:rsidRPr="00B24C2C">
        <w:rPr>
          <w:rFonts w:ascii="Aptos" w:hAnsi="Aptos" w:cs="Arial"/>
          <w:spacing w:val="-12"/>
        </w:rPr>
        <w:t xml:space="preserve"> </w:t>
      </w:r>
      <w:r w:rsidRPr="00B24C2C">
        <w:rPr>
          <w:rFonts w:ascii="Aptos" w:hAnsi="Aptos" w:cs="Arial"/>
        </w:rPr>
        <w:t>establish</w:t>
      </w:r>
      <w:r w:rsidRPr="00B24C2C">
        <w:rPr>
          <w:rFonts w:ascii="Aptos" w:hAnsi="Aptos" w:cs="Arial"/>
          <w:spacing w:val="-10"/>
        </w:rPr>
        <w:t xml:space="preserve"> </w:t>
      </w:r>
      <w:r w:rsidRPr="00B24C2C">
        <w:rPr>
          <w:rFonts w:ascii="Aptos" w:hAnsi="Aptos" w:cs="Arial"/>
        </w:rPr>
        <w:t>that</w:t>
      </w:r>
      <w:r w:rsidRPr="00B24C2C">
        <w:rPr>
          <w:rFonts w:ascii="Aptos" w:hAnsi="Aptos" w:cs="Arial"/>
          <w:spacing w:val="-11"/>
        </w:rPr>
        <w:t xml:space="preserve"> </w:t>
      </w:r>
      <w:r w:rsidRPr="00B24C2C">
        <w:rPr>
          <w:rFonts w:ascii="Aptos" w:hAnsi="Aptos" w:cs="Arial"/>
        </w:rPr>
        <w:t>LFR</w:t>
      </w:r>
      <w:r w:rsidRPr="00B24C2C">
        <w:rPr>
          <w:rFonts w:ascii="Aptos" w:hAnsi="Aptos" w:cs="Arial"/>
          <w:spacing w:val="-11"/>
        </w:rPr>
        <w:t xml:space="preserve"> </w:t>
      </w:r>
      <w:r w:rsidRPr="00B24C2C">
        <w:rPr>
          <w:rFonts w:ascii="Aptos" w:hAnsi="Aptos" w:cs="Arial"/>
        </w:rPr>
        <w:t>is</w:t>
      </w:r>
      <w:r w:rsidRPr="00B24C2C">
        <w:rPr>
          <w:rFonts w:ascii="Aptos" w:hAnsi="Aptos" w:cs="Arial"/>
          <w:spacing w:val="-9"/>
        </w:rPr>
        <w:t xml:space="preserve"> </w:t>
      </w:r>
      <w:r w:rsidRPr="00B24C2C">
        <w:rPr>
          <w:rFonts w:ascii="Aptos" w:hAnsi="Aptos" w:cs="Arial"/>
        </w:rPr>
        <w:t>being</w:t>
      </w:r>
      <w:r w:rsidRPr="00B24C2C">
        <w:rPr>
          <w:rFonts w:ascii="Aptos" w:hAnsi="Aptos" w:cs="Arial"/>
          <w:spacing w:val="-10"/>
        </w:rPr>
        <w:t xml:space="preserve"> </w:t>
      </w:r>
      <w:r w:rsidRPr="00B24C2C">
        <w:rPr>
          <w:rFonts w:ascii="Aptos" w:hAnsi="Aptos" w:cs="Arial"/>
        </w:rPr>
        <w:t>used</w:t>
      </w:r>
      <w:r w:rsidRPr="00B24C2C">
        <w:rPr>
          <w:rFonts w:ascii="Aptos" w:hAnsi="Aptos" w:cs="Arial"/>
          <w:spacing w:val="-10"/>
        </w:rPr>
        <w:t xml:space="preserve"> </w:t>
      </w:r>
      <w:r w:rsidRPr="00B24C2C">
        <w:rPr>
          <w:rFonts w:ascii="Aptos" w:hAnsi="Aptos" w:cs="Arial"/>
        </w:rPr>
        <w:t>and</w:t>
      </w:r>
      <w:r w:rsidRPr="00B24C2C">
        <w:rPr>
          <w:rFonts w:ascii="Aptos" w:hAnsi="Aptos" w:cs="Arial"/>
          <w:spacing w:val="-10"/>
        </w:rPr>
        <w:t xml:space="preserve"> </w:t>
      </w:r>
      <w:r w:rsidRPr="00B24C2C">
        <w:rPr>
          <w:rFonts w:ascii="Aptos" w:hAnsi="Aptos" w:cs="Arial"/>
        </w:rPr>
        <w:t>understand</w:t>
      </w:r>
      <w:r w:rsidRPr="00B24C2C">
        <w:rPr>
          <w:rFonts w:ascii="Aptos" w:hAnsi="Aptos" w:cs="Arial"/>
          <w:spacing w:val="-12"/>
        </w:rPr>
        <w:t xml:space="preserve"> </w:t>
      </w:r>
      <w:r w:rsidRPr="00B24C2C">
        <w:rPr>
          <w:rFonts w:ascii="Aptos" w:hAnsi="Aptos" w:cs="Arial"/>
        </w:rPr>
        <w:t>the</w:t>
      </w:r>
      <w:r w:rsidRPr="00B24C2C">
        <w:rPr>
          <w:rFonts w:ascii="Aptos" w:hAnsi="Aptos" w:cs="Arial"/>
          <w:spacing w:val="-11"/>
        </w:rPr>
        <w:t xml:space="preserve"> </w:t>
      </w:r>
      <w:r w:rsidRPr="00B24C2C">
        <w:rPr>
          <w:rFonts w:ascii="Aptos" w:hAnsi="Aptos" w:cs="Arial"/>
        </w:rPr>
        <w:t>nature</w:t>
      </w:r>
      <w:r w:rsidRPr="00B24C2C">
        <w:rPr>
          <w:rFonts w:ascii="Aptos" w:hAnsi="Aptos" w:cs="Arial"/>
          <w:spacing w:val="-11"/>
        </w:rPr>
        <w:t xml:space="preserve"> </w:t>
      </w:r>
      <w:r w:rsidRPr="00B24C2C">
        <w:rPr>
          <w:rFonts w:ascii="Aptos" w:hAnsi="Aptos" w:cs="Arial"/>
        </w:rPr>
        <w:t>of</w:t>
      </w:r>
      <w:r w:rsidRPr="00B24C2C">
        <w:rPr>
          <w:rFonts w:ascii="Aptos" w:hAnsi="Aptos" w:cs="Arial"/>
          <w:spacing w:val="-12"/>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data being processed. In addition to the use uniformed officers and police marked LFR camera assets and vehicle, other steps for applicants to consider in the context of their proposed Deployment location include the use of signage placed in advance (outside) of the Zone of Recognition</w:t>
      </w:r>
      <w:r w:rsidRPr="00B24C2C">
        <w:rPr>
          <w:rFonts w:ascii="Aptos" w:hAnsi="Aptos" w:cs="Arial"/>
          <w:spacing w:val="-10"/>
        </w:rPr>
        <w:t xml:space="preserve"> </w:t>
      </w:r>
      <w:r w:rsidRPr="00B24C2C">
        <w:rPr>
          <w:rFonts w:ascii="Aptos" w:hAnsi="Aptos" w:cs="Arial"/>
        </w:rPr>
        <w:t>and/or</w:t>
      </w:r>
      <w:r w:rsidRPr="00B24C2C">
        <w:rPr>
          <w:rFonts w:ascii="Aptos" w:hAnsi="Aptos" w:cs="Arial"/>
          <w:spacing w:val="-12"/>
        </w:rPr>
        <w:t xml:space="preserve"> </w:t>
      </w:r>
      <w:r w:rsidRPr="00B24C2C">
        <w:rPr>
          <w:rFonts w:ascii="Aptos" w:hAnsi="Aptos" w:cs="Arial"/>
        </w:rPr>
        <w:t>the</w:t>
      </w:r>
      <w:r w:rsidRPr="00B24C2C">
        <w:rPr>
          <w:rFonts w:ascii="Aptos" w:hAnsi="Aptos" w:cs="Arial"/>
          <w:spacing w:val="-11"/>
        </w:rPr>
        <w:t xml:space="preserve"> </w:t>
      </w:r>
      <w:r w:rsidRPr="00B24C2C">
        <w:rPr>
          <w:rFonts w:ascii="Aptos" w:hAnsi="Aptos" w:cs="Arial"/>
        </w:rPr>
        <w:t>provision</w:t>
      </w:r>
      <w:r w:rsidRPr="00B24C2C">
        <w:rPr>
          <w:rFonts w:ascii="Aptos" w:hAnsi="Aptos" w:cs="Arial"/>
          <w:spacing w:val="-12"/>
        </w:rPr>
        <w:t xml:space="preserve"> </w:t>
      </w:r>
      <w:r w:rsidRPr="00B24C2C">
        <w:rPr>
          <w:rFonts w:ascii="Aptos" w:hAnsi="Aptos" w:cs="Arial"/>
        </w:rPr>
        <w:t>of</w:t>
      </w:r>
      <w:r w:rsidRPr="00B24C2C">
        <w:rPr>
          <w:rFonts w:ascii="Aptos" w:hAnsi="Aptos" w:cs="Arial"/>
          <w:spacing w:val="-12"/>
        </w:rPr>
        <w:t xml:space="preserve"> </w:t>
      </w:r>
      <w:r w:rsidRPr="00B24C2C">
        <w:rPr>
          <w:rFonts w:ascii="Aptos" w:hAnsi="Aptos" w:cs="Arial"/>
        </w:rPr>
        <w:t>information</w:t>
      </w:r>
      <w:r w:rsidRPr="00B24C2C">
        <w:rPr>
          <w:rFonts w:ascii="Aptos" w:hAnsi="Aptos" w:cs="Arial"/>
          <w:spacing w:val="-10"/>
        </w:rPr>
        <w:t xml:space="preserve"> </w:t>
      </w:r>
      <w:r w:rsidRPr="00B24C2C">
        <w:rPr>
          <w:rFonts w:ascii="Aptos" w:hAnsi="Aptos" w:cs="Arial"/>
        </w:rPr>
        <w:t>leaflets.</w:t>
      </w:r>
      <w:r w:rsidRPr="00B24C2C">
        <w:rPr>
          <w:rFonts w:ascii="Aptos" w:hAnsi="Aptos" w:cs="Arial"/>
          <w:spacing w:val="-9"/>
        </w:rPr>
        <w:t xml:space="preserve"> </w:t>
      </w:r>
      <w:r w:rsidRPr="00B24C2C">
        <w:rPr>
          <w:rFonts w:ascii="Aptos" w:hAnsi="Aptos" w:cs="Arial"/>
        </w:rPr>
        <w:t>In</w:t>
      </w:r>
      <w:r w:rsidRPr="00B24C2C">
        <w:rPr>
          <w:rFonts w:ascii="Aptos" w:hAnsi="Aptos" w:cs="Arial"/>
          <w:spacing w:val="-10"/>
        </w:rPr>
        <w:t xml:space="preserve"> </w:t>
      </w:r>
      <w:r w:rsidRPr="00B24C2C">
        <w:rPr>
          <w:rFonts w:ascii="Aptos" w:hAnsi="Aptos" w:cs="Arial"/>
        </w:rPr>
        <w:t>considering</w:t>
      </w:r>
      <w:r w:rsidRPr="00B24C2C">
        <w:rPr>
          <w:rFonts w:ascii="Aptos" w:hAnsi="Aptos" w:cs="Arial"/>
          <w:spacing w:val="-10"/>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level</w:t>
      </w:r>
      <w:r w:rsidRPr="00B24C2C">
        <w:rPr>
          <w:rFonts w:ascii="Aptos" w:hAnsi="Aptos" w:cs="Arial"/>
          <w:spacing w:val="-12"/>
        </w:rPr>
        <w:t xml:space="preserve"> </w:t>
      </w:r>
      <w:r w:rsidRPr="00B24C2C">
        <w:rPr>
          <w:rFonts w:ascii="Aptos" w:hAnsi="Aptos" w:cs="Arial"/>
        </w:rPr>
        <w:t>of</w:t>
      </w:r>
      <w:r w:rsidRPr="00B24C2C">
        <w:rPr>
          <w:rFonts w:ascii="Aptos" w:hAnsi="Aptos" w:cs="Arial"/>
          <w:spacing w:val="-9"/>
        </w:rPr>
        <w:t xml:space="preserve"> </w:t>
      </w:r>
      <w:r w:rsidRPr="00B24C2C">
        <w:rPr>
          <w:rFonts w:ascii="Aptos" w:hAnsi="Aptos" w:cs="Arial"/>
        </w:rPr>
        <w:t>awareness raising measures,</w:t>
      </w:r>
      <w:r w:rsidRPr="00B24C2C">
        <w:rPr>
          <w:rFonts w:ascii="Aptos" w:hAnsi="Aptos" w:cs="Arial"/>
          <w:spacing w:val="-2"/>
        </w:rPr>
        <w:t xml:space="preserve"> </w:t>
      </w:r>
      <w:r w:rsidRPr="00B24C2C">
        <w:rPr>
          <w:rFonts w:ascii="Aptos" w:hAnsi="Aptos" w:cs="Arial"/>
        </w:rPr>
        <w:t>whilst a</w:t>
      </w:r>
      <w:r w:rsidRPr="00B24C2C">
        <w:rPr>
          <w:rFonts w:ascii="Aptos" w:hAnsi="Aptos" w:cs="Arial"/>
          <w:spacing w:val="-4"/>
        </w:rPr>
        <w:t xml:space="preserve"> </w:t>
      </w:r>
      <w:r w:rsidRPr="00B24C2C">
        <w:rPr>
          <w:rFonts w:ascii="Aptos" w:hAnsi="Aptos" w:cs="Arial"/>
        </w:rPr>
        <w:t>baseline needs</w:t>
      </w:r>
      <w:r w:rsidRPr="00B24C2C">
        <w:rPr>
          <w:rFonts w:ascii="Aptos" w:hAnsi="Aptos" w:cs="Arial"/>
          <w:spacing w:val="-2"/>
        </w:rPr>
        <w:t xml:space="preserve"> </w:t>
      </w:r>
      <w:r w:rsidRPr="00B24C2C">
        <w:rPr>
          <w:rFonts w:ascii="Aptos" w:hAnsi="Aptos" w:cs="Arial"/>
        </w:rPr>
        <w:t>to be</w:t>
      </w:r>
      <w:r w:rsidRPr="00B24C2C">
        <w:rPr>
          <w:rFonts w:ascii="Aptos" w:hAnsi="Aptos" w:cs="Arial"/>
          <w:spacing w:val="-1"/>
        </w:rPr>
        <w:t xml:space="preserve"> </w:t>
      </w:r>
      <w:r w:rsidRPr="00B24C2C">
        <w:rPr>
          <w:rFonts w:ascii="Aptos" w:hAnsi="Aptos" w:cs="Arial"/>
        </w:rPr>
        <w:t>maintained to</w:t>
      </w:r>
      <w:r w:rsidRPr="00B24C2C">
        <w:rPr>
          <w:rFonts w:ascii="Aptos" w:hAnsi="Aptos" w:cs="Arial"/>
          <w:spacing w:val="-1"/>
        </w:rPr>
        <w:t xml:space="preserve"> </w:t>
      </w:r>
      <w:r w:rsidRPr="00B24C2C">
        <w:rPr>
          <w:rFonts w:ascii="Aptos" w:hAnsi="Aptos" w:cs="Arial"/>
        </w:rPr>
        <w:t>ensure</w:t>
      </w:r>
      <w:r w:rsidRPr="00B24C2C">
        <w:rPr>
          <w:rFonts w:ascii="Aptos" w:hAnsi="Aptos" w:cs="Arial"/>
          <w:spacing w:val="-1"/>
        </w:rPr>
        <w:t xml:space="preserve"> </w:t>
      </w:r>
      <w:r w:rsidRPr="00B24C2C">
        <w:rPr>
          <w:rFonts w:ascii="Aptos" w:hAnsi="Aptos" w:cs="Arial"/>
        </w:rPr>
        <w:t>that any Deployment is overt,</w:t>
      </w:r>
      <w:r w:rsidRPr="00B24C2C">
        <w:rPr>
          <w:rFonts w:ascii="Aptos" w:hAnsi="Aptos" w:cs="Arial"/>
          <w:spacing w:val="-11"/>
        </w:rPr>
        <w:t xml:space="preserve"> </w:t>
      </w:r>
      <w:r w:rsidRPr="00B24C2C">
        <w:rPr>
          <w:rFonts w:ascii="Aptos" w:hAnsi="Aptos" w:cs="Arial"/>
        </w:rPr>
        <w:t>the</w:t>
      </w:r>
      <w:r w:rsidRPr="00B24C2C">
        <w:rPr>
          <w:rFonts w:ascii="Aptos" w:hAnsi="Aptos" w:cs="Arial"/>
          <w:spacing w:val="-11"/>
        </w:rPr>
        <w:t xml:space="preserve"> </w:t>
      </w:r>
      <w:r w:rsidRPr="00B24C2C">
        <w:rPr>
          <w:rFonts w:ascii="Aptos" w:hAnsi="Aptos" w:cs="Arial"/>
        </w:rPr>
        <w:t>objectives</w:t>
      </w:r>
      <w:r w:rsidRPr="00B24C2C">
        <w:rPr>
          <w:rFonts w:ascii="Aptos" w:hAnsi="Aptos" w:cs="Arial"/>
          <w:spacing w:val="-9"/>
        </w:rPr>
        <w:t xml:space="preserve"> </w:t>
      </w:r>
      <w:r w:rsidRPr="00B24C2C">
        <w:rPr>
          <w:rFonts w:ascii="Aptos" w:hAnsi="Aptos" w:cs="Arial"/>
        </w:rPr>
        <w:t>for</w:t>
      </w:r>
      <w:r w:rsidRPr="00B24C2C">
        <w:rPr>
          <w:rFonts w:ascii="Aptos" w:hAnsi="Aptos" w:cs="Arial"/>
          <w:spacing w:val="-12"/>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Deployment</w:t>
      </w:r>
      <w:r w:rsidRPr="00B24C2C">
        <w:rPr>
          <w:rFonts w:ascii="Aptos" w:hAnsi="Aptos" w:cs="Arial"/>
          <w:spacing w:val="-8"/>
        </w:rPr>
        <w:t xml:space="preserve"> </w:t>
      </w:r>
      <w:r w:rsidRPr="00B24C2C">
        <w:rPr>
          <w:rFonts w:ascii="Aptos" w:hAnsi="Aptos" w:cs="Arial"/>
        </w:rPr>
        <w:t>and</w:t>
      </w:r>
      <w:r w:rsidRPr="00B24C2C">
        <w:rPr>
          <w:rFonts w:ascii="Aptos" w:hAnsi="Aptos" w:cs="Arial"/>
          <w:spacing w:val="-10"/>
        </w:rPr>
        <w:t xml:space="preserve"> </w:t>
      </w:r>
      <w:r w:rsidRPr="00B24C2C">
        <w:rPr>
          <w:rFonts w:ascii="Aptos" w:hAnsi="Aptos" w:cs="Arial"/>
        </w:rPr>
        <w:t>its</w:t>
      </w:r>
      <w:r w:rsidRPr="00B24C2C">
        <w:rPr>
          <w:rFonts w:ascii="Aptos" w:hAnsi="Aptos" w:cs="Arial"/>
          <w:spacing w:val="-11"/>
        </w:rPr>
        <w:t xml:space="preserve"> </w:t>
      </w:r>
      <w:r w:rsidRPr="00B24C2C">
        <w:rPr>
          <w:rFonts w:ascii="Aptos" w:hAnsi="Aptos" w:cs="Arial"/>
        </w:rPr>
        <w:t>use</w:t>
      </w:r>
      <w:r w:rsidRPr="00B24C2C">
        <w:rPr>
          <w:rFonts w:ascii="Aptos" w:hAnsi="Aptos" w:cs="Arial"/>
          <w:spacing w:val="-8"/>
        </w:rPr>
        <w:t xml:space="preserve"> </w:t>
      </w:r>
      <w:r w:rsidRPr="00B24C2C">
        <w:rPr>
          <w:rFonts w:ascii="Aptos" w:hAnsi="Aptos" w:cs="Arial"/>
        </w:rPr>
        <w:t>a</w:t>
      </w:r>
      <w:r w:rsidRPr="00B24C2C">
        <w:rPr>
          <w:rFonts w:ascii="Aptos" w:hAnsi="Aptos" w:cs="Arial"/>
          <w:spacing w:val="-12"/>
        </w:rPr>
        <w:t xml:space="preserve"> </w:t>
      </w:r>
      <w:r w:rsidRPr="00B24C2C">
        <w:rPr>
          <w:rFonts w:ascii="Aptos" w:hAnsi="Aptos" w:cs="Arial"/>
        </w:rPr>
        <w:t>policing</w:t>
      </w:r>
      <w:r w:rsidRPr="00B24C2C">
        <w:rPr>
          <w:rFonts w:ascii="Aptos" w:hAnsi="Aptos" w:cs="Arial"/>
          <w:spacing w:val="-10"/>
        </w:rPr>
        <w:t xml:space="preserve"> </w:t>
      </w:r>
      <w:r w:rsidRPr="00B24C2C">
        <w:rPr>
          <w:rFonts w:ascii="Aptos" w:hAnsi="Aptos" w:cs="Arial"/>
        </w:rPr>
        <w:t>tactic</w:t>
      </w:r>
      <w:r w:rsidRPr="00B24C2C">
        <w:rPr>
          <w:rFonts w:ascii="Aptos" w:hAnsi="Aptos" w:cs="Arial"/>
          <w:spacing w:val="-9"/>
        </w:rPr>
        <w:t xml:space="preserve"> </w:t>
      </w:r>
      <w:r w:rsidRPr="00B24C2C">
        <w:rPr>
          <w:rFonts w:ascii="Aptos" w:hAnsi="Aptos" w:cs="Arial"/>
        </w:rPr>
        <w:t>will</w:t>
      </w:r>
      <w:r w:rsidRPr="00B24C2C">
        <w:rPr>
          <w:rFonts w:ascii="Aptos" w:hAnsi="Aptos" w:cs="Arial"/>
          <w:spacing w:val="-9"/>
        </w:rPr>
        <w:t xml:space="preserve"> </w:t>
      </w:r>
      <w:r w:rsidRPr="00B24C2C">
        <w:rPr>
          <w:rFonts w:ascii="Aptos" w:hAnsi="Aptos" w:cs="Arial"/>
        </w:rPr>
        <w:t>also</w:t>
      </w:r>
      <w:r w:rsidRPr="00B24C2C">
        <w:rPr>
          <w:rFonts w:ascii="Aptos" w:hAnsi="Aptos" w:cs="Arial"/>
          <w:spacing w:val="-8"/>
        </w:rPr>
        <w:t xml:space="preserve"> </w:t>
      </w:r>
      <w:r w:rsidRPr="00B24C2C">
        <w:rPr>
          <w:rFonts w:ascii="Aptos" w:hAnsi="Aptos" w:cs="Arial"/>
        </w:rPr>
        <w:t>be</w:t>
      </w:r>
      <w:r w:rsidRPr="00B24C2C">
        <w:rPr>
          <w:rFonts w:ascii="Aptos" w:hAnsi="Aptos" w:cs="Arial"/>
          <w:spacing w:val="-8"/>
        </w:rPr>
        <w:t xml:space="preserve"> </w:t>
      </w:r>
      <w:r w:rsidRPr="00B24C2C">
        <w:rPr>
          <w:rFonts w:ascii="Aptos" w:hAnsi="Aptos" w:cs="Arial"/>
        </w:rPr>
        <w:t>relevant</w:t>
      </w:r>
      <w:r w:rsidRPr="00B24C2C">
        <w:rPr>
          <w:rFonts w:ascii="Aptos" w:hAnsi="Aptos" w:cs="Arial"/>
          <w:spacing w:val="-8"/>
        </w:rPr>
        <w:t xml:space="preserve"> </w:t>
      </w:r>
      <w:r w:rsidRPr="00B24C2C">
        <w:rPr>
          <w:rFonts w:ascii="Aptos" w:hAnsi="Aptos" w:cs="Arial"/>
        </w:rPr>
        <w:t>if</w:t>
      </w:r>
      <w:r w:rsidRPr="00B24C2C">
        <w:rPr>
          <w:rFonts w:ascii="Aptos" w:hAnsi="Aptos" w:cs="Arial"/>
          <w:spacing w:val="-9"/>
        </w:rPr>
        <w:t xml:space="preserve"> </w:t>
      </w:r>
      <w:r w:rsidRPr="00B24C2C">
        <w:rPr>
          <w:rFonts w:ascii="Aptos" w:hAnsi="Aptos" w:cs="Arial"/>
        </w:rPr>
        <w:t>the policing need to Deploy is to be realised. For example, unduly extensive signage may undermine the effectiveness of a Deployment seeking locate persistently outstanding offences.</w:t>
      </w:r>
      <w:r w:rsidRPr="00B24C2C">
        <w:rPr>
          <w:rFonts w:ascii="Aptos" w:hAnsi="Aptos" w:cs="Arial"/>
          <w:spacing w:val="-10"/>
        </w:rPr>
        <w:t xml:space="preserve"> </w:t>
      </w:r>
      <w:r w:rsidRPr="00B24C2C">
        <w:rPr>
          <w:rFonts w:ascii="Aptos" w:hAnsi="Aptos" w:cs="Arial"/>
        </w:rPr>
        <w:t>By</w:t>
      </w:r>
      <w:r w:rsidRPr="00B24C2C">
        <w:rPr>
          <w:rFonts w:ascii="Aptos" w:hAnsi="Aptos" w:cs="Arial"/>
          <w:spacing w:val="-8"/>
        </w:rPr>
        <w:t xml:space="preserve"> </w:t>
      </w:r>
      <w:r w:rsidRPr="00B24C2C">
        <w:rPr>
          <w:rFonts w:ascii="Aptos" w:hAnsi="Aptos" w:cs="Arial"/>
        </w:rPr>
        <w:t>comparison,</w:t>
      </w:r>
      <w:r w:rsidRPr="00B24C2C">
        <w:rPr>
          <w:rFonts w:ascii="Aptos" w:hAnsi="Aptos" w:cs="Arial"/>
          <w:spacing w:val="-9"/>
        </w:rPr>
        <w:t xml:space="preserve"> </w:t>
      </w:r>
      <w:r w:rsidRPr="00B24C2C">
        <w:rPr>
          <w:rFonts w:ascii="Aptos" w:hAnsi="Aptos" w:cs="Arial"/>
        </w:rPr>
        <w:t>a</w:t>
      </w:r>
      <w:r w:rsidRPr="00B24C2C">
        <w:rPr>
          <w:rFonts w:ascii="Aptos" w:hAnsi="Aptos" w:cs="Arial"/>
          <w:spacing w:val="-13"/>
        </w:rPr>
        <w:t xml:space="preserve"> </w:t>
      </w:r>
      <w:r w:rsidRPr="00B24C2C">
        <w:rPr>
          <w:rFonts w:ascii="Aptos" w:hAnsi="Aptos" w:cs="Arial"/>
        </w:rPr>
        <w:t>Deployment</w:t>
      </w:r>
      <w:r w:rsidRPr="00B24C2C">
        <w:rPr>
          <w:rFonts w:ascii="Aptos" w:hAnsi="Aptos" w:cs="Arial"/>
          <w:spacing w:val="-10"/>
        </w:rPr>
        <w:t xml:space="preserve"> </w:t>
      </w:r>
      <w:r w:rsidRPr="00B24C2C">
        <w:rPr>
          <w:rFonts w:ascii="Aptos" w:hAnsi="Aptos" w:cs="Arial"/>
        </w:rPr>
        <w:t>seeking</w:t>
      </w:r>
      <w:r w:rsidRPr="00B24C2C">
        <w:rPr>
          <w:rFonts w:ascii="Aptos" w:hAnsi="Aptos" w:cs="Arial"/>
          <w:spacing w:val="-10"/>
        </w:rPr>
        <w:t xml:space="preserve"> </w:t>
      </w:r>
      <w:r w:rsidRPr="00B24C2C">
        <w:rPr>
          <w:rFonts w:ascii="Aptos" w:hAnsi="Aptos" w:cs="Arial"/>
        </w:rPr>
        <w:t>to</w:t>
      </w:r>
      <w:r w:rsidRPr="00B24C2C">
        <w:rPr>
          <w:rFonts w:ascii="Aptos" w:hAnsi="Aptos" w:cs="Arial"/>
          <w:spacing w:val="-8"/>
        </w:rPr>
        <w:t xml:space="preserve"> </w:t>
      </w:r>
      <w:r w:rsidRPr="00B24C2C">
        <w:rPr>
          <w:rFonts w:ascii="Aptos" w:hAnsi="Aptos" w:cs="Arial"/>
        </w:rPr>
        <w:t>protect</w:t>
      </w:r>
      <w:r w:rsidRPr="00B24C2C">
        <w:rPr>
          <w:rFonts w:ascii="Aptos" w:hAnsi="Aptos" w:cs="Arial"/>
          <w:spacing w:val="-11"/>
        </w:rPr>
        <w:t xml:space="preserve"> </w:t>
      </w:r>
      <w:r w:rsidRPr="00B24C2C">
        <w:rPr>
          <w:rFonts w:ascii="Aptos" w:hAnsi="Aptos" w:cs="Arial"/>
        </w:rPr>
        <w:t>a</w:t>
      </w:r>
      <w:r w:rsidRPr="00B24C2C">
        <w:rPr>
          <w:rFonts w:ascii="Aptos" w:hAnsi="Aptos" w:cs="Arial"/>
          <w:spacing w:val="-9"/>
        </w:rPr>
        <w:t xml:space="preserve"> </w:t>
      </w:r>
      <w:r w:rsidRPr="00B24C2C">
        <w:rPr>
          <w:rFonts w:ascii="Aptos" w:hAnsi="Aptos" w:cs="Arial"/>
        </w:rPr>
        <w:t>site</w:t>
      </w:r>
      <w:r w:rsidRPr="00B24C2C">
        <w:rPr>
          <w:rFonts w:ascii="Aptos" w:hAnsi="Aptos" w:cs="Arial"/>
          <w:spacing w:val="-11"/>
        </w:rPr>
        <w:t xml:space="preserve"> </w:t>
      </w:r>
      <w:r w:rsidRPr="00B24C2C">
        <w:rPr>
          <w:rFonts w:ascii="Aptos" w:hAnsi="Aptos" w:cs="Arial"/>
        </w:rPr>
        <w:t>or</w:t>
      </w:r>
      <w:r w:rsidRPr="00B24C2C">
        <w:rPr>
          <w:rFonts w:ascii="Aptos" w:hAnsi="Aptos" w:cs="Arial"/>
          <w:spacing w:val="-12"/>
        </w:rPr>
        <w:t xml:space="preserve"> </w:t>
      </w:r>
      <w:r w:rsidR="001F65E8" w:rsidRPr="00B24C2C">
        <w:rPr>
          <w:rFonts w:ascii="Aptos" w:hAnsi="Aptos" w:cs="Arial"/>
        </w:rPr>
        <w:t>event</w:t>
      </w:r>
      <w:r w:rsidRPr="00B24C2C">
        <w:rPr>
          <w:rFonts w:ascii="Aptos" w:hAnsi="Aptos" w:cs="Arial"/>
          <w:spacing w:val="-8"/>
        </w:rPr>
        <w:t xml:space="preserve"> </w:t>
      </w:r>
      <w:r w:rsidRPr="00B24C2C">
        <w:rPr>
          <w:rFonts w:ascii="Aptos" w:hAnsi="Aptos" w:cs="Arial"/>
        </w:rPr>
        <w:t>may</w:t>
      </w:r>
      <w:r w:rsidRPr="00B24C2C">
        <w:rPr>
          <w:rFonts w:ascii="Aptos" w:hAnsi="Aptos" w:cs="Arial"/>
          <w:spacing w:val="-11"/>
        </w:rPr>
        <w:t xml:space="preserve"> </w:t>
      </w:r>
      <w:r w:rsidRPr="00B24C2C">
        <w:rPr>
          <w:rFonts w:ascii="Aptos" w:hAnsi="Aptos" w:cs="Arial"/>
        </w:rPr>
        <w:t>merit multiple</w:t>
      </w:r>
      <w:r w:rsidRPr="00B24C2C">
        <w:rPr>
          <w:rFonts w:ascii="Aptos" w:hAnsi="Aptos" w:cs="Arial"/>
          <w:spacing w:val="-13"/>
        </w:rPr>
        <w:t xml:space="preserve"> </w:t>
      </w:r>
      <w:r w:rsidRPr="00B24C2C">
        <w:rPr>
          <w:rFonts w:ascii="Aptos" w:hAnsi="Aptos" w:cs="Arial"/>
        </w:rPr>
        <w:t>levels</w:t>
      </w:r>
      <w:r w:rsidRPr="00B24C2C">
        <w:rPr>
          <w:rFonts w:ascii="Aptos" w:hAnsi="Aptos" w:cs="Arial"/>
          <w:spacing w:val="-14"/>
        </w:rPr>
        <w:t xml:space="preserve"> </w:t>
      </w:r>
      <w:r w:rsidRPr="00B24C2C">
        <w:rPr>
          <w:rFonts w:ascii="Aptos" w:hAnsi="Aptos" w:cs="Arial"/>
        </w:rPr>
        <w:t>of</w:t>
      </w:r>
      <w:r w:rsidRPr="00B24C2C">
        <w:rPr>
          <w:rFonts w:ascii="Aptos" w:hAnsi="Aptos" w:cs="Arial"/>
          <w:spacing w:val="-12"/>
        </w:rPr>
        <w:t xml:space="preserve"> </w:t>
      </w:r>
      <w:r w:rsidRPr="00B24C2C">
        <w:rPr>
          <w:rFonts w:ascii="Aptos" w:hAnsi="Aptos" w:cs="Arial"/>
        </w:rPr>
        <w:t>signs</w:t>
      </w:r>
      <w:r w:rsidRPr="00B24C2C">
        <w:rPr>
          <w:rFonts w:ascii="Aptos" w:hAnsi="Aptos" w:cs="Arial"/>
          <w:spacing w:val="-13"/>
        </w:rPr>
        <w:t xml:space="preserve"> </w:t>
      </w:r>
      <w:r w:rsidRPr="00B24C2C">
        <w:rPr>
          <w:rFonts w:ascii="Aptos" w:hAnsi="Aptos" w:cs="Arial"/>
        </w:rPr>
        <w:t>and</w:t>
      </w:r>
      <w:r w:rsidRPr="00B24C2C">
        <w:rPr>
          <w:rFonts w:ascii="Aptos" w:hAnsi="Aptos" w:cs="Arial"/>
          <w:spacing w:val="-15"/>
        </w:rPr>
        <w:t xml:space="preserve"> </w:t>
      </w:r>
      <w:r w:rsidRPr="00B24C2C">
        <w:rPr>
          <w:rFonts w:ascii="Aptos" w:hAnsi="Aptos" w:cs="Arial"/>
        </w:rPr>
        <w:t>the</w:t>
      </w:r>
      <w:r w:rsidRPr="00B24C2C">
        <w:rPr>
          <w:rFonts w:ascii="Aptos" w:hAnsi="Aptos" w:cs="Arial"/>
          <w:spacing w:val="-12"/>
        </w:rPr>
        <w:t xml:space="preserve"> </w:t>
      </w:r>
      <w:r w:rsidRPr="00B24C2C">
        <w:rPr>
          <w:rFonts w:ascii="Aptos" w:hAnsi="Aptos" w:cs="Arial"/>
        </w:rPr>
        <w:t>proactive</w:t>
      </w:r>
      <w:r w:rsidRPr="00B24C2C">
        <w:rPr>
          <w:rFonts w:ascii="Aptos" w:hAnsi="Aptos" w:cs="Arial"/>
          <w:spacing w:val="-13"/>
        </w:rPr>
        <w:t xml:space="preserve"> </w:t>
      </w:r>
      <w:r w:rsidRPr="00B24C2C">
        <w:rPr>
          <w:rFonts w:ascii="Aptos" w:hAnsi="Aptos" w:cs="Arial"/>
        </w:rPr>
        <w:t>distribution</w:t>
      </w:r>
      <w:r w:rsidRPr="00B24C2C">
        <w:rPr>
          <w:rFonts w:ascii="Aptos" w:hAnsi="Aptos" w:cs="Arial"/>
          <w:spacing w:val="-15"/>
        </w:rPr>
        <w:t xml:space="preserve"> </w:t>
      </w:r>
      <w:r w:rsidRPr="00B24C2C">
        <w:rPr>
          <w:rFonts w:ascii="Aptos" w:hAnsi="Aptos" w:cs="Arial"/>
        </w:rPr>
        <w:t>of</w:t>
      </w:r>
      <w:r w:rsidRPr="00B24C2C">
        <w:rPr>
          <w:rFonts w:ascii="Aptos" w:hAnsi="Aptos" w:cs="Arial"/>
          <w:spacing w:val="-12"/>
        </w:rPr>
        <w:t xml:space="preserve"> </w:t>
      </w:r>
      <w:r w:rsidRPr="00B24C2C">
        <w:rPr>
          <w:rFonts w:ascii="Aptos" w:hAnsi="Aptos" w:cs="Arial"/>
        </w:rPr>
        <w:t>leaflets</w:t>
      </w:r>
      <w:r w:rsidRPr="00B24C2C">
        <w:rPr>
          <w:rFonts w:ascii="Aptos" w:hAnsi="Aptos" w:cs="Arial"/>
          <w:spacing w:val="-13"/>
        </w:rPr>
        <w:t xml:space="preserve"> </w:t>
      </w:r>
      <w:r w:rsidRPr="00B24C2C">
        <w:rPr>
          <w:rFonts w:ascii="Aptos" w:hAnsi="Aptos" w:cs="Arial"/>
        </w:rPr>
        <w:t>to</w:t>
      </w:r>
      <w:r w:rsidRPr="00B24C2C">
        <w:rPr>
          <w:rFonts w:ascii="Aptos" w:hAnsi="Aptos" w:cs="Arial"/>
          <w:spacing w:val="-12"/>
        </w:rPr>
        <w:t xml:space="preserve"> </w:t>
      </w:r>
      <w:r w:rsidRPr="00B24C2C">
        <w:rPr>
          <w:rFonts w:ascii="Aptos" w:hAnsi="Aptos" w:cs="Arial"/>
        </w:rPr>
        <w:t>deter</w:t>
      </w:r>
      <w:r w:rsidRPr="00B24C2C">
        <w:rPr>
          <w:rFonts w:ascii="Aptos" w:hAnsi="Aptos" w:cs="Arial"/>
          <w:spacing w:val="-12"/>
        </w:rPr>
        <w:t xml:space="preserve"> </w:t>
      </w:r>
      <w:r w:rsidRPr="00B24C2C">
        <w:rPr>
          <w:rFonts w:ascii="Aptos" w:hAnsi="Aptos" w:cs="Arial"/>
        </w:rPr>
        <w:t>those</w:t>
      </w:r>
      <w:r w:rsidRPr="00B24C2C">
        <w:rPr>
          <w:rFonts w:ascii="Aptos" w:hAnsi="Aptos" w:cs="Arial"/>
          <w:spacing w:val="-14"/>
        </w:rPr>
        <w:t xml:space="preserve"> </w:t>
      </w:r>
      <w:r w:rsidRPr="00B24C2C">
        <w:rPr>
          <w:rFonts w:ascii="Aptos" w:hAnsi="Aptos" w:cs="Arial"/>
        </w:rPr>
        <w:t>with</w:t>
      </w:r>
      <w:r w:rsidRPr="00B24C2C">
        <w:rPr>
          <w:rFonts w:ascii="Aptos" w:hAnsi="Aptos" w:cs="Arial"/>
          <w:spacing w:val="-13"/>
        </w:rPr>
        <w:t xml:space="preserve"> </w:t>
      </w:r>
      <w:r w:rsidR="001F65E8" w:rsidRPr="00B24C2C">
        <w:rPr>
          <w:rFonts w:ascii="Aptos" w:hAnsi="Aptos" w:cs="Arial"/>
        </w:rPr>
        <w:t>mal intent</w:t>
      </w:r>
      <w:r w:rsidRPr="00B24C2C">
        <w:rPr>
          <w:rFonts w:ascii="Aptos" w:hAnsi="Aptos" w:cs="Arial"/>
        </w:rPr>
        <w:t>.</w:t>
      </w:r>
    </w:p>
    <w:p w14:paraId="5F4C0EC5" w14:textId="4851506E" w:rsidR="00E41E77" w:rsidRPr="00B24C2C" w:rsidRDefault="003509D1" w:rsidP="00B24C2C">
      <w:pPr>
        <w:pStyle w:val="ListParagraph"/>
        <w:numPr>
          <w:ilvl w:val="1"/>
          <w:numId w:val="25"/>
        </w:numPr>
        <w:tabs>
          <w:tab w:val="left" w:pos="873"/>
          <w:tab w:val="left" w:pos="882"/>
        </w:tabs>
        <w:spacing w:before="159"/>
        <w:ind w:left="873" w:right="158" w:hanging="709"/>
        <w:jc w:val="both"/>
        <w:rPr>
          <w:rFonts w:ascii="Aptos" w:hAnsi="Aptos" w:cs="Arial"/>
        </w:rPr>
      </w:pPr>
      <w:r w:rsidRPr="00B24C2C">
        <w:rPr>
          <w:rFonts w:ascii="Aptos" w:hAnsi="Aptos" w:cs="Arial"/>
        </w:rPr>
        <w:t>If a person decides not to walk through the Zone of Recognition this action does not in itself justify</w:t>
      </w:r>
      <w:r w:rsidRPr="00B24C2C">
        <w:rPr>
          <w:rFonts w:ascii="Aptos" w:hAnsi="Aptos" w:cs="Arial"/>
          <w:spacing w:val="-2"/>
        </w:rPr>
        <w:t xml:space="preserve"> </w:t>
      </w:r>
      <w:r w:rsidRPr="00B24C2C">
        <w:rPr>
          <w:rFonts w:ascii="Aptos" w:hAnsi="Aptos" w:cs="Arial"/>
        </w:rPr>
        <w:t>the use</w:t>
      </w:r>
      <w:r w:rsidRPr="00B24C2C">
        <w:rPr>
          <w:rFonts w:ascii="Aptos" w:hAnsi="Aptos" w:cs="Arial"/>
          <w:spacing w:val="-5"/>
        </w:rPr>
        <w:t xml:space="preserve"> </w:t>
      </w:r>
      <w:r w:rsidRPr="00B24C2C">
        <w:rPr>
          <w:rFonts w:ascii="Aptos" w:hAnsi="Aptos" w:cs="Arial"/>
        </w:rPr>
        <w:t>of</w:t>
      </w:r>
      <w:r w:rsidRPr="00B24C2C">
        <w:rPr>
          <w:rFonts w:ascii="Aptos" w:hAnsi="Aptos" w:cs="Arial"/>
          <w:spacing w:val="-1"/>
        </w:rPr>
        <w:t xml:space="preserve"> </w:t>
      </w:r>
      <w:r w:rsidRPr="00B24C2C">
        <w:rPr>
          <w:rFonts w:ascii="Aptos" w:hAnsi="Aptos" w:cs="Arial"/>
        </w:rPr>
        <w:t>a</w:t>
      </w:r>
      <w:r w:rsidRPr="00B24C2C">
        <w:rPr>
          <w:rFonts w:ascii="Aptos" w:hAnsi="Aptos" w:cs="Arial"/>
          <w:spacing w:val="-1"/>
        </w:rPr>
        <w:t xml:space="preserve"> </w:t>
      </w:r>
      <w:r w:rsidRPr="00B24C2C">
        <w:rPr>
          <w:rFonts w:ascii="Aptos" w:hAnsi="Aptos" w:cs="Arial"/>
        </w:rPr>
        <w:t>policing</w:t>
      </w:r>
      <w:r w:rsidRPr="00B24C2C">
        <w:rPr>
          <w:rFonts w:ascii="Aptos" w:hAnsi="Aptos" w:cs="Arial"/>
          <w:spacing w:val="-4"/>
        </w:rPr>
        <w:t xml:space="preserve"> </w:t>
      </w:r>
      <w:r w:rsidRPr="00B24C2C">
        <w:rPr>
          <w:rFonts w:ascii="Aptos" w:hAnsi="Aptos" w:cs="Arial"/>
        </w:rPr>
        <w:t>power.</w:t>
      </w:r>
      <w:r w:rsidRPr="00B24C2C">
        <w:rPr>
          <w:rFonts w:ascii="Aptos" w:hAnsi="Aptos" w:cs="Arial"/>
          <w:spacing w:val="-4"/>
        </w:rPr>
        <w:t xml:space="preserve"> </w:t>
      </w:r>
      <w:r w:rsidR="001F65E8">
        <w:rPr>
          <w:rFonts w:ascii="Aptos" w:hAnsi="Aptos" w:cs="Arial"/>
        </w:rPr>
        <w:t>Hertfordshire Constabulary</w:t>
      </w:r>
      <w:r w:rsidR="001F65E8" w:rsidRPr="00B24C2C">
        <w:rPr>
          <w:rFonts w:ascii="Aptos" w:hAnsi="Aptos" w:cs="Arial"/>
        </w:rPr>
        <w:t xml:space="preserve"> </w:t>
      </w:r>
      <w:r w:rsidRPr="00B24C2C">
        <w:rPr>
          <w:rFonts w:ascii="Aptos" w:hAnsi="Aptos" w:cs="Arial"/>
        </w:rPr>
        <w:t>staff</w:t>
      </w:r>
      <w:r w:rsidRPr="00B24C2C">
        <w:rPr>
          <w:rFonts w:ascii="Aptos" w:hAnsi="Aptos" w:cs="Arial"/>
          <w:spacing w:val="-1"/>
        </w:rPr>
        <w:t xml:space="preserve"> </w:t>
      </w:r>
      <w:r w:rsidRPr="00B24C2C">
        <w:rPr>
          <w:rFonts w:ascii="Aptos" w:hAnsi="Aptos" w:cs="Arial"/>
        </w:rPr>
        <w:t>deployed</w:t>
      </w:r>
      <w:r w:rsidRPr="00B24C2C">
        <w:rPr>
          <w:rFonts w:ascii="Aptos" w:hAnsi="Aptos" w:cs="Arial"/>
          <w:spacing w:val="-4"/>
        </w:rPr>
        <w:t xml:space="preserve"> </w:t>
      </w:r>
      <w:r w:rsidRPr="00B24C2C">
        <w:rPr>
          <w:rFonts w:ascii="Aptos" w:hAnsi="Aptos" w:cs="Arial"/>
        </w:rPr>
        <w:t>to</w:t>
      </w:r>
      <w:r w:rsidRPr="00B24C2C">
        <w:rPr>
          <w:rFonts w:ascii="Aptos" w:hAnsi="Aptos" w:cs="Arial"/>
          <w:spacing w:val="-2"/>
        </w:rPr>
        <w:t xml:space="preserve"> </w:t>
      </w:r>
      <w:r w:rsidRPr="00B24C2C">
        <w:rPr>
          <w:rFonts w:ascii="Aptos" w:hAnsi="Aptos" w:cs="Arial"/>
        </w:rPr>
        <w:t>this</w:t>
      </w:r>
      <w:r w:rsidRPr="00B24C2C">
        <w:rPr>
          <w:rFonts w:ascii="Aptos" w:hAnsi="Aptos" w:cs="Arial"/>
          <w:spacing w:val="-3"/>
        </w:rPr>
        <w:t xml:space="preserve"> </w:t>
      </w:r>
      <w:r w:rsidRPr="00B24C2C">
        <w:rPr>
          <w:rFonts w:ascii="Aptos" w:hAnsi="Aptos" w:cs="Arial"/>
        </w:rPr>
        <w:t>operation</w:t>
      </w:r>
      <w:r w:rsidRPr="00B24C2C">
        <w:rPr>
          <w:rFonts w:ascii="Aptos" w:hAnsi="Aptos" w:cs="Arial"/>
          <w:spacing w:val="-4"/>
        </w:rPr>
        <w:t xml:space="preserve"> </w:t>
      </w:r>
      <w:r w:rsidRPr="00B24C2C">
        <w:rPr>
          <w:rFonts w:ascii="Aptos" w:hAnsi="Aptos" w:cs="Arial"/>
        </w:rPr>
        <w:t>must</w:t>
      </w:r>
      <w:r w:rsidRPr="00B24C2C">
        <w:rPr>
          <w:rFonts w:ascii="Aptos" w:hAnsi="Aptos" w:cs="Arial"/>
          <w:spacing w:val="-3"/>
        </w:rPr>
        <w:t xml:space="preserve"> </w:t>
      </w:r>
      <w:r w:rsidRPr="00B24C2C">
        <w:rPr>
          <w:rFonts w:ascii="Aptos" w:hAnsi="Aptos" w:cs="Arial"/>
        </w:rPr>
        <w:t>be</w:t>
      </w:r>
      <w:r w:rsidRPr="00B24C2C">
        <w:rPr>
          <w:rFonts w:ascii="Aptos" w:hAnsi="Aptos" w:cs="Arial"/>
          <w:spacing w:val="-3"/>
        </w:rPr>
        <w:t xml:space="preserve"> </w:t>
      </w:r>
      <w:r w:rsidRPr="00B24C2C">
        <w:rPr>
          <w:rFonts w:ascii="Aptos" w:hAnsi="Aptos" w:cs="Arial"/>
        </w:rPr>
        <w:t>accountable for</w:t>
      </w:r>
      <w:r w:rsidRPr="00B24C2C">
        <w:rPr>
          <w:rFonts w:ascii="Aptos" w:hAnsi="Aptos" w:cs="Arial"/>
          <w:spacing w:val="-9"/>
        </w:rPr>
        <w:t xml:space="preserve"> </w:t>
      </w:r>
      <w:r w:rsidRPr="00B24C2C">
        <w:rPr>
          <w:rFonts w:ascii="Aptos" w:hAnsi="Aptos" w:cs="Arial"/>
        </w:rPr>
        <w:t>their</w:t>
      </w:r>
      <w:r w:rsidRPr="00B24C2C">
        <w:rPr>
          <w:rFonts w:ascii="Aptos" w:hAnsi="Aptos" w:cs="Arial"/>
          <w:spacing w:val="-9"/>
        </w:rPr>
        <w:t xml:space="preserve"> </w:t>
      </w:r>
      <w:r w:rsidRPr="00B24C2C">
        <w:rPr>
          <w:rFonts w:ascii="Aptos" w:hAnsi="Aptos" w:cs="Arial"/>
        </w:rPr>
        <w:t>own</w:t>
      </w:r>
      <w:r w:rsidRPr="00B24C2C">
        <w:rPr>
          <w:rFonts w:ascii="Aptos" w:hAnsi="Aptos" w:cs="Arial"/>
          <w:spacing w:val="-7"/>
        </w:rPr>
        <w:t xml:space="preserve"> </w:t>
      </w:r>
      <w:r w:rsidRPr="00B24C2C">
        <w:rPr>
          <w:rFonts w:ascii="Aptos" w:hAnsi="Aptos" w:cs="Arial"/>
        </w:rPr>
        <w:t>actions</w:t>
      </w:r>
      <w:r w:rsidRPr="00B24C2C">
        <w:rPr>
          <w:rFonts w:ascii="Aptos" w:hAnsi="Aptos" w:cs="Arial"/>
          <w:spacing w:val="-9"/>
        </w:rPr>
        <w:t xml:space="preserve"> </w:t>
      </w:r>
      <w:r w:rsidRPr="00B24C2C">
        <w:rPr>
          <w:rFonts w:ascii="Aptos" w:hAnsi="Aptos" w:cs="Arial"/>
        </w:rPr>
        <w:t>and</w:t>
      </w:r>
      <w:r w:rsidRPr="00B24C2C">
        <w:rPr>
          <w:rFonts w:ascii="Aptos" w:hAnsi="Aptos" w:cs="Arial"/>
          <w:spacing w:val="-10"/>
        </w:rPr>
        <w:t xml:space="preserve"> </w:t>
      </w:r>
      <w:r w:rsidRPr="00B24C2C">
        <w:rPr>
          <w:rFonts w:ascii="Aptos" w:hAnsi="Aptos" w:cs="Arial"/>
        </w:rPr>
        <w:t>must</w:t>
      </w:r>
      <w:r w:rsidRPr="00B24C2C">
        <w:rPr>
          <w:rFonts w:ascii="Aptos" w:hAnsi="Aptos" w:cs="Arial"/>
          <w:spacing w:val="-6"/>
        </w:rPr>
        <w:t xml:space="preserve"> </w:t>
      </w:r>
      <w:r w:rsidRPr="00B24C2C">
        <w:rPr>
          <w:rFonts w:ascii="Aptos" w:hAnsi="Aptos" w:cs="Arial"/>
        </w:rPr>
        <w:t>exercise</w:t>
      </w:r>
      <w:r w:rsidRPr="00B24C2C">
        <w:rPr>
          <w:rFonts w:ascii="Aptos" w:hAnsi="Aptos" w:cs="Arial"/>
          <w:spacing w:val="-8"/>
        </w:rPr>
        <w:t xml:space="preserve"> </w:t>
      </w:r>
      <w:r w:rsidRPr="00B24C2C">
        <w:rPr>
          <w:rFonts w:ascii="Aptos" w:hAnsi="Aptos" w:cs="Arial"/>
        </w:rPr>
        <w:t>their</w:t>
      </w:r>
      <w:r w:rsidRPr="00B24C2C">
        <w:rPr>
          <w:rFonts w:ascii="Aptos" w:hAnsi="Aptos" w:cs="Arial"/>
          <w:spacing w:val="-7"/>
        </w:rPr>
        <w:t xml:space="preserve"> </w:t>
      </w:r>
      <w:r w:rsidRPr="00B24C2C">
        <w:rPr>
          <w:rFonts w:ascii="Aptos" w:hAnsi="Aptos" w:cs="Arial"/>
        </w:rPr>
        <w:t>powers</w:t>
      </w:r>
      <w:r w:rsidRPr="00B24C2C">
        <w:rPr>
          <w:rFonts w:ascii="Aptos" w:hAnsi="Aptos" w:cs="Arial"/>
          <w:spacing w:val="-9"/>
        </w:rPr>
        <w:t xml:space="preserve"> </w:t>
      </w:r>
      <w:r w:rsidRPr="00B24C2C">
        <w:rPr>
          <w:rFonts w:ascii="Aptos" w:hAnsi="Aptos" w:cs="Arial"/>
        </w:rPr>
        <w:t>in</w:t>
      </w:r>
      <w:r w:rsidRPr="00B24C2C">
        <w:rPr>
          <w:rFonts w:ascii="Aptos" w:hAnsi="Aptos" w:cs="Arial"/>
          <w:spacing w:val="-7"/>
        </w:rPr>
        <w:t xml:space="preserve"> </w:t>
      </w:r>
      <w:r w:rsidRPr="00B24C2C">
        <w:rPr>
          <w:rFonts w:ascii="Aptos" w:hAnsi="Aptos" w:cs="Arial"/>
        </w:rPr>
        <w:t>accordance</w:t>
      </w:r>
      <w:r w:rsidRPr="00B24C2C">
        <w:rPr>
          <w:rFonts w:ascii="Aptos" w:hAnsi="Aptos" w:cs="Arial"/>
          <w:spacing w:val="-8"/>
        </w:rPr>
        <w:t xml:space="preserve"> </w:t>
      </w:r>
      <w:r w:rsidRPr="00B24C2C">
        <w:rPr>
          <w:rFonts w:ascii="Aptos" w:hAnsi="Aptos" w:cs="Arial"/>
        </w:rPr>
        <w:t>with</w:t>
      </w:r>
      <w:r w:rsidRPr="00B24C2C">
        <w:rPr>
          <w:rFonts w:ascii="Aptos" w:hAnsi="Aptos" w:cs="Arial"/>
          <w:spacing w:val="-7"/>
        </w:rPr>
        <w:t xml:space="preserve"> </w:t>
      </w:r>
      <w:r w:rsidRPr="00B24C2C">
        <w:rPr>
          <w:rFonts w:ascii="Aptos" w:hAnsi="Aptos" w:cs="Arial"/>
        </w:rPr>
        <w:t>the</w:t>
      </w:r>
      <w:r w:rsidRPr="00B24C2C">
        <w:rPr>
          <w:rFonts w:ascii="Aptos" w:hAnsi="Aptos" w:cs="Arial"/>
          <w:spacing w:val="-6"/>
        </w:rPr>
        <w:t xml:space="preserve"> </w:t>
      </w:r>
      <w:r w:rsidRPr="00B24C2C">
        <w:rPr>
          <w:rFonts w:ascii="Aptos" w:hAnsi="Aptos" w:cs="Arial"/>
        </w:rPr>
        <w:t>law</w:t>
      </w:r>
      <w:r w:rsidRPr="00B24C2C">
        <w:rPr>
          <w:rFonts w:ascii="Aptos" w:hAnsi="Aptos" w:cs="Arial"/>
          <w:spacing w:val="-6"/>
        </w:rPr>
        <w:t xml:space="preserve"> </w:t>
      </w:r>
      <w:r w:rsidRPr="00B24C2C">
        <w:rPr>
          <w:rFonts w:ascii="Aptos" w:hAnsi="Aptos" w:cs="Arial"/>
        </w:rPr>
        <w:t>and</w:t>
      </w:r>
      <w:r w:rsidRPr="00B24C2C">
        <w:rPr>
          <w:rFonts w:ascii="Aptos" w:hAnsi="Aptos" w:cs="Arial"/>
          <w:spacing w:val="-7"/>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Code of Ethics.</w:t>
      </w:r>
    </w:p>
    <w:p w14:paraId="5F4C0EC6" w14:textId="39443D8B" w:rsidR="00E41E77" w:rsidRPr="00B24C2C" w:rsidRDefault="003509D1" w:rsidP="00B24C2C">
      <w:pPr>
        <w:pStyle w:val="ListParagraph"/>
        <w:numPr>
          <w:ilvl w:val="1"/>
          <w:numId w:val="25"/>
        </w:numPr>
        <w:tabs>
          <w:tab w:val="left" w:pos="869"/>
          <w:tab w:val="left" w:pos="873"/>
        </w:tabs>
        <w:spacing w:before="161"/>
        <w:ind w:left="873" w:right="159" w:hanging="709"/>
        <w:jc w:val="both"/>
        <w:rPr>
          <w:rFonts w:ascii="Aptos" w:hAnsi="Aptos" w:cs="Arial"/>
        </w:rPr>
      </w:pPr>
      <w:r w:rsidRPr="00B24C2C">
        <w:rPr>
          <w:rFonts w:ascii="Aptos" w:hAnsi="Aptos" w:cs="Arial"/>
        </w:rPr>
        <w:t>Any</w:t>
      </w:r>
      <w:r w:rsidRPr="00B24C2C">
        <w:rPr>
          <w:rFonts w:ascii="Aptos" w:hAnsi="Aptos" w:cs="Arial"/>
          <w:spacing w:val="-5"/>
        </w:rPr>
        <w:t xml:space="preserve"> </w:t>
      </w:r>
      <w:r w:rsidRPr="00B24C2C">
        <w:rPr>
          <w:rFonts w:ascii="Aptos" w:hAnsi="Aptos" w:cs="Arial"/>
        </w:rPr>
        <w:t>member</w:t>
      </w:r>
      <w:r w:rsidRPr="00B24C2C">
        <w:rPr>
          <w:rFonts w:ascii="Aptos" w:hAnsi="Aptos" w:cs="Arial"/>
          <w:spacing w:val="-8"/>
        </w:rPr>
        <w:t xml:space="preserve"> </w:t>
      </w:r>
      <w:r w:rsidRPr="00B24C2C">
        <w:rPr>
          <w:rFonts w:ascii="Aptos" w:hAnsi="Aptos" w:cs="Arial"/>
        </w:rPr>
        <w:t>of</w:t>
      </w:r>
      <w:r w:rsidRPr="00B24C2C">
        <w:rPr>
          <w:rFonts w:ascii="Aptos" w:hAnsi="Aptos" w:cs="Arial"/>
          <w:spacing w:val="-6"/>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public</w:t>
      </w:r>
      <w:r w:rsidRPr="00B24C2C">
        <w:rPr>
          <w:rFonts w:ascii="Aptos" w:hAnsi="Aptos" w:cs="Arial"/>
          <w:spacing w:val="-8"/>
        </w:rPr>
        <w:t xml:space="preserve"> </w:t>
      </w:r>
      <w:r w:rsidRPr="00B24C2C">
        <w:rPr>
          <w:rFonts w:ascii="Aptos" w:hAnsi="Aptos" w:cs="Arial"/>
        </w:rPr>
        <w:t>who</w:t>
      </w:r>
      <w:r w:rsidRPr="00B24C2C">
        <w:rPr>
          <w:rFonts w:ascii="Aptos" w:hAnsi="Aptos" w:cs="Arial"/>
          <w:spacing w:val="-4"/>
        </w:rPr>
        <w:t xml:space="preserve"> </w:t>
      </w:r>
      <w:r w:rsidRPr="00B24C2C">
        <w:rPr>
          <w:rFonts w:ascii="Aptos" w:hAnsi="Aptos" w:cs="Arial"/>
        </w:rPr>
        <w:t>is</w:t>
      </w:r>
      <w:r w:rsidRPr="00B24C2C">
        <w:rPr>
          <w:rFonts w:ascii="Aptos" w:hAnsi="Aptos" w:cs="Arial"/>
          <w:spacing w:val="-8"/>
        </w:rPr>
        <w:t xml:space="preserve"> </w:t>
      </w:r>
      <w:r w:rsidRPr="00B24C2C">
        <w:rPr>
          <w:rFonts w:ascii="Aptos" w:hAnsi="Aptos" w:cs="Arial"/>
        </w:rPr>
        <w:t>Engaged</w:t>
      </w:r>
      <w:r w:rsidRPr="00B24C2C">
        <w:rPr>
          <w:rFonts w:ascii="Aptos" w:hAnsi="Aptos" w:cs="Arial"/>
          <w:spacing w:val="-6"/>
        </w:rPr>
        <w:t xml:space="preserve"> </w:t>
      </w:r>
      <w:r w:rsidRPr="00B24C2C">
        <w:rPr>
          <w:rFonts w:ascii="Aptos" w:hAnsi="Aptos" w:cs="Arial"/>
        </w:rPr>
        <w:t>as</w:t>
      </w:r>
      <w:r w:rsidRPr="00B24C2C">
        <w:rPr>
          <w:rFonts w:ascii="Aptos" w:hAnsi="Aptos" w:cs="Arial"/>
          <w:spacing w:val="-8"/>
        </w:rPr>
        <w:t xml:space="preserve"> </w:t>
      </w:r>
      <w:r w:rsidRPr="00B24C2C">
        <w:rPr>
          <w:rFonts w:ascii="Aptos" w:hAnsi="Aptos" w:cs="Arial"/>
        </w:rPr>
        <w:t>part</w:t>
      </w:r>
      <w:r w:rsidRPr="00B24C2C">
        <w:rPr>
          <w:rFonts w:ascii="Aptos" w:hAnsi="Aptos" w:cs="Arial"/>
          <w:spacing w:val="-8"/>
        </w:rPr>
        <w:t xml:space="preserve"> </w:t>
      </w:r>
      <w:r w:rsidRPr="00B24C2C">
        <w:rPr>
          <w:rFonts w:ascii="Aptos" w:hAnsi="Aptos" w:cs="Arial"/>
        </w:rPr>
        <w:t>of</w:t>
      </w:r>
      <w:r w:rsidRPr="00B24C2C">
        <w:rPr>
          <w:rFonts w:ascii="Aptos" w:hAnsi="Aptos" w:cs="Arial"/>
          <w:spacing w:val="-6"/>
        </w:rPr>
        <w:t xml:space="preserve"> </w:t>
      </w:r>
      <w:r w:rsidRPr="00B24C2C">
        <w:rPr>
          <w:rFonts w:ascii="Aptos" w:hAnsi="Aptos" w:cs="Arial"/>
        </w:rPr>
        <w:t>an</w:t>
      </w:r>
      <w:r w:rsidRPr="00B24C2C">
        <w:rPr>
          <w:rFonts w:ascii="Aptos" w:hAnsi="Aptos" w:cs="Arial"/>
          <w:spacing w:val="-6"/>
        </w:rPr>
        <w:t xml:space="preserve"> </w:t>
      </w:r>
      <w:r w:rsidRPr="00B24C2C">
        <w:rPr>
          <w:rFonts w:ascii="Aptos" w:hAnsi="Aptos" w:cs="Arial"/>
        </w:rPr>
        <w:t>LFR</w:t>
      </w:r>
      <w:r w:rsidRPr="00B24C2C">
        <w:rPr>
          <w:rFonts w:ascii="Aptos" w:hAnsi="Aptos" w:cs="Arial"/>
          <w:spacing w:val="-8"/>
        </w:rPr>
        <w:t xml:space="preserve"> </w:t>
      </w:r>
      <w:r w:rsidRPr="00B24C2C">
        <w:rPr>
          <w:rFonts w:ascii="Aptos" w:hAnsi="Aptos" w:cs="Arial"/>
        </w:rPr>
        <w:t>Deployment</w:t>
      </w:r>
      <w:r w:rsidRPr="00B24C2C">
        <w:rPr>
          <w:rFonts w:ascii="Aptos" w:hAnsi="Aptos" w:cs="Arial"/>
          <w:spacing w:val="-8"/>
        </w:rPr>
        <w:t xml:space="preserve"> </w:t>
      </w:r>
      <w:r w:rsidRPr="00B24C2C">
        <w:rPr>
          <w:rFonts w:ascii="Aptos" w:hAnsi="Aptos" w:cs="Arial"/>
        </w:rPr>
        <w:t>should,</w:t>
      </w:r>
      <w:r w:rsidRPr="00B24C2C">
        <w:rPr>
          <w:rFonts w:ascii="Aptos" w:hAnsi="Aptos" w:cs="Arial"/>
          <w:spacing w:val="-5"/>
        </w:rPr>
        <w:t xml:space="preserve"> </w:t>
      </w:r>
      <w:r w:rsidRPr="00B24C2C">
        <w:rPr>
          <w:rFonts w:ascii="Aptos" w:hAnsi="Aptos" w:cs="Arial"/>
        </w:rPr>
        <w:t>in</w:t>
      </w:r>
      <w:r w:rsidRPr="00B24C2C">
        <w:rPr>
          <w:rFonts w:ascii="Aptos" w:hAnsi="Aptos" w:cs="Arial"/>
          <w:spacing w:val="-6"/>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normal course</w:t>
      </w:r>
      <w:r w:rsidRPr="00B24C2C">
        <w:rPr>
          <w:rFonts w:ascii="Aptos" w:hAnsi="Aptos" w:cs="Arial"/>
          <w:spacing w:val="-13"/>
        </w:rPr>
        <w:t xml:space="preserve"> </w:t>
      </w:r>
      <w:r w:rsidRPr="00B24C2C">
        <w:rPr>
          <w:rFonts w:ascii="Aptos" w:hAnsi="Aptos" w:cs="Arial"/>
        </w:rPr>
        <w:t>of</w:t>
      </w:r>
      <w:r w:rsidRPr="00B24C2C">
        <w:rPr>
          <w:rFonts w:ascii="Aptos" w:hAnsi="Aptos" w:cs="Arial"/>
          <w:spacing w:val="-11"/>
        </w:rPr>
        <w:t xml:space="preserve"> </w:t>
      </w:r>
      <w:r w:rsidRPr="00B24C2C">
        <w:rPr>
          <w:rFonts w:ascii="Aptos" w:hAnsi="Aptos" w:cs="Arial"/>
        </w:rPr>
        <w:t>events,</w:t>
      </w:r>
      <w:r w:rsidRPr="00B24C2C">
        <w:rPr>
          <w:rFonts w:ascii="Aptos" w:hAnsi="Aptos" w:cs="Arial"/>
          <w:spacing w:val="-11"/>
        </w:rPr>
        <w:t xml:space="preserve"> </w:t>
      </w:r>
      <w:r w:rsidRPr="00B24C2C">
        <w:rPr>
          <w:rFonts w:ascii="Aptos" w:hAnsi="Aptos" w:cs="Arial"/>
        </w:rPr>
        <w:t>also</w:t>
      </w:r>
      <w:r w:rsidRPr="00B24C2C">
        <w:rPr>
          <w:rFonts w:ascii="Aptos" w:hAnsi="Aptos" w:cs="Arial"/>
          <w:spacing w:val="-10"/>
        </w:rPr>
        <w:t xml:space="preserve"> </w:t>
      </w:r>
      <w:r w:rsidRPr="00B24C2C">
        <w:rPr>
          <w:rFonts w:ascii="Aptos" w:hAnsi="Aptos" w:cs="Arial"/>
        </w:rPr>
        <w:t>be</w:t>
      </w:r>
      <w:r w:rsidRPr="00B24C2C">
        <w:rPr>
          <w:rFonts w:ascii="Aptos" w:hAnsi="Aptos" w:cs="Arial"/>
          <w:spacing w:val="-13"/>
        </w:rPr>
        <w:t xml:space="preserve"> </w:t>
      </w:r>
      <w:r w:rsidRPr="00B24C2C">
        <w:rPr>
          <w:rFonts w:ascii="Aptos" w:hAnsi="Aptos" w:cs="Arial"/>
        </w:rPr>
        <w:t>offered</w:t>
      </w:r>
      <w:r w:rsidRPr="00B24C2C">
        <w:rPr>
          <w:rFonts w:ascii="Aptos" w:hAnsi="Aptos" w:cs="Arial"/>
          <w:spacing w:val="-11"/>
        </w:rPr>
        <w:t xml:space="preserve"> </w:t>
      </w:r>
      <w:r w:rsidRPr="00B24C2C">
        <w:rPr>
          <w:rFonts w:ascii="Aptos" w:hAnsi="Aptos" w:cs="Arial"/>
        </w:rPr>
        <w:t>an</w:t>
      </w:r>
      <w:r w:rsidRPr="00B24C2C">
        <w:rPr>
          <w:rFonts w:ascii="Aptos" w:hAnsi="Aptos" w:cs="Arial"/>
          <w:spacing w:val="-12"/>
        </w:rPr>
        <w:t xml:space="preserve"> </w:t>
      </w:r>
      <w:r w:rsidRPr="00B24C2C">
        <w:rPr>
          <w:rFonts w:ascii="Aptos" w:hAnsi="Aptos" w:cs="Arial"/>
        </w:rPr>
        <w:t>information</w:t>
      </w:r>
      <w:r w:rsidRPr="00B24C2C">
        <w:rPr>
          <w:rFonts w:ascii="Aptos" w:hAnsi="Aptos" w:cs="Arial"/>
          <w:spacing w:val="-12"/>
        </w:rPr>
        <w:t xml:space="preserve"> </w:t>
      </w:r>
      <w:r w:rsidRPr="00B24C2C">
        <w:rPr>
          <w:rFonts w:ascii="Aptos" w:hAnsi="Aptos" w:cs="Arial"/>
        </w:rPr>
        <w:t>leaflet</w:t>
      </w:r>
      <w:r w:rsidRPr="00B24C2C">
        <w:rPr>
          <w:rFonts w:ascii="Aptos" w:hAnsi="Aptos" w:cs="Arial"/>
          <w:spacing w:val="-13"/>
        </w:rPr>
        <w:t xml:space="preserve"> </w:t>
      </w:r>
      <w:r w:rsidRPr="00B24C2C">
        <w:rPr>
          <w:rFonts w:ascii="Aptos" w:hAnsi="Aptos" w:cs="Arial"/>
        </w:rPr>
        <w:t>about</w:t>
      </w:r>
      <w:r w:rsidRPr="00B24C2C">
        <w:rPr>
          <w:rFonts w:ascii="Aptos" w:hAnsi="Aptos" w:cs="Arial"/>
          <w:spacing w:val="-10"/>
        </w:rPr>
        <w:t xml:space="preserve"> </w:t>
      </w:r>
      <w:r w:rsidRPr="00B24C2C">
        <w:rPr>
          <w:rFonts w:ascii="Aptos" w:hAnsi="Aptos" w:cs="Arial"/>
        </w:rPr>
        <w:t>the</w:t>
      </w:r>
      <w:r w:rsidRPr="00B24C2C">
        <w:rPr>
          <w:rFonts w:ascii="Aptos" w:hAnsi="Aptos" w:cs="Arial"/>
          <w:spacing w:val="-13"/>
        </w:rPr>
        <w:t xml:space="preserve"> </w:t>
      </w:r>
      <w:r w:rsidRPr="00B24C2C">
        <w:rPr>
          <w:rFonts w:ascii="Aptos" w:hAnsi="Aptos" w:cs="Arial"/>
        </w:rPr>
        <w:t>technology.</w:t>
      </w:r>
      <w:r w:rsidRPr="00B24C2C">
        <w:rPr>
          <w:rFonts w:ascii="Aptos" w:hAnsi="Aptos" w:cs="Arial"/>
          <w:spacing w:val="-11"/>
        </w:rPr>
        <w:t xml:space="preserve"> </w:t>
      </w:r>
      <w:r w:rsidRPr="00B24C2C">
        <w:rPr>
          <w:rFonts w:ascii="Aptos" w:hAnsi="Aptos" w:cs="Arial"/>
        </w:rPr>
        <w:t>Any</w:t>
      </w:r>
      <w:r w:rsidRPr="00B24C2C">
        <w:rPr>
          <w:rFonts w:ascii="Aptos" w:hAnsi="Aptos" w:cs="Arial"/>
          <w:spacing w:val="-13"/>
        </w:rPr>
        <w:t xml:space="preserve"> </w:t>
      </w:r>
      <w:r w:rsidRPr="00B24C2C">
        <w:rPr>
          <w:rFonts w:ascii="Aptos" w:hAnsi="Aptos" w:cs="Arial"/>
        </w:rPr>
        <w:t>person</w:t>
      </w:r>
      <w:r w:rsidRPr="00B24C2C">
        <w:rPr>
          <w:rFonts w:ascii="Aptos" w:hAnsi="Aptos" w:cs="Arial"/>
          <w:spacing w:val="-11"/>
        </w:rPr>
        <w:t xml:space="preserve"> </w:t>
      </w:r>
      <w:r w:rsidRPr="00B24C2C">
        <w:rPr>
          <w:rFonts w:ascii="Aptos" w:hAnsi="Aptos" w:cs="Arial"/>
        </w:rPr>
        <w:t xml:space="preserve">who requires further information relating to LFR should be provided with contact information for the </w:t>
      </w:r>
      <w:r w:rsidR="001F65E8">
        <w:rPr>
          <w:rFonts w:ascii="Aptos" w:hAnsi="Aptos" w:cs="Arial"/>
        </w:rPr>
        <w:t>Hertfordshire Constabulary</w:t>
      </w:r>
      <w:r w:rsidR="001F65E8" w:rsidRPr="00B24C2C">
        <w:rPr>
          <w:rFonts w:ascii="Aptos" w:hAnsi="Aptos" w:cs="Arial"/>
        </w:rPr>
        <w:t xml:space="preserve"> </w:t>
      </w:r>
      <w:r w:rsidRPr="00B24C2C">
        <w:rPr>
          <w:rFonts w:ascii="Aptos" w:hAnsi="Aptos" w:cs="Arial"/>
        </w:rPr>
        <w:t xml:space="preserve">LFR operational team </w:t>
      </w:r>
      <w:hyperlink r:id="rId13" w:history="1">
        <w:r w:rsidR="006C3D0F" w:rsidRPr="00B24C2C">
          <w:rPr>
            <w:rStyle w:val="Hyperlink"/>
            <w:rFonts w:ascii="Aptos" w:hAnsi="Aptos" w:cs="Arial"/>
          </w:rPr>
          <w:t>(LFR@herts.police.uk).</w:t>
        </w:r>
      </w:hyperlink>
    </w:p>
    <w:p w14:paraId="5F4C0EC7" w14:textId="77777777" w:rsidR="00E41E77" w:rsidRPr="00B24C2C" w:rsidRDefault="00E41E77" w:rsidP="00B24C2C">
      <w:pPr>
        <w:pStyle w:val="ListParagraph"/>
        <w:jc w:val="both"/>
        <w:rPr>
          <w:rFonts w:ascii="Aptos" w:hAnsi="Aptos" w:cs="Arial"/>
        </w:rPr>
        <w:sectPr w:rsidR="00E41E77" w:rsidRPr="00B24C2C">
          <w:pgSz w:w="11910" w:h="16840"/>
          <w:pgMar w:top="660" w:right="1275" w:bottom="280" w:left="1275" w:header="720" w:footer="720" w:gutter="0"/>
          <w:cols w:space="720"/>
        </w:sectPr>
      </w:pPr>
    </w:p>
    <w:p w14:paraId="5F4C0EC8" w14:textId="77777777" w:rsidR="00E41E77" w:rsidRPr="00B24C2C" w:rsidRDefault="003509D1" w:rsidP="00B24C2C">
      <w:pPr>
        <w:pStyle w:val="Heading1"/>
        <w:numPr>
          <w:ilvl w:val="0"/>
          <w:numId w:val="25"/>
        </w:numPr>
        <w:tabs>
          <w:tab w:val="left" w:pos="856"/>
          <w:tab w:val="left" w:pos="858"/>
        </w:tabs>
        <w:spacing w:before="21"/>
        <w:ind w:left="858" w:right="249" w:hanging="361"/>
        <w:jc w:val="both"/>
        <w:rPr>
          <w:rFonts w:ascii="Aptos" w:hAnsi="Aptos" w:cs="Arial"/>
        </w:rPr>
      </w:pPr>
      <w:bookmarkStart w:id="18" w:name="6_‘Who’_-_Watchlist_Generation_and_Crite"/>
      <w:bookmarkStart w:id="19" w:name="_bookmark8"/>
      <w:bookmarkStart w:id="20" w:name="_Toc216173001"/>
      <w:bookmarkEnd w:id="18"/>
      <w:bookmarkEnd w:id="19"/>
      <w:r w:rsidRPr="00B24C2C">
        <w:rPr>
          <w:rFonts w:ascii="Aptos" w:hAnsi="Aptos" w:cs="Arial"/>
        </w:rPr>
        <w:lastRenderedPageBreak/>
        <w:t>‘Who’</w:t>
      </w:r>
      <w:r w:rsidRPr="00B24C2C">
        <w:rPr>
          <w:rFonts w:ascii="Aptos" w:hAnsi="Aptos" w:cs="Arial"/>
          <w:spacing w:val="80"/>
        </w:rPr>
        <w:t xml:space="preserve"> </w:t>
      </w:r>
      <w:r w:rsidRPr="00B24C2C">
        <w:rPr>
          <w:rFonts w:ascii="Aptos" w:hAnsi="Aptos" w:cs="Arial"/>
        </w:rPr>
        <w:t>-</w:t>
      </w:r>
      <w:r w:rsidRPr="00B24C2C">
        <w:rPr>
          <w:rFonts w:ascii="Aptos" w:hAnsi="Aptos" w:cs="Arial"/>
          <w:spacing w:val="80"/>
        </w:rPr>
        <w:t xml:space="preserve"> </w:t>
      </w:r>
      <w:r w:rsidRPr="00B24C2C">
        <w:rPr>
          <w:rFonts w:ascii="Aptos" w:hAnsi="Aptos" w:cs="Arial"/>
        </w:rPr>
        <w:t>Watchlist</w:t>
      </w:r>
      <w:r w:rsidRPr="00B24C2C">
        <w:rPr>
          <w:rFonts w:ascii="Aptos" w:hAnsi="Aptos" w:cs="Arial"/>
          <w:spacing w:val="80"/>
        </w:rPr>
        <w:t xml:space="preserve"> </w:t>
      </w:r>
      <w:r w:rsidRPr="00B24C2C">
        <w:rPr>
          <w:rFonts w:ascii="Aptos" w:hAnsi="Aptos" w:cs="Arial"/>
        </w:rPr>
        <w:t>Generation</w:t>
      </w:r>
      <w:r w:rsidRPr="00B24C2C">
        <w:rPr>
          <w:rFonts w:ascii="Aptos" w:hAnsi="Aptos" w:cs="Arial"/>
          <w:spacing w:val="80"/>
        </w:rPr>
        <w:t xml:space="preserve"> </w:t>
      </w:r>
      <w:r w:rsidRPr="00B24C2C">
        <w:rPr>
          <w:rFonts w:ascii="Aptos" w:hAnsi="Aptos" w:cs="Arial"/>
        </w:rPr>
        <w:t>and</w:t>
      </w:r>
      <w:r w:rsidRPr="00B24C2C">
        <w:rPr>
          <w:rFonts w:ascii="Aptos" w:hAnsi="Aptos" w:cs="Arial"/>
          <w:spacing w:val="80"/>
        </w:rPr>
        <w:t xml:space="preserve"> </w:t>
      </w:r>
      <w:r w:rsidRPr="00B24C2C">
        <w:rPr>
          <w:rFonts w:ascii="Aptos" w:hAnsi="Aptos" w:cs="Arial"/>
        </w:rPr>
        <w:t>Criteria</w:t>
      </w:r>
      <w:r w:rsidRPr="00B24C2C">
        <w:rPr>
          <w:rFonts w:ascii="Aptos" w:hAnsi="Aptos" w:cs="Arial"/>
          <w:spacing w:val="80"/>
        </w:rPr>
        <w:t xml:space="preserve"> </w:t>
      </w:r>
      <w:r w:rsidRPr="00B24C2C">
        <w:rPr>
          <w:rFonts w:ascii="Aptos" w:hAnsi="Aptos" w:cs="Arial"/>
        </w:rPr>
        <w:t>for</w:t>
      </w:r>
      <w:r w:rsidRPr="00B24C2C">
        <w:rPr>
          <w:rFonts w:ascii="Aptos" w:hAnsi="Aptos" w:cs="Arial"/>
          <w:spacing w:val="80"/>
        </w:rPr>
        <w:t xml:space="preserve"> </w:t>
      </w:r>
      <w:r w:rsidRPr="00B24C2C">
        <w:rPr>
          <w:rFonts w:ascii="Aptos" w:hAnsi="Aptos" w:cs="Arial"/>
        </w:rPr>
        <w:t>an</w:t>
      </w:r>
      <w:r w:rsidRPr="00B24C2C">
        <w:rPr>
          <w:rFonts w:ascii="Aptos" w:hAnsi="Aptos" w:cs="Arial"/>
          <w:spacing w:val="80"/>
        </w:rPr>
        <w:t xml:space="preserve"> </w:t>
      </w:r>
      <w:r w:rsidRPr="00B24C2C">
        <w:rPr>
          <w:rFonts w:ascii="Aptos" w:hAnsi="Aptos" w:cs="Arial"/>
        </w:rPr>
        <w:t>Image’s Inclusion on a Watchlist</w:t>
      </w:r>
      <w:bookmarkEnd w:id="20"/>
    </w:p>
    <w:p w14:paraId="5F4C0EC9" w14:textId="77777777" w:rsidR="00E41E77" w:rsidRPr="00B24C2C" w:rsidRDefault="003509D1" w:rsidP="00B24C2C">
      <w:pPr>
        <w:pStyle w:val="ListParagraph"/>
        <w:numPr>
          <w:ilvl w:val="1"/>
          <w:numId w:val="25"/>
        </w:numPr>
        <w:tabs>
          <w:tab w:val="left" w:pos="1155"/>
          <w:tab w:val="left" w:pos="1158"/>
        </w:tabs>
        <w:spacing w:before="138"/>
        <w:ind w:left="1158" w:right="160" w:hanging="711"/>
        <w:jc w:val="both"/>
        <w:rPr>
          <w:rFonts w:ascii="Aptos" w:hAnsi="Aptos" w:cs="Arial"/>
        </w:rPr>
      </w:pPr>
      <w:r w:rsidRPr="00B24C2C">
        <w:rPr>
          <w:rFonts w:ascii="Aptos" w:hAnsi="Aptos" w:cs="Arial"/>
        </w:rPr>
        <w:t>This</w:t>
      </w:r>
      <w:r w:rsidRPr="00B24C2C">
        <w:rPr>
          <w:rFonts w:ascii="Aptos" w:hAnsi="Aptos" w:cs="Arial"/>
          <w:spacing w:val="-7"/>
        </w:rPr>
        <w:t xml:space="preserve"> </w:t>
      </w:r>
      <w:r w:rsidRPr="00B24C2C">
        <w:rPr>
          <w:rFonts w:ascii="Aptos" w:hAnsi="Aptos" w:cs="Arial"/>
        </w:rPr>
        <w:t>section</w:t>
      </w:r>
      <w:r w:rsidRPr="00B24C2C">
        <w:rPr>
          <w:rFonts w:ascii="Aptos" w:hAnsi="Aptos" w:cs="Arial"/>
          <w:spacing w:val="-8"/>
        </w:rPr>
        <w:t xml:space="preserve"> </w:t>
      </w:r>
      <w:r w:rsidRPr="00B24C2C">
        <w:rPr>
          <w:rFonts w:ascii="Aptos" w:hAnsi="Aptos" w:cs="Arial"/>
        </w:rPr>
        <w:t>covers</w:t>
      </w:r>
      <w:r w:rsidRPr="00B24C2C">
        <w:rPr>
          <w:rFonts w:ascii="Aptos" w:hAnsi="Aptos" w:cs="Arial"/>
          <w:spacing w:val="-9"/>
        </w:rPr>
        <w:t xml:space="preserve"> </w:t>
      </w:r>
      <w:r w:rsidRPr="00B24C2C">
        <w:rPr>
          <w:rFonts w:ascii="Aptos" w:hAnsi="Aptos" w:cs="Arial"/>
        </w:rPr>
        <w:t>the</w:t>
      </w:r>
      <w:r w:rsidRPr="00B24C2C">
        <w:rPr>
          <w:rFonts w:ascii="Aptos" w:hAnsi="Aptos" w:cs="Arial"/>
          <w:spacing w:val="-9"/>
        </w:rPr>
        <w:t xml:space="preserve"> </w:t>
      </w:r>
      <w:r w:rsidRPr="00B24C2C">
        <w:rPr>
          <w:rFonts w:ascii="Aptos" w:hAnsi="Aptos" w:cs="Arial"/>
        </w:rPr>
        <w:t>composition,</w:t>
      </w:r>
      <w:r w:rsidRPr="00B24C2C">
        <w:rPr>
          <w:rFonts w:ascii="Aptos" w:hAnsi="Aptos" w:cs="Arial"/>
          <w:spacing w:val="-8"/>
        </w:rPr>
        <w:t xml:space="preserve"> </w:t>
      </w:r>
      <w:r w:rsidRPr="00B24C2C">
        <w:rPr>
          <w:rFonts w:ascii="Aptos" w:hAnsi="Aptos" w:cs="Arial"/>
        </w:rPr>
        <w:t>generation</w:t>
      </w:r>
      <w:r w:rsidRPr="00B24C2C">
        <w:rPr>
          <w:rFonts w:ascii="Aptos" w:hAnsi="Aptos" w:cs="Arial"/>
          <w:spacing w:val="-8"/>
        </w:rPr>
        <w:t xml:space="preserve"> </w:t>
      </w:r>
      <w:r w:rsidRPr="00B24C2C">
        <w:rPr>
          <w:rFonts w:ascii="Aptos" w:hAnsi="Aptos" w:cs="Arial"/>
        </w:rPr>
        <w:t>and</w:t>
      </w:r>
      <w:r w:rsidRPr="00B24C2C">
        <w:rPr>
          <w:rFonts w:ascii="Aptos" w:hAnsi="Aptos" w:cs="Arial"/>
          <w:spacing w:val="-10"/>
        </w:rPr>
        <w:t xml:space="preserve"> </w:t>
      </w:r>
      <w:r w:rsidRPr="00B24C2C">
        <w:rPr>
          <w:rFonts w:ascii="Aptos" w:hAnsi="Aptos" w:cs="Arial"/>
        </w:rPr>
        <w:t>management</w:t>
      </w:r>
      <w:r w:rsidRPr="00B24C2C">
        <w:rPr>
          <w:rFonts w:ascii="Aptos" w:hAnsi="Aptos" w:cs="Arial"/>
          <w:spacing w:val="-9"/>
        </w:rPr>
        <w:t xml:space="preserve"> </w:t>
      </w:r>
      <w:r w:rsidRPr="00B24C2C">
        <w:rPr>
          <w:rFonts w:ascii="Aptos" w:hAnsi="Aptos" w:cs="Arial"/>
        </w:rPr>
        <w:t>of</w:t>
      </w:r>
      <w:r w:rsidRPr="00B24C2C">
        <w:rPr>
          <w:rFonts w:ascii="Aptos" w:hAnsi="Aptos" w:cs="Arial"/>
          <w:spacing w:val="-9"/>
        </w:rPr>
        <w:t xml:space="preserve"> </w:t>
      </w:r>
      <w:r w:rsidRPr="00B24C2C">
        <w:rPr>
          <w:rFonts w:ascii="Aptos" w:hAnsi="Aptos" w:cs="Arial"/>
        </w:rPr>
        <w:t>Watchlists</w:t>
      </w:r>
      <w:r w:rsidRPr="00B24C2C">
        <w:rPr>
          <w:rFonts w:ascii="Aptos" w:hAnsi="Aptos" w:cs="Arial"/>
          <w:spacing w:val="-9"/>
        </w:rPr>
        <w:t xml:space="preserve"> </w:t>
      </w:r>
      <w:r w:rsidRPr="00B24C2C">
        <w:rPr>
          <w:rFonts w:ascii="Aptos" w:hAnsi="Aptos" w:cs="Arial"/>
        </w:rPr>
        <w:t>to</w:t>
      </w:r>
      <w:r w:rsidRPr="00B24C2C">
        <w:rPr>
          <w:rFonts w:ascii="Aptos" w:hAnsi="Aptos" w:cs="Arial"/>
          <w:spacing w:val="-9"/>
        </w:rPr>
        <w:t xml:space="preserve"> </w:t>
      </w:r>
      <w:r w:rsidRPr="00B24C2C">
        <w:rPr>
          <w:rFonts w:ascii="Aptos" w:hAnsi="Aptos" w:cs="Arial"/>
        </w:rPr>
        <w:t>be</w:t>
      </w:r>
      <w:r w:rsidRPr="00B24C2C">
        <w:rPr>
          <w:rFonts w:ascii="Aptos" w:hAnsi="Aptos" w:cs="Arial"/>
          <w:spacing w:val="-7"/>
        </w:rPr>
        <w:t xml:space="preserve"> </w:t>
      </w:r>
      <w:r w:rsidRPr="00B24C2C">
        <w:rPr>
          <w:rFonts w:ascii="Aptos" w:hAnsi="Aptos" w:cs="Arial"/>
        </w:rPr>
        <w:t>used in LFR Deployments and is structured to address:</w:t>
      </w:r>
    </w:p>
    <w:p w14:paraId="5F4C0ECA" w14:textId="77777777" w:rsidR="00E41E77" w:rsidRPr="00B24C2C" w:rsidRDefault="003509D1" w:rsidP="00B24C2C">
      <w:pPr>
        <w:pStyle w:val="ListParagraph"/>
        <w:numPr>
          <w:ilvl w:val="0"/>
          <w:numId w:val="24"/>
        </w:numPr>
        <w:tabs>
          <w:tab w:val="left" w:pos="2366"/>
          <w:tab w:val="left" w:pos="2368"/>
        </w:tabs>
        <w:spacing w:before="158"/>
        <w:ind w:right="337" w:hanging="361"/>
        <w:jc w:val="both"/>
        <w:rPr>
          <w:rFonts w:ascii="Aptos" w:hAnsi="Aptos" w:cs="Arial"/>
        </w:rPr>
      </w:pPr>
      <w:r w:rsidRPr="00B24C2C">
        <w:rPr>
          <w:rFonts w:ascii="Aptos" w:hAnsi="Aptos" w:cs="Arial"/>
          <w:u w:val="single"/>
        </w:rPr>
        <w:t>Safeguards</w:t>
      </w:r>
      <w:r w:rsidRPr="00B24C2C">
        <w:rPr>
          <w:rFonts w:ascii="Aptos" w:hAnsi="Aptos" w:cs="Arial"/>
          <w:spacing w:val="-3"/>
          <w:u w:val="single"/>
        </w:rPr>
        <w:t xml:space="preserve"> </w:t>
      </w:r>
      <w:r w:rsidRPr="00B24C2C">
        <w:rPr>
          <w:rFonts w:ascii="Aptos" w:hAnsi="Aptos" w:cs="Arial"/>
          <w:u w:val="single"/>
        </w:rPr>
        <w:t>relevant</w:t>
      </w:r>
      <w:r w:rsidRPr="00B24C2C">
        <w:rPr>
          <w:rFonts w:ascii="Aptos" w:hAnsi="Aptos" w:cs="Arial"/>
          <w:spacing w:val="-5"/>
          <w:u w:val="single"/>
        </w:rPr>
        <w:t xml:space="preserve"> </w:t>
      </w:r>
      <w:r w:rsidRPr="00B24C2C">
        <w:rPr>
          <w:rFonts w:ascii="Aptos" w:hAnsi="Aptos" w:cs="Arial"/>
          <w:u w:val="single"/>
        </w:rPr>
        <w:t>to</w:t>
      </w:r>
      <w:r w:rsidRPr="00B24C2C">
        <w:rPr>
          <w:rFonts w:ascii="Aptos" w:hAnsi="Aptos" w:cs="Arial"/>
          <w:spacing w:val="-4"/>
          <w:u w:val="single"/>
        </w:rPr>
        <w:t xml:space="preserve"> </w:t>
      </w:r>
      <w:r w:rsidRPr="00B24C2C">
        <w:rPr>
          <w:rFonts w:ascii="Aptos" w:hAnsi="Aptos" w:cs="Arial"/>
          <w:u w:val="single"/>
        </w:rPr>
        <w:t>all</w:t>
      </w:r>
      <w:r w:rsidRPr="00B24C2C">
        <w:rPr>
          <w:rFonts w:ascii="Aptos" w:hAnsi="Aptos" w:cs="Arial"/>
          <w:spacing w:val="-6"/>
          <w:u w:val="single"/>
        </w:rPr>
        <w:t xml:space="preserve"> </w:t>
      </w:r>
      <w:r w:rsidRPr="00B24C2C">
        <w:rPr>
          <w:rFonts w:ascii="Aptos" w:hAnsi="Aptos" w:cs="Arial"/>
          <w:u w:val="single"/>
        </w:rPr>
        <w:t>Watchlists</w:t>
      </w:r>
      <w:r w:rsidRPr="00B24C2C">
        <w:rPr>
          <w:rFonts w:ascii="Aptos" w:hAnsi="Aptos" w:cs="Arial"/>
          <w:spacing w:val="-5"/>
        </w:rPr>
        <w:t xml:space="preserve"> </w:t>
      </w:r>
      <w:r w:rsidRPr="00B24C2C">
        <w:rPr>
          <w:rFonts w:ascii="Aptos" w:hAnsi="Aptos" w:cs="Arial"/>
        </w:rPr>
        <w:t>–</w:t>
      </w:r>
      <w:r w:rsidRPr="00B24C2C">
        <w:rPr>
          <w:rFonts w:ascii="Aptos" w:hAnsi="Aptos" w:cs="Arial"/>
          <w:spacing w:val="-2"/>
        </w:rPr>
        <w:t xml:space="preserve"> </w:t>
      </w:r>
      <w:r w:rsidRPr="00B24C2C">
        <w:rPr>
          <w:rFonts w:ascii="Aptos" w:hAnsi="Aptos" w:cs="Arial"/>
        </w:rPr>
        <w:t>including</w:t>
      </w:r>
      <w:r w:rsidRPr="00B24C2C">
        <w:rPr>
          <w:rFonts w:ascii="Aptos" w:hAnsi="Aptos" w:cs="Arial"/>
          <w:spacing w:val="-4"/>
        </w:rPr>
        <w:t xml:space="preserve"> </w:t>
      </w:r>
      <w:r w:rsidRPr="00B24C2C">
        <w:rPr>
          <w:rFonts w:ascii="Aptos" w:hAnsi="Aptos" w:cs="Arial"/>
        </w:rPr>
        <w:t>safeguards</w:t>
      </w:r>
      <w:r w:rsidRPr="00B24C2C">
        <w:rPr>
          <w:rFonts w:ascii="Aptos" w:hAnsi="Aptos" w:cs="Arial"/>
          <w:spacing w:val="-3"/>
        </w:rPr>
        <w:t xml:space="preserve"> </w:t>
      </w:r>
      <w:r w:rsidRPr="00B24C2C">
        <w:rPr>
          <w:rFonts w:ascii="Aptos" w:hAnsi="Aptos" w:cs="Arial"/>
        </w:rPr>
        <w:t>which</w:t>
      </w:r>
      <w:r w:rsidRPr="00B24C2C">
        <w:rPr>
          <w:rFonts w:ascii="Aptos" w:hAnsi="Aptos" w:cs="Arial"/>
          <w:spacing w:val="-4"/>
        </w:rPr>
        <w:t xml:space="preserve"> </w:t>
      </w:r>
      <w:r w:rsidRPr="00B24C2C">
        <w:rPr>
          <w:rFonts w:ascii="Aptos" w:hAnsi="Aptos" w:cs="Arial"/>
        </w:rPr>
        <w:t>apply</w:t>
      </w:r>
      <w:r w:rsidRPr="00B24C2C">
        <w:rPr>
          <w:rFonts w:ascii="Aptos" w:hAnsi="Aptos" w:cs="Arial"/>
          <w:spacing w:val="-2"/>
        </w:rPr>
        <w:t xml:space="preserve"> </w:t>
      </w:r>
      <w:r w:rsidRPr="00B24C2C">
        <w:rPr>
          <w:rFonts w:ascii="Aptos" w:hAnsi="Aptos" w:cs="Arial"/>
        </w:rPr>
        <w:t>to all Watchlists and further safeguards which have been</w:t>
      </w:r>
      <w:r w:rsidRPr="00B24C2C">
        <w:rPr>
          <w:rFonts w:ascii="Aptos" w:hAnsi="Aptos" w:cs="Arial"/>
          <w:spacing w:val="-1"/>
        </w:rPr>
        <w:t xml:space="preserve"> </w:t>
      </w:r>
      <w:r w:rsidRPr="00B24C2C">
        <w:rPr>
          <w:rFonts w:ascii="Aptos" w:hAnsi="Aptos" w:cs="Arial"/>
        </w:rPr>
        <w:t>adopted in</w:t>
      </w:r>
      <w:r w:rsidRPr="00B24C2C">
        <w:rPr>
          <w:rFonts w:ascii="Aptos" w:hAnsi="Aptos" w:cs="Arial"/>
          <w:spacing w:val="-1"/>
        </w:rPr>
        <w:t xml:space="preserve"> </w:t>
      </w:r>
      <w:r w:rsidRPr="00B24C2C">
        <w:rPr>
          <w:rFonts w:ascii="Aptos" w:hAnsi="Aptos" w:cs="Arial"/>
        </w:rPr>
        <w:t>relation to certain protected characteristics;</w:t>
      </w:r>
    </w:p>
    <w:p w14:paraId="5F4C0ECB" w14:textId="77777777" w:rsidR="00E41E77" w:rsidRPr="00B24C2C" w:rsidRDefault="003509D1" w:rsidP="00B24C2C">
      <w:pPr>
        <w:pStyle w:val="ListParagraph"/>
        <w:numPr>
          <w:ilvl w:val="0"/>
          <w:numId w:val="24"/>
        </w:numPr>
        <w:tabs>
          <w:tab w:val="left" w:pos="2365"/>
          <w:tab w:val="left" w:pos="2368"/>
        </w:tabs>
        <w:spacing w:before="121"/>
        <w:ind w:right="1077" w:hanging="361"/>
        <w:jc w:val="both"/>
        <w:rPr>
          <w:rFonts w:ascii="Aptos" w:hAnsi="Aptos" w:cs="Arial"/>
        </w:rPr>
      </w:pPr>
      <w:r w:rsidRPr="00B24C2C">
        <w:rPr>
          <w:rFonts w:ascii="Aptos" w:hAnsi="Aptos" w:cs="Arial"/>
          <w:u w:val="single"/>
        </w:rPr>
        <w:t>Who</w:t>
      </w:r>
      <w:r w:rsidRPr="00B24C2C">
        <w:rPr>
          <w:rFonts w:ascii="Aptos" w:hAnsi="Aptos" w:cs="Arial"/>
          <w:spacing w:val="-3"/>
          <w:u w:val="single"/>
        </w:rPr>
        <w:t xml:space="preserve"> </w:t>
      </w:r>
      <w:r w:rsidRPr="00B24C2C">
        <w:rPr>
          <w:rFonts w:ascii="Aptos" w:hAnsi="Aptos" w:cs="Arial"/>
          <w:u w:val="single"/>
        </w:rPr>
        <w:t>may</w:t>
      </w:r>
      <w:r w:rsidRPr="00B24C2C">
        <w:rPr>
          <w:rFonts w:ascii="Aptos" w:hAnsi="Aptos" w:cs="Arial"/>
          <w:spacing w:val="-1"/>
          <w:u w:val="single"/>
        </w:rPr>
        <w:t xml:space="preserve"> </w:t>
      </w:r>
      <w:r w:rsidRPr="00B24C2C">
        <w:rPr>
          <w:rFonts w:ascii="Aptos" w:hAnsi="Aptos" w:cs="Arial"/>
          <w:u w:val="single"/>
        </w:rPr>
        <w:t>be</w:t>
      </w:r>
      <w:r w:rsidRPr="00B24C2C">
        <w:rPr>
          <w:rFonts w:ascii="Aptos" w:hAnsi="Aptos" w:cs="Arial"/>
          <w:spacing w:val="-1"/>
          <w:u w:val="single"/>
        </w:rPr>
        <w:t xml:space="preserve"> </w:t>
      </w:r>
      <w:r w:rsidRPr="00B24C2C">
        <w:rPr>
          <w:rFonts w:ascii="Aptos" w:hAnsi="Aptos" w:cs="Arial"/>
          <w:u w:val="single"/>
        </w:rPr>
        <w:t>added</w:t>
      </w:r>
      <w:r w:rsidRPr="00B24C2C">
        <w:rPr>
          <w:rFonts w:ascii="Aptos" w:hAnsi="Aptos" w:cs="Arial"/>
          <w:spacing w:val="-5"/>
          <w:u w:val="single"/>
        </w:rPr>
        <w:t xml:space="preserve"> </w:t>
      </w:r>
      <w:r w:rsidRPr="00B24C2C">
        <w:rPr>
          <w:rFonts w:ascii="Aptos" w:hAnsi="Aptos" w:cs="Arial"/>
          <w:u w:val="single"/>
        </w:rPr>
        <w:t>to</w:t>
      </w:r>
      <w:r w:rsidRPr="00B24C2C">
        <w:rPr>
          <w:rFonts w:ascii="Aptos" w:hAnsi="Aptos" w:cs="Arial"/>
          <w:spacing w:val="-1"/>
          <w:u w:val="single"/>
        </w:rPr>
        <w:t xml:space="preserve"> </w:t>
      </w:r>
      <w:r w:rsidRPr="00B24C2C">
        <w:rPr>
          <w:rFonts w:ascii="Aptos" w:hAnsi="Aptos" w:cs="Arial"/>
          <w:u w:val="single"/>
        </w:rPr>
        <w:t>a</w:t>
      </w:r>
      <w:r w:rsidRPr="00B24C2C">
        <w:rPr>
          <w:rFonts w:ascii="Aptos" w:hAnsi="Aptos" w:cs="Arial"/>
          <w:spacing w:val="-4"/>
          <w:u w:val="single"/>
        </w:rPr>
        <w:t xml:space="preserve"> </w:t>
      </w:r>
      <w:r w:rsidRPr="00B24C2C">
        <w:rPr>
          <w:rFonts w:ascii="Aptos" w:hAnsi="Aptos" w:cs="Arial"/>
          <w:u w:val="single"/>
        </w:rPr>
        <w:t>Watchlist</w:t>
      </w:r>
      <w:r w:rsidRPr="00B24C2C">
        <w:rPr>
          <w:rFonts w:ascii="Aptos" w:hAnsi="Aptos" w:cs="Arial"/>
          <w:spacing w:val="-1"/>
        </w:rPr>
        <w:t xml:space="preserve"> </w:t>
      </w:r>
      <w:r w:rsidRPr="00B24C2C">
        <w:rPr>
          <w:rFonts w:ascii="Aptos" w:hAnsi="Aptos" w:cs="Arial"/>
        </w:rPr>
        <w:t>–</w:t>
      </w:r>
      <w:r w:rsidRPr="00B24C2C">
        <w:rPr>
          <w:rFonts w:ascii="Aptos" w:hAnsi="Aptos" w:cs="Arial"/>
          <w:spacing w:val="-4"/>
        </w:rPr>
        <w:t xml:space="preserve"> </w:t>
      </w:r>
      <w:r w:rsidRPr="00B24C2C">
        <w:rPr>
          <w:rFonts w:ascii="Aptos" w:hAnsi="Aptos" w:cs="Arial"/>
        </w:rPr>
        <w:t>including</w:t>
      </w:r>
      <w:r w:rsidRPr="00B24C2C">
        <w:rPr>
          <w:rFonts w:ascii="Aptos" w:hAnsi="Aptos" w:cs="Arial"/>
          <w:spacing w:val="-3"/>
        </w:rPr>
        <w:t xml:space="preserve"> </w:t>
      </w:r>
      <w:r w:rsidRPr="00B24C2C">
        <w:rPr>
          <w:rFonts w:ascii="Aptos" w:hAnsi="Aptos" w:cs="Arial"/>
        </w:rPr>
        <w:t>in</w:t>
      </w:r>
      <w:r w:rsidRPr="00B24C2C">
        <w:rPr>
          <w:rFonts w:ascii="Aptos" w:hAnsi="Aptos" w:cs="Arial"/>
          <w:spacing w:val="-3"/>
        </w:rPr>
        <w:t xml:space="preserve"> </w:t>
      </w:r>
      <w:r w:rsidRPr="00B24C2C">
        <w:rPr>
          <w:rFonts w:ascii="Aptos" w:hAnsi="Aptos" w:cs="Arial"/>
        </w:rPr>
        <w:t>relation</w:t>
      </w:r>
      <w:r w:rsidRPr="00B24C2C">
        <w:rPr>
          <w:rFonts w:ascii="Aptos" w:hAnsi="Aptos" w:cs="Arial"/>
          <w:spacing w:val="-3"/>
        </w:rPr>
        <w:t xml:space="preserve"> </w:t>
      </w:r>
      <w:r w:rsidRPr="00B24C2C">
        <w:rPr>
          <w:rFonts w:ascii="Aptos" w:hAnsi="Aptos" w:cs="Arial"/>
        </w:rPr>
        <w:t>to</w:t>
      </w:r>
      <w:r w:rsidRPr="00B24C2C">
        <w:rPr>
          <w:rFonts w:ascii="Aptos" w:hAnsi="Aptos" w:cs="Arial"/>
          <w:spacing w:val="-1"/>
        </w:rPr>
        <w:t xml:space="preserve"> </w:t>
      </w:r>
      <w:r w:rsidRPr="00B24C2C">
        <w:rPr>
          <w:rFonts w:ascii="Aptos" w:hAnsi="Aptos" w:cs="Arial"/>
        </w:rPr>
        <w:t>police- originated, and non-police originated imagery;</w:t>
      </w:r>
    </w:p>
    <w:p w14:paraId="5F4C0ECC" w14:textId="77777777" w:rsidR="00E41E77" w:rsidRPr="00B24C2C" w:rsidRDefault="003509D1" w:rsidP="00B24C2C">
      <w:pPr>
        <w:pStyle w:val="Heading5"/>
        <w:spacing w:before="121"/>
        <w:ind w:left="165"/>
        <w:jc w:val="both"/>
        <w:rPr>
          <w:rFonts w:ascii="Aptos" w:hAnsi="Aptos" w:cs="Arial"/>
        </w:rPr>
      </w:pPr>
      <w:r w:rsidRPr="00B24C2C">
        <w:rPr>
          <w:rFonts w:ascii="Aptos" w:hAnsi="Aptos" w:cs="Arial"/>
        </w:rPr>
        <w:t>Safeguards</w:t>
      </w:r>
      <w:r w:rsidRPr="00B24C2C">
        <w:rPr>
          <w:rFonts w:ascii="Aptos" w:hAnsi="Aptos" w:cs="Arial"/>
          <w:spacing w:val="-1"/>
        </w:rPr>
        <w:t xml:space="preserve"> </w:t>
      </w:r>
      <w:r w:rsidRPr="00B24C2C">
        <w:rPr>
          <w:rFonts w:ascii="Aptos" w:hAnsi="Aptos" w:cs="Arial"/>
        </w:rPr>
        <w:t>relevant</w:t>
      </w:r>
      <w:r w:rsidRPr="00B24C2C">
        <w:rPr>
          <w:rFonts w:ascii="Aptos" w:hAnsi="Aptos" w:cs="Arial"/>
          <w:spacing w:val="-1"/>
        </w:rPr>
        <w:t xml:space="preserve"> </w:t>
      </w:r>
      <w:r w:rsidRPr="00B24C2C">
        <w:rPr>
          <w:rFonts w:ascii="Aptos" w:hAnsi="Aptos" w:cs="Arial"/>
        </w:rPr>
        <w:t>to</w:t>
      </w:r>
      <w:r w:rsidRPr="00B24C2C">
        <w:rPr>
          <w:rFonts w:ascii="Aptos" w:hAnsi="Aptos" w:cs="Arial"/>
          <w:spacing w:val="-2"/>
        </w:rPr>
        <w:t xml:space="preserve"> </w:t>
      </w:r>
      <w:r w:rsidRPr="00B24C2C">
        <w:rPr>
          <w:rFonts w:ascii="Aptos" w:hAnsi="Aptos" w:cs="Arial"/>
        </w:rPr>
        <w:t>all</w:t>
      </w:r>
      <w:r w:rsidRPr="00B24C2C">
        <w:rPr>
          <w:rFonts w:ascii="Aptos" w:hAnsi="Aptos" w:cs="Arial"/>
          <w:spacing w:val="-2"/>
        </w:rPr>
        <w:t xml:space="preserve"> Watchlists</w:t>
      </w:r>
    </w:p>
    <w:p w14:paraId="5F4C0ECD" w14:textId="678A50FF" w:rsidR="00E41E77" w:rsidRPr="00B24C2C" w:rsidRDefault="003509D1" w:rsidP="00B24C2C">
      <w:pPr>
        <w:pStyle w:val="ListParagraph"/>
        <w:numPr>
          <w:ilvl w:val="1"/>
          <w:numId w:val="25"/>
        </w:numPr>
        <w:tabs>
          <w:tab w:val="left" w:pos="1155"/>
          <w:tab w:val="left" w:pos="1158"/>
        </w:tabs>
        <w:spacing w:before="120"/>
        <w:ind w:left="1158" w:right="159" w:hanging="711"/>
        <w:jc w:val="both"/>
        <w:rPr>
          <w:rFonts w:ascii="Aptos" w:hAnsi="Aptos" w:cs="Arial"/>
        </w:rPr>
      </w:pPr>
      <w:r w:rsidRPr="00B24C2C">
        <w:rPr>
          <w:rFonts w:ascii="Aptos" w:hAnsi="Aptos" w:cs="Arial"/>
        </w:rPr>
        <w:t>The</w:t>
      </w:r>
      <w:r w:rsidRPr="00B24C2C">
        <w:rPr>
          <w:rFonts w:ascii="Aptos" w:hAnsi="Aptos" w:cs="Arial"/>
          <w:spacing w:val="-5"/>
        </w:rPr>
        <w:t xml:space="preserve"> </w:t>
      </w:r>
      <w:r w:rsidRPr="00B24C2C">
        <w:rPr>
          <w:rFonts w:ascii="Aptos" w:hAnsi="Aptos" w:cs="Arial"/>
        </w:rPr>
        <w:t>criteria</w:t>
      </w:r>
      <w:r w:rsidRPr="00B24C2C">
        <w:rPr>
          <w:rFonts w:ascii="Aptos" w:hAnsi="Aptos" w:cs="Arial"/>
          <w:spacing w:val="-6"/>
        </w:rPr>
        <w:t xml:space="preserve"> </w:t>
      </w:r>
      <w:r w:rsidRPr="00B24C2C">
        <w:rPr>
          <w:rFonts w:ascii="Aptos" w:hAnsi="Aptos" w:cs="Arial"/>
        </w:rPr>
        <w:t>for</w:t>
      </w:r>
      <w:r w:rsidRPr="00B24C2C">
        <w:rPr>
          <w:rFonts w:ascii="Aptos" w:hAnsi="Aptos" w:cs="Arial"/>
          <w:spacing w:val="-8"/>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construction</w:t>
      </w:r>
      <w:r w:rsidRPr="00B24C2C">
        <w:rPr>
          <w:rFonts w:ascii="Aptos" w:hAnsi="Aptos" w:cs="Arial"/>
          <w:spacing w:val="-9"/>
        </w:rPr>
        <w:t xml:space="preserve"> </w:t>
      </w:r>
      <w:r w:rsidRPr="00B24C2C">
        <w:rPr>
          <w:rFonts w:ascii="Aptos" w:hAnsi="Aptos" w:cs="Arial"/>
        </w:rPr>
        <w:t>of</w:t>
      </w:r>
      <w:r w:rsidRPr="00B24C2C">
        <w:rPr>
          <w:rFonts w:ascii="Aptos" w:hAnsi="Aptos" w:cs="Arial"/>
          <w:spacing w:val="-6"/>
        </w:rPr>
        <w:t xml:space="preserve"> </w:t>
      </w:r>
      <w:r w:rsidRPr="00B24C2C">
        <w:rPr>
          <w:rFonts w:ascii="Aptos" w:hAnsi="Aptos" w:cs="Arial"/>
        </w:rPr>
        <w:t>the</w:t>
      </w:r>
      <w:r w:rsidRPr="00B24C2C">
        <w:rPr>
          <w:rFonts w:ascii="Aptos" w:hAnsi="Aptos" w:cs="Arial"/>
          <w:spacing w:val="-7"/>
        </w:rPr>
        <w:t xml:space="preserve"> </w:t>
      </w:r>
      <w:r w:rsidRPr="00B24C2C">
        <w:rPr>
          <w:rFonts w:ascii="Aptos" w:hAnsi="Aptos" w:cs="Arial"/>
        </w:rPr>
        <w:t>Watchlist</w:t>
      </w:r>
      <w:r w:rsidRPr="00B24C2C">
        <w:rPr>
          <w:rFonts w:ascii="Aptos" w:hAnsi="Aptos" w:cs="Arial"/>
          <w:spacing w:val="-5"/>
        </w:rPr>
        <w:t xml:space="preserve"> </w:t>
      </w:r>
      <w:r w:rsidRPr="00B24C2C">
        <w:rPr>
          <w:rFonts w:ascii="Aptos" w:hAnsi="Aptos" w:cs="Arial"/>
        </w:rPr>
        <w:t>for</w:t>
      </w:r>
      <w:r w:rsidRPr="00B24C2C">
        <w:rPr>
          <w:rFonts w:ascii="Aptos" w:hAnsi="Aptos" w:cs="Arial"/>
          <w:spacing w:val="-6"/>
        </w:rPr>
        <w:t xml:space="preserve"> </w:t>
      </w:r>
      <w:r w:rsidRPr="00B24C2C">
        <w:rPr>
          <w:rFonts w:ascii="Aptos" w:hAnsi="Aptos" w:cs="Arial"/>
        </w:rPr>
        <w:t>use</w:t>
      </w:r>
      <w:r w:rsidRPr="00B24C2C">
        <w:rPr>
          <w:rFonts w:ascii="Aptos" w:hAnsi="Aptos" w:cs="Arial"/>
          <w:spacing w:val="-5"/>
        </w:rPr>
        <w:t xml:space="preserve"> </w:t>
      </w:r>
      <w:r w:rsidRPr="00B24C2C">
        <w:rPr>
          <w:rFonts w:ascii="Aptos" w:hAnsi="Aptos" w:cs="Arial"/>
        </w:rPr>
        <w:t>with</w:t>
      </w:r>
      <w:r w:rsidRPr="00B24C2C">
        <w:rPr>
          <w:rFonts w:ascii="Aptos" w:hAnsi="Aptos" w:cs="Arial"/>
          <w:spacing w:val="-9"/>
        </w:rPr>
        <w:t xml:space="preserve"> </w:t>
      </w:r>
      <w:r w:rsidRPr="00B24C2C">
        <w:rPr>
          <w:rFonts w:ascii="Aptos" w:hAnsi="Aptos" w:cs="Arial"/>
        </w:rPr>
        <w:t>LFR</w:t>
      </w:r>
      <w:r w:rsidRPr="00B24C2C">
        <w:rPr>
          <w:rFonts w:ascii="Aptos" w:hAnsi="Aptos" w:cs="Arial"/>
          <w:spacing w:val="-6"/>
        </w:rPr>
        <w:t xml:space="preserve"> </w:t>
      </w:r>
      <w:r w:rsidRPr="00B24C2C">
        <w:rPr>
          <w:rFonts w:ascii="Aptos" w:hAnsi="Aptos" w:cs="Arial"/>
        </w:rPr>
        <w:t>must</w:t>
      </w:r>
      <w:r w:rsidRPr="00B24C2C">
        <w:rPr>
          <w:rFonts w:ascii="Aptos" w:hAnsi="Aptos" w:cs="Arial"/>
          <w:spacing w:val="-5"/>
        </w:rPr>
        <w:t xml:space="preserve"> </w:t>
      </w:r>
      <w:r w:rsidRPr="00B24C2C">
        <w:rPr>
          <w:rFonts w:ascii="Aptos" w:hAnsi="Aptos" w:cs="Arial"/>
        </w:rPr>
        <w:t>be</w:t>
      </w:r>
      <w:r w:rsidRPr="00B24C2C">
        <w:rPr>
          <w:rFonts w:ascii="Aptos" w:hAnsi="Aptos" w:cs="Arial"/>
          <w:spacing w:val="-5"/>
        </w:rPr>
        <w:t xml:space="preserve"> </w:t>
      </w:r>
      <w:r w:rsidRPr="00B24C2C">
        <w:rPr>
          <w:rFonts w:ascii="Aptos" w:hAnsi="Aptos" w:cs="Arial"/>
        </w:rPr>
        <w:t>approved</w:t>
      </w:r>
      <w:r w:rsidRPr="00B24C2C">
        <w:rPr>
          <w:rFonts w:ascii="Aptos" w:hAnsi="Aptos" w:cs="Arial"/>
          <w:spacing w:val="-6"/>
        </w:rPr>
        <w:t xml:space="preserve"> </w:t>
      </w:r>
      <w:r w:rsidRPr="00B24C2C">
        <w:rPr>
          <w:rFonts w:ascii="Aptos" w:hAnsi="Aptos" w:cs="Arial"/>
        </w:rPr>
        <w:t>by</w:t>
      </w:r>
      <w:r w:rsidRPr="00B24C2C">
        <w:rPr>
          <w:rFonts w:ascii="Aptos" w:hAnsi="Aptos" w:cs="Arial"/>
          <w:spacing w:val="-5"/>
        </w:rPr>
        <w:t xml:space="preserve"> </w:t>
      </w:r>
      <w:r w:rsidRPr="00B24C2C">
        <w:rPr>
          <w:rFonts w:ascii="Aptos" w:hAnsi="Aptos" w:cs="Arial"/>
        </w:rPr>
        <w:t xml:space="preserve">the AO, fall within the criteria stipulated in this </w:t>
      </w:r>
      <w:r w:rsidR="00DD6A97">
        <w:rPr>
          <w:rFonts w:ascii="Aptos" w:hAnsi="Aptos" w:cs="Arial"/>
        </w:rPr>
        <w:t>Hertfordshire Constabulary</w:t>
      </w:r>
      <w:r w:rsidR="00DD6A97" w:rsidRPr="00B24C2C">
        <w:rPr>
          <w:rFonts w:ascii="Aptos" w:hAnsi="Aptos" w:cs="Arial"/>
        </w:rPr>
        <w:t xml:space="preserve"> </w:t>
      </w:r>
      <w:r w:rsidRPr="00B24C2C">
        <w:rPr>
          <w:rFonts w:ascii="Aptos" w:hAnsi="Aptos" w:cs="Arial"/>
        </w:rPr>
        <w:t>LFR SOP and be specific to an operation or to a defined policing objective. Watchlists, and the images for inclusion on a Watchlist must comply with the following requirements:</w:t>
      </w:r>
    </w:p>
    <w:p w14:paraId="5F4C0ECE" w14:textId="77777777" w:rsidR="00E41E77" w:rsidRPr="00B24C2C" w:rsidRDefault="00E41E77" w:rsidP="00B24C2C">
      <w:pPr>
        <w:pStyle w:val="BodyText"/>
        <w:spacing w:before="1"/>
        <w:jc w:val="both"/>
        <w:rPr>
          <w:rFonts w:ascii="Aptos" w:hAnsi="Aptos" w:cs="Arial"/>
          <w:sz w:val="1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2"/>
        <w:gridCol w:w="4684"/>
      </w:tblGrid>
      <w:tr w:rsidR="00E41E77" w:rsidRPr="00B24C2C" w14:paraId="5F4C0ED1" w14:textId="77777777" w:rsidTr="00AE1CA8">
        <w:trPr>
          <w:trHeight w:val="429"/>
        </w:trPr>
        <w:tc>
          <w:tcPr>
            <w:tcW w:w="4672" w:type="dxa"/>
            <w:shd w:val="clear" w:color="auto" w:fill="DEEAF6"/>
          </w:tcPr>
          <w:p w14:paraId="5F4C0ECF" w14:textId="77777777" w:rsidR="00E41E77" w:rsidRPr="00B24C2C" w:rsidRDefault="003509D1" w:rsidP="00B24C2C">
            <w:pPr>
              <w:pStyle w:val="TableParagraph"/>
              <w:spacing w:line="268" w:lineRule="exact"/>
              <w:jc w:val="both"/>
              <w:rPr>
                <w:rFonts w:ascii="Aptos" w:hAnsi="Aptos" w:cs="Arial"/>
                <w:b/>
              </w:rPr>
            </w:pPr>
            <w:r w:rsidRPr="00B24C2C">
              <w:rPr>
                <w:rFonts w:ascii="Aptos" w:hAnsi="Aptos" w:cs="Arial"/>
                <w:b/>
                <w:spacing w:val="-2"/>
              </w:rPr>
              <w:t>Requirement</w:t>
            </w:r>
          </w:p>
        </w:tc>
        <w:tc>
          <w:tcPr>
            <w:tcW w:w="4684" w:type="dxa"/>
            <w:shd w:val="clear" w:color="auto" w:fill="DEEAF6"/>
          </w:tcPr>
          <w:p w14:paraId="5F4C0ED0" w14:textId="77777777" w:rsidR="00E41E77" w:rsidRPr="00B24C2C" w:rsidRDefault="003509D1" w:rsidP="00B24C2C">
            <w:pPr>
              <w:pStyle w:val="TableParagraph"/>
              <w:spacing w:line="268" w:lineRule="exact"/>
              <w:jc w:val="both"/>
              <w:rPr>
                <w:rFonts w:ascii="Aptos" w:hAnsi="Aptos" w:cs="Arial"/>
                <w:b/>
              </w:rPr>
            </w:pPr>
            <w:r w:rsidRPr="00B24C2C">
              <w:rPr>
                <w:rFonts w:ascii="Aptos" w:hAnsi="Aptos" w:cs="Arial"/>
                <w:b/>
              </w:rPr>
              <w:t>Rationale</w:t>
            </w:r>
            <w:r w:rsidRPr="00B24C2C">
              <w:rPr>
                <w:rFonts w:ascii="Aptos" w:hAnsi="Aptos" w:cs="Arial"/>
                <w:b/>
                <w:spacing w:val="-4"/>
              </w:rPr>
              <w:t xml:space="preserve"> </w:t>
            </w:r>
            <w:r w:rsidRPr="00B24C2C">
              <w:rPr>
                <w:rFonts w:ascii="Aptos" w:hAnsi="Aptos" w:cs="Arial"/>
                <w:b/>
              </w:rPr>
              <w:t>for</w:t>
            </w:r>
            <w:r w:rsidRPr="00B24C2C">
              <w:rPr>
                <w:rFonts w:ascii="Aptos" w:hAnsi="Aptos" w:cs="Arial"/>
                <w:b/>
                <w:spacing w:val="-3"/>
              </w:rPr>
              <w:t xml:space="preserve"> </w:t>
            </w:r>
            <w:r w:rsidRPr="00B24C2C">
              <w:rPr>
                <w:rFonts w:ascii="Aptos" w:hAnsi="Aptos" w:cs="Arial"/>
                <w:b/>
              </w:rPr>
              <w:t>the</w:t>
            </w:r>
            <w:r w:rsidRPr="00B24C2C">
              <w:rPr>
                <w:rFonts w:ascii="Aptos" w:hAnsi="Aptos" w:cs="Arial"/>
                <w:b/>
                <w:spacing w:val="-5"/>
              </w:rPr>
              <w:t xml:space="preserve"> </w:t>
            </w:r>
            <w:r w:rsidRPr="00B24C2C">
              <w:rPr>
                <w:rFonts w:ascii="Aptos" w:hAnsi="Aptos" w:cs="Arial"/>
                <w:b/>
                <w:spacing w:val="-2"/>
              </w:rPr>
              <w:t>requirement</w:t>
            </w:r>
          </w:p>
        </w:tc>
      </w:tr>
      <w:tr w:rsidR="00E41E77" w:rsidRPr="00B24C2C" w14:paraId="5F4C0ED5" w14:textId="77777777" w:rsidTr="00AE1CA8">
        <w:trPr>
          <w:trHeight w:val="1782"/>
        </w:trPr>
        <w:tc>
          <w:tcPr>
            <w:tcW w:w="4672" w:type="dxa"/>
          </w:tcPr>
          <w:p w14:paraId="5F4C0ED2" w14:textId="77777777" w:rsidR="00E41E77" w:rsidRPr="00B24C2C" w:rsidRDefault="003509D1" w:rsidP="00B24C2C">
            <w:pPr>
              <w:pStyle w:val="TableParagraph"/>
              <w:spacing w:before="1"/>
              <w:jc w:val="both"/>
              <w:rPr>
                <w:rFonts w:ascii="Aptos" w:hAnsi="Aptos" w:cs="Arial"/>
                <w:sz w:val="20"/>
              </w:rPr>
            </w:pPr>
            <w:r w:rsidRPr="00B24C2C">
              <w:rPr>
                <w:rFonts w:ascii="Aptos" w:hAnsi="Aptos" w:cs="Arial"/>
                <w:b/>
                <w:sz w:val="20"/>
              </w:rPr>
              <w:t>Intelligence</w:t>
            </w:r>
            <w:r w:rsidRPr="00B24C2C">
              <w:rPr>
                <w:rFonts w:ascii="Aptos" w:hAnsi="Aptos" w:cs="Arial"/>
                <w:sz w:val="20"/>
              </w:rPr>
              <w:t>:</w:t>
            </w:r>
            <w:r w:rsidRPr="00B24C2C">
              <w:rPr>
                <w:rFonts w:ascii="Aptos" w:hAnsi="Aptos" w:cs="Arial"/>
                <w:spacing w:val="-10"/>
                <w:sz w:val="20"/>
              </w:rPr>
              <w:t xml:space="preserve"> </w:t>
            </w:r>
            <w:r w:rsidRPr="00B24C2C">
              <w:rPr>
                <w:rFonts w:ascii="Aptos" w:hAnsi="Aptos" w:cs="Arial"/>
                <w:sz w:val="20"/>
              </w:rPr>
              <w:t>Watchlists</w:t>
            </w:r>
            <w:r w:rsidRPr="00B24C2C">
              <w:rPr>
                <w:rFonts w:ascii="Aptos" w:hAnsi="Aptos" w:cs="Arial"/>
                <w:spacing w:val="-9"/>
                <w:sz w:val="20"/>
              </w:rPr>
              <w:t xml:space="preserve"> </w:t>
            </w:r>
            <w:r w:rsidRPr="00B24C2C">
              <w:rPr>
                <w:rFonts w:ascii="Aptos" w:hAnsi="Aptos" w:cs="Arial"/>
                <w:sz w:val="20"/>
              </w:rPr>
              <w:t>must</w:t>
            </w:r>
            <w:r w:rsidRPr="00B24C2C">
              <w:rPr>
                <w:rFonts w:ascii="Aptos" w:hAnsi="Aptos" w:cs="Arial"/>
                <w:spacing w:val="-11"/>
                <w:sz w:val="20"/>
              </w:rPr>
              <w:t xml:space="preserve"> </w:t>
            </w:r>
            <w:r w:rsidRPr="00B24C2C">
              <w:rPr>
                <w:rFonts w:ascii="Aptos" w:hAnsi="Aptos" w:cs="Arial"/>
                <w:sz w:val="20"/>
              </w:rPr>
              <w:t>be</w:t>
            </w:r>
            <w:r w:rsidRPr="00B24C2C">
              <w:rPr>
                <w:rFonts w:ascii="Aptos" w:hAnsi="Aptos" w:cs="Arial"/>
                <w:spacing w:val="-10"/>
                <w:sz w:val="20"/>
              </w:rPr>
              <w:t xml:space="preserve"> </w:t>
            </w:r>
            <w:r w:rsidRPr="00B24C2C">
              <w:rPr>
                <w:rFonts w:ascii="Aptos" w:hAnsi="Aptos" w:cs="Arial"/>
                <w:sz w:val="20"/>
              </w:rPr>
              <w:t>driven by a policing need and based on the intelligence case</w:t>
            </w:r>
          </w:p>
          <w:p w14:paraId="5F4C0ED3" w14:textId="77777777" w:rsidR="00E41E77" w:rsidRPr="00B24C2C" w:rsidRDefault="003509D1" w:rsidP="00B24C2C">
            <w:pPr>
              <w:pStyle w:val="TableParagraph"/>
              <w:spacing w:before="158"/>
              <w:ind w:right="155"/>
              <w:jc w:val="both"/>
              <w:rPr>
                <w:rFonts w:ascii="Aptos" w:hAnsi="Aptos" w:cs="Arial"/>
                <w:sz w:val="20"/>
              </w:rPr>
            </w:pPr>
            <w:r w:rsidRPr="00B24C2C">
              <w:rPr>
                <w:rFonts w:ascii="Aptos" w:hAnsi="Aptos" w:cs="Arial"/>
                <w:sz w:val="20"/>
              </w:rPr>
              <w:t>The</w:t>
            </w:r>
            <w:r w:rsidRPr="00B24C2C">
              <w:rPr>
                <w:rFonts w:ascii="Aptos" w:hAnsi="Aptos" w:cs="Arial"/>
                <w:spacing w:val="-8"/>
                <w:sz w:val="20"/>
              </w:rPr>
              <w:t xml:space="preserve"> </w:t>
            </w:r>
            <w:r w:rsidRPr="00B24C2C">
              <w:rPr>
                <w:rFonts w:ascii="Aptos" w:hAnsi="Aptos" w:cs="Arial"/>
                <w:sz w:val="20"/>
              </w:rPr>
              <w:t>intelligence</w:t>
            </w:r>
            <w:r w:rsidRPr="00B24C2C">
              <w:rPr>
                <w:rFonts w:ascii="Aptos" w:hAnsi="Aptos" w:cs="Arial"/>
                <w:spacing w:val="-8"/>
                <w:sz w:val="20"/>
              </w:rPr>
              <w:t xml:space="preserve"> </w:t>
            </w:r>
            <w:r w:rsidRPr="00B24C2C">
              <w:rPr>
                <w:rFonts w:ascii="Aptos" w:hAnsi="Aptos" w:cs="Arial"/>
                <w:sz w:val="20"/>
              </w:rPr>
              <w:t>case</w:t>
            </w:r>
            <w:r w:rsidRPr="00B24C2C">
              <w:rPr>
                <w:rFonts w:ascii="Aptos" w:hAnsi="Aptos" w:cs="Arial"/>
                <w:spacing w:val="-8"/>
                <w:sz w:val="20"/>
              </w:rPr>
              <w:t xml:space="preserve"> </w:t>
            </w:r>
            <w:r w:rsidRPr="00B24C2C">
              <w:rPr>
                <w:rFonts w:ascii="Aptos" w:hAnsi="Aptos" w:cs="Arial"/>
                <w:sz w:val="20"/>
              </w:rPr>
              <w:t>must</w:t>
            </w:r>
            <w:r w:rsidRPr="00B24C2C">
              <w:rPr>
                <w:rFonts w:ascii="Aptos" w:hAnsi="Aptos" w:cs="Arial"/>
                <w:spacing w:val="-8"/>
                <w:sz w:val="20"/>
              </w:rPr>
              <w:t xml:space="preserve"> </w:t>
            </w:r>
            <w:r w:rsidRPr="00B24C2C">
              <w:rPr>
                <w:rFonts w:ascii="Aptos" w:hAnsi="Aptos" w:cs="Arial"/>
                <w:sz w:val="20"/>
              </w:rPr>
              <w:t>be</w:t>
            </w:r>
            <w:r w:rsidRPr="00B24C2C">
              <w:rPr>
                <w:rFonts w:ascii="Aptos" w:hAnsi="Aptos" w:cs="Arial"/>
                <w:spacing w:val="-8"/>
                <w:sz w:val="20"/>
              </w:rPr>
              <w:t xml:space="preserve"> </w:t>
            </w:r>
            <w:r w:rsidRPr="00B24C2C">
              <w:rPr>
                <w:rFonts w:ascii="Aptos" w:hAnsi="Aptos" w:cs="Arial"/>
                <w:sz w:val="20"/>
              </w:rPr>
              <w:t xml:space="preserve">current and reviewed before each </w:t>
            </w:r>
            <w:r w:rsidRPr="00B24C2C">
              <w:rPr>
                <w:rFonts w:ascii="Aptos" w:hAnsi="Aptos" w:cs="Arial"/>
                <w:spacing w:val="-2"/>
                <w:sz w:val="20"/>
              </w:rPr>
              <w:t>Deployment.</w:t>
            </w:r>
          </w:p>
        </w:tc>
        <w:tc>
          <w:tcPr>
            <w:tcW w:w="4684" w:type="dxa"/>
          </w:tcPr>
          <w:p w14:paraId="5F4C0ED4" w14:textId="77777777" w:rsidR="00E41E77" w:rsidRPr="00B24C2C" w:rsidRDefault="003509D1" w:rsidP="00B24C2C">
            <w:pPr>
              <w:pStyle w:val="TableParagraph"/>
              <w:spacing w:before="1"/>
              <w:ind w:right="159"/>
              <w:jc w:val="both"/>
              <w:rPr>
                <w:rFonts w:ascii="Aptos" w:hAnsi="Aptos" w:cs="Arial"/>
                <w:sz w:val="20"/>
              </w:rPr>
            </w:pPr>
            <w:r w:rsidRPr="00B24C2C">
              <w:rPr>
                <w:rFonts w:ascii="Aptos" w:hAnsi="Aptos" w:cs="Arial"/>
                <w:sz w:val="20"/>
              </w:rPr>
              <w:t>This intelligence-driven approach ensures that the make-up of the Watchlist is reflective</w:t>
            </w:r>
            <w:r w:rsidRPr="00B24C2C">
              <w:rPr>
                <w:rFonts w:ascii="Aptos" w:hAnsi="Aptos" w:cs="Arial"/>
                <w:spacing w:val="-6"/>
                <w:sz w:val="20"/>
              </w:rPr>
              <w:t xml:space="preserve"> </w:t>
            </w:r>
            <w:r w:rsidRPr="00B24C2C">
              <w:rPr>
                <w:rFonts w:ascii="Aptos" w:hAnsi="Aptos" w:cs="Arial"/>
                <w:sz w:val="20"/>
              </w:rPr>
              <w:t>of,</w:t>
            </w:r>
            <w:r w:rsidRPr="00B24C2C">
              <w:rPr>
                <w:rFonts w:ascii="Aptos" w:hAnsi="Aptos" w:cs="Arial"/>
                <w:spacing w:val="-4"/>
                <w:sz w:val="20"/>
              </w:rPr>
              <w:t xml:space="preserve"> </w:t>
            </w:r>
            <w:r w:rsidRPr="00B24C2C">
              <w:rPr>
                <w:rFonts w:ascii="Aptos" w:hAnsi="Aptos" w:cs="Arial"/>
                <w:sz w:val="20"/>
              </w:rPr>
              <w:t>and</w:t>
            </w:r>
            <w:r w:rsidRPr="00B24C2C">
              <w:rPr>
                <w:rFonts w:ascii="Aptos" w:hAnsi="Aptos" w:cs="Arial"/>
                <w:spacing w:val="-4"/>
                <w:sz w:val="20"/>
              </w:rPr>
              <w:t xml:space="preserve"> </w:t>
            </w:r>
            <w:r w:rsidRPr="00B24C2C">
              <w:rPr>
                <w:rFonts w:ascii="Aptos" w:hAnsi="Aptos" w:cs="Arial"/>
                <w:sz w:val="20"/>
              </w:rPr>
              <w:t>for</w:t>
            </w:r>
            <w:r w:rsidRPr="00B24C2C">
              <w:rPr>
                <w:rFonts w:ascii="Aptos" w:hAnsi="Aptos" w:cs="Arial"/>
                <w:spacing w:val="-5"/>
                <w:sz w:val="20"/>
              </w:rPr>
              <w:t xml:space="preserve"> </w:t>
            </w:r>
            <w:r w:rsidRPr="00B24C2C">
              <w:rPr>
                <w:rFonts w:ascii="Aptos" w:hAnsi="Aptos" w:cs="Arial"/>
                <w:sz w:val="20"/>
              </w:rPr>
              <w:t>the</w:t>
            </w:r>
            <w:r w:rsidRPr="00B24C2C">
              <w:rPr>
                <w:rFonts w:ascii="Aptos" w:hAnsi="Aptos" w:cs="Arial"/>
                <w:spacing w:val="-6"/>
                <w:sz w:val="20"/>
              </w:rPr>
              <w:t xml:space="preserve"> </w:t>
            </w:r>
            <w:r w:rsidRPr="00B24C2C">
              <w:rPr>
                <w:rFonts w:ascii="Aptos" w:hAnsi="Aptos" w:cs="Arial"/>
                <w:sz w:val="20"/>
              </w:rPr>
              <w:t>purpose</w:t>
            </w:r>
            <w:r w:rsidRPr="00B24C2C">
              <w:rPr>
                <w:rFonts w:ascii="Aptos" w:hAnsi="Aptos" w:cs="Arial"/>
                <w:spacing w:val="-6"/>
                <w:sz w:val="20"/>
              </w:rPr>
              <w:t xml:space="preserve"> </w:t>
            </w:r>
            <w:r w:rsidRPr="00B24C2C">
              <w:rPr>
                <w:rFonts w:ascii="Aptos" w:hAnsi="Aptos" w:cs="Arial"/>
                <w:sz w:val="20"/>
              </w:rPr>
              <w:t>of</w:t>
            </w:r>
            <w:r w:rsidRPr="00B24C2C">
              <w:rPr>
                <w:rFonts w:ascii="Aptos" w:hAnsi="Aptos" w:cs="Arial"/>
                <w:spacing w:val="-6"/>
                <w:sz w:val="20"/>
              </w:rPr>
              <w:t xml:space="preserve"> </w:t>
            </w:r>
            <w:r w:rsidRPr="00B24C2C">
              <w:rPr>
                <w:rFonts w:ascii="Aptos" w:hAnsi="Aptos" w:cs="Arial"/>
                <w:sz w:val="20"/>
              </w:rPr>
              <w:t>the</w:t>
            </w:r>
            <w:r w:rsidRPr="00B24C2C">
              <w:rPr>
                <w:rFonts w:ascii="Aptos" w:hAnsi="Aptos" w:cs="Arial"/>
                <w:spacing w:val="-6"/>
                <w:sz w:val="20"/>
              </w:rPr>
              <w:t xml:space="preserve"> </w:t>
            </w:r>
            <w:r w:rsidRPr="00B24C2C">
              <w:rPr>
                <w:rFonts w:ascii="Aptos" w:hAnsi="Aptos" w:cs="Arial"/>
                <w:sz w:val="20"/>
              </w:rPr>
              <w:t xml:space="preserve">LFR </w:t>
            </w:r>
            <w:r w:rsidRPr="00B24C2C">
              <w:rPr>
                <w:rFonts w:ascii="Aptos" w:hAnsi="Aptos" w:cs="Arial"/>
                <w:spacing w:val="-2"/>
                <w:sz w:val="20"/>
              </w:rPr>
              <w:t>Deployment</w:t>
            </w:r>
          </w:p>
        </w:tc>
      </w:tr>
      <w:tr w:rsidR="00E41E77" w:rsidRPr="00B24C2C" w14:paraId="5F4C0EDD" w14:textId="77777777" w:rsidTr="00AE1CA8">
        <w:trPr>
          <w:trHeight w:val="3803"/>
        </w:trPr>
        <w:tc>
          <w:tcPr>
            <w:tcW w:w="4672" w:type="dxa"/>
          </w:tcPr>
          <w:p w14:paraId="5F4C0ED6" w14:textId="77777777" w:rsidR="00E41E77" w:rsidRPr="00B24C2C" w:rsidRDefault="003509D1" w:rsidP="00B24C2C">
            <w:pPr>
              <w:pStyle w:val="TableParagraph"/>
              <w:spacing w:before="1"/>
              <w:ind w:right="93"/>
              <w:jc w:val="both"/>
              <w:rPr>
                <w:rFonts w:ascii="Aptos" w:hAnsi="Aptos" w:cs="Arial"/>
                <w:sz w:val="20"/>
              </w:rPr>
            </w:pPr>
            <w:r w:rsidRPr="00B24C2C">
              <w:rPr>
                <w:rFonts w:ascii="Aptos" w:hAnsi="Aptos" w:cs="Arial"/>
                <w:b/>
                <w:sz w:val="20"/>
              </w:rPr>
              <w:t>Images sources</w:t>
            </w:r>
            <w:r w:rsidRPr="00B24C2C">
              <w:rPr>
                <w:rFonts w:ascii="Aptos" w:hAnsi="Aptos" w:cs="Arial"/>
                <w:sz w:val="20"/>
              </w:rPr>
              <w:t>: Police must be reasonably</w:t>
            </w:r>
            <w:r w:rsidRPr="00B24C2C">
              <w:rPr>
                <w:rFonts w:ascii="Aptos" w:hAnsi="Aptos" w:cs="Arial"/>
                <w:spacing w:val="-12"/>
                <w:sz w:val="20"/>
              </w:rPr>
              <w:t xml:space="preserve"> </w:t>
            </w:r>
            <w:r w:rsidRPr="00B24C2C">
              <w:rPr>
                <w:rFonts w:ascii="Aptos" w:hAnsi="Aptos" w:cs="Arial"/>
                <w:sz w:val="20"/>
              </w:rPr>
              <w:t>satisfied</w:t>
            </w:r>
            <w:r w:rsidRPr="00B24C2C">
              <w:rPr>
                <w:rFonts w:ascii="Aptos" w:hAnsi="Aptos" w:cs="Arial"/>
                <w:spacing w:val="-11"/>
                <w:sz w:val="20"/>
              </w:rPr>
              <w:t xml:space="preserve"> </w:t>
            </w:r>
            <w:r w:rsidRPr="00B24C2C">
              <w:rPr>
                <w:rFonts w:ascii="Aptos" w:hAnsi="Aptos" w:cs="Arial"/>
                <w:sz w:val="20"/>
              </w:rPr>
              <w:t>that</w:t>
            </w:r>
            <w:r w:rsidRPr="00B24C2C">
              <w:rPr>
                <w:rFonts w:ascii="Aptos" w:hAnsi="Aptos" w:cs="Arial"/>
                <w:spacing w:val="-11"/>
                <w:sz w:val="20"/>
              </w:rPr>
              <w:t xml:space="preserve"> </w:t>
            </w:r>
            <w:r w:rsidRPr="00B24C2C">
              <w:rPr>
                <w:rFonts w:ascii="Aptos" w:hAnsi="Aptos" w:cs="Arial"/>
                <w:sz w:val="20"/>
              </w:rPr>
              <w:t>images</w:t>
            </w:r>
            <w:r w:rsidRPr="00B24C2C">
              <w:rPr>
                <w:rFonts w:ascii="Aptos" w:hAnsi="Aptos" w:cs="Arial"/>
                <w:spacing w:val="-12"/>
                <w:sz w:val="20"/>
              </w:rPr>
              <w:t xml:space="preserve"> </w:t>
            </w:r>
            <w:r w:rsidRPr="00B24C2C">
              <w:rPr>
                <w:rFonts w:ascii="Aptos" w:hAnsi="Aptos" w:cs="Arial"/>
                <w:sz w:val="20"/>
              </w:rPr>
              <w:t>for</w:t>
            </w:r>
            <w:r w:rsidRPr="00B24C2C">
              <w:rPr>
                <w:rFonts w:ascii="Aptos" w:hAnsi="Aptos" w:cs="Arial"/>
                <w:spacing w:val="-11"/>
                <w:sz w:val="20"/>
              </w:rPr>
              <w:t xml:space="preserve"> </w:t>
            </w:r>
            <w:r w:rsidRPr="00B24C2C">
              <w:rPr>
                <w:rFonts w:ascii="Aptos" w:hAnsi="Aptos" w:cs="Arial"/>
                <w:sz w:val="20"/>
              </w:rPr>
              <w:t>use in</w:t>
            </w:r>
            <w:r w:rsidRPr="00B24C2C">
              <w:rPr>
                <w:rFonts w:ascii="Aptos" w:hAnsi="Aptos" w:cs="Arial"/>
                <w:spacing w:val="-9"/>
                <w:sz w:val="20"/>
              </w:rPr>
              <w:t xml:space="preserve"> </w:t>
            </w:r>
            <w:r w:rsidRPr="00B24C2C">
              <w:rPr>
                <w:rFonts w:ascii="Aptos" w:hAnsi="Aptos" w:cs="Arial"/>
                <w:sz w:val="20"/>
              </w:rPr>
              <w:t>Watchlists</w:t>
            </w:r>
            <w:r w:rsidRPr="00B24C2C">
              <w:rPr>
                <w:rFonts w:ascii="Aptos" w:hAnsi="Aptos" w:cs="Arial"/>
                <w:spacing w:val="-11"/>
                <w:sz w:val="20"/>
              </w:rPr>
              <w:t xml:space="preserve"> </w:t>
            </w:r>
            <w:r w:rsidRPr="00B24C2C">
              <w:rPr>
                <w:rFonts w:ascii="Aptos" w:hAnsi="Aptos" w:cs="Arial"/>
                <w:sz w:val="20"/>
              </w:rPr>
              <w:t>are</w:t>
            </w:r>
            <w:r w:rsidRPr="00B24C2C">
              <w:rPr>
                <w:rFonts w:ascii="Aptos" w:hAnsi="Aptos" w:cs="Arial"/>
                <w:spacing w:val="-10"/>
                <w:sz w:val="20"/>
              </w:rPr>
              <w:t xml:space="preserve"> </w:t>
            </w:r>
            <w:r w:rsidRPr="00B24C2C">
              <w:rPr>
                <w:rFonts w:ascii="Aptos" w:hAnsi="Aptos" w:cs="Arial"/>
                <w:sz w:val="20"/>
              </w:rPr>
              <w:t>lawfully</w:t>
            </w:r>
            <w:r w:rsidRPr="00B24C2C">
              <w:rPr>
                <w:rFonts w:ascii="Aptos" w:hAnsi="Aptos" w:cs="Arial"/>
                <w:spacing w:val="-8"/>
                <w:sz w:val="20"/>
              </w:rPr>
              <w:t xml:space="preserve"> </w:t>
            </w:r>
            <w:r w:rsidRPr="00B24C2C">
              <w:rPr>
                <w:rFonts w:ascii="Aptos" w:hAnsi="Aptos" w:cs="Arial"/>
                <w:sz w:val="20"/>
              </w:rPr>
              <w:t>held</w:t>
            </w:r>
            <w:r w:rsidRPr="00B24C2C">
              <w:rPr>
                <w:rFonts w:ascii="Aptos" w:hAnsi="Aptos" w:cs="Arial"/>
                <w:spacing w:val="-9"/>
                <w:sz w:val="20"/>
              </w:rPr>
              <w:t xml:space="preserve"> </w:t>
            </w:r>
            <w:r w:rsidRPr="00B24C2C">
              <w:rPr>
                <w:rFonts w:ascii="Aptos" w:hAnsi="Aptos" w:cs="Arial"/>
                <w:sz w:val="20"/>
              </w:rPr>
              <w:t>by</w:t>
            </w:r>
            <w:r w:rsidRPr="00B24C2C">
              <w:rPr>
                <w:rFonts w:ascii="Aptos" w:hAnsi="Aptos" w:cs="Arial"/>
                <w:spacing w:val="-8"/>
                <w:sz w:val="20"/>
              </w:rPr>
              <w:t xml:space="preserve"> </w:t>
            </w:r>
            <w:r w:rsidRPr="00B24C2C">
              <w:rPr>
                <w:rFonts w:ascii="Aptos" w:hAnsi="Aptos" w:cs="Arial"/>
                <w:sz w:val="20"/>
              </w:rPr>
              <w:t xml:space="preserve">police with consideration also being given as </w:t>
            </w:r>
            <w:r w:rsidRPr="00B24C2C">
              <w:rPr>
                <w:rFonts w:ascii="Aptos" w:hAnsi="Aptos" w:cs="Arial"/>
                <w:spacing w:val="-4"/>
                <w:sz w:val="20"/>
              </w:rPr>
              <w:t>to:</w:t>
            </w:r>
          </w:p>
          <w:p w14:paraId="5F4C0ED7" w14:textId="77777777" w:rsidR="00E41E77" w:rsidRPr="00B24C2C" w:rsidRDefault="003509D1" w:rsidP="00B24C2C">
            <w:pPr>
              <w:pStyle w:val="TableParagraph"/>
              <w:numPr>
                <w:ilvl w:val="0"/>
                <w:numId w:val="23"/>
              </w:numPr>
              <w:tabs>
                <w:tab w:val="left" w:pos="467"/>
              </w:tabs>
              <w:spacing w:before="161"/>
              <w:ind w:right="94"/>
              <w:jc w:val="both"/>
              <w:rPr>
                <w:rFonts w:ascii="Aptos" w:hAnsi="Aptos" w:cs="Arial"/>
                <w:sz w:val="20"/>
              </w:rPr>
            </w:pPr>
            <w:r w:rsidRPr="00B24C2C">
              <w:rPr>
                <w:rFonts w:ascii="Aptos" w:hAnsi="Aptos" w:cs="Arial"/>
                <w:sz w:val="20"/>
              </w:rPr>
              <w:t>the</w:t>
            </w:r>
            <w:r w:rsidRPr="00B24C2C">
              <w:rPr>
                <w:rFonts w:ascii="Aptos" w:hAnsi="Aptos" w:cs="Arial"/>
                <w:spacing w:val="40"/>
                <w:sz w:val="20"/>
              </w:rPr>
              <w:t xml:space="preserve"> </w:t>
            </w:r>
            <w:r w:rsidRPr="00B24C2C">
              <w:rPr>
                <w:rFonts w:ascii="Aptos" w:hAnsi="Aptos" w:cs="Arial"/>
                <w:sz w:val="20"/>
              </w:rPr>
              <w:t>legal</w:t>
            </w:r>
            <w:r w:rsidRPr="00B24C2C">
              <w:rPr>
                <w:rFonts w:ascii="Aptos" w:hAnsi="Aptos" w:cs="Arial"/>
                <w:spacing w:val="40"/>
                <w:sz w:val="20"/>
              </w:rPr>
              <w:t xml:space="preserve"> </w:t>
            </w:r>
            <w:r w:rsidRPr="00B24C2C">
              <w:rPr>
                <w:rFonts w:ascii="Aptos" w:hAnsi="Aptos" w:cs="Arial"/>
                <w:sz w:val="20"/>
              </w:rPr>
              <w:t>basis</w:t>
            </w:r>
            <w:r w:rsidRPr="00B24C2C">
              <w:rPr>
                <w:rFonts w:ascii="Aptos" w:hAnsi="Aptos" w:cs="Arial"/>
                <w:spacing w:val="40"/>
                <w:sz w:val="20"/>
              </w:rPr>
              <w:t xml:space="preserve"> </w:t>
            </w:r>
            <w:r w:rsidRPr="00B24C2C">
              <w:rPr>
                <w:rFonts w:ascii="Aptos" w:hAnsi="Aptos" w:cs="Arial"/>
                <w:sz w:val="20"/>
              </w:rPr>
              <w:t>under</w:t>
            </w:r>
            <w:r w:rsidRPr="00B24C2C">
              <w:rPr>
                <w:rFonts w:ascii="Aptos" w:hAnsi="Aptos" w:cs="Arial"/>
                <w:spacing w:val="40"/>
                <w:sz w:val="20"/>
              </w:rPr>
              <w:t xml:space="preserve"> </w:t>
            </w:r>
            <w:r w:rsidRPr="00B24C2C">
              <w:rPr>
                <w:rFonts w:ascii="Aptos" w:hAnsi="Aptos" w:cs="Arial"/>
                <w:sz w:val="20"/>
              </w:rPr>
              <w:t>which</w:t>
            </w:r>
            <w:r w:rsidRPr="00B24C2C">
              <w:rPr>
                <w:rFonts w:ascii="Aptos" w:hAnsi="Aptos" w:cs="Arial"/>
                <w:spacing w:val="40"/>
                <w:sz w:val="20"/>
              </w:rPr>
              <w:t xml:space="preserve"> </w:t>
            </w:r>
            <w:r w:rsidRPr="00B24C2C">
              <w:rPr>
                <w:rFonts w:ascii="Aptos" w:hAnsi="Aptos" w:cs="Arial"/>
                <w:sz w:val="20"/>
              </w:rPr>
              <w:t>the image has been acquired; and</w:t>
            </w:r>
          </w:p>
          <w:p w14:paraId="5F4C0ED8" w14:textId="77777777" w:rsidR="00E41E77" w:rsidRPr="00B24C2C" w:rsidRDefault="003509D1" w:rsidP="00B24C2C">
            <w:pPr>
              <w:pStyle w:val="TableParagraph"/>
              <w:numPr>
                <w:ilvl w:val="0"/>
                <w:numId w:val="23"/>
              </w:numPr>
              <w:tabs>
                <w:tab w:val="left" w:pos="467"/>
              </w:tabs>
              <w:spacing w:before="158"/>
              <w:ind w:right="249"/>
              <w:jc w:val="both"/>
              <w:rPr>
                <w:rFonts w:ascii="Aptos" w:hAnsi="Aptos" w:cs="Arial"/>
                <w:sz w:val="20"/>
              </w:rPr>
            </w:pPr>
            <w:r w:rsidRPr="00B24C2C">
              <w:rPr>
                <w:rFonts w:ascii="Aptos" w:hAnsi="Aptos" w:cs="Arial"/>
                <w:sz w:val="20"/>
              </w:rPr>
              <w:t>the source of the image, particularly where the image is derived</w:t>
            </w:r>
            <w:r w:rsidRPr="00B24C2C">
              <w:rPr>
                <w:rFonts w:ascii="Aptos" w:hAnsi="Aptos" w:cs="Arial"/>
                <w:spacing w:val="-7"/>
                <w:sz w:val="20"/>
              </w:rPr>
              <w:t xml:space="preserve"> </w:t>
            </w:r>
            <w:r w:rsidRPr="00B24C2C">
              <w:rPr>
                <w:rFonts w:ascii="Aptos" w:hAnsi="Aptos" w:cs="Arial"/>
                <w:sz w:val="20"/>
              </w:rPr>
              <w:t>from</w:t>
            </w:r>
            <w:r w:rsidRPr="00B24C2C">
              <w:rPr>
                <w:rFonts w:ascii="Aptos" w:hAnsi="Aptos" w:cs="Arial"/>
                <w:spacing w:val="-9"/>
                <w:sz w:val="20"/>
              </w:rPr>
              <w:t xml:space="preserve"> </w:t>
            </w:r>
            <w:r w:rsidRPr="00B24C2C">
              <w:rPr>
                <w:rFonts w:ascii="Aptos" w:hAnsi="Aptos" w:cs="Arial"/>
                <w:sz w:val="20"/>
              </w:rPr>
              <w:t>a</w:t>
            </w:r>
            <w:r w:rsidRPr="00B24C2C">
              <w:rPr>
                <w:rFonts w:ascii="Aptos" w:hAnsi="Aptos" w:cs="Arial"/>
                <w:spacing w:val="-7"/>
                <w:sz w:val="20"/>
              </w:rPr>
              <w:t xml:space="preserve"> </w:t>
            </w:r>
            <w:r w:rsidRPr="00B24C2C">
              <w:rPr>
                <w:rFonts w:ascii="Aptos" w:hAnsi="Aptos" w:cs="Arial"/>
                <w:sz w:val="20"/>
              </w:rPr>
              <w:t>sensitive</w:t>
            </w:r>
            <w:r w:rsidRPr="00B24C2C">
              <w:rPr>
                <w:rFonts w:ascii="Aptos" w:hAnsi="Aptos" w:cs="Arial"/>
                <w:spacing w:val="-9"/>
                <w:sz w:val="20"/>
              </w:rPr>
              <w:t xml:space="preserve"> </w:t>
            </w:r>
            <w:r w:rsidRPr="00B24C2C">
              <w:rPr>
                <w:rFonts w:ascii="Aptos" w:hAnsi="Aptos" w:cs="Arial"/>
                <w:sz w:val="20"/>
              </w:rPr>
              <w:t>or</w:t>
            </w:r>
            <w:r w:rsidRPr="00B24C2C">
              <w:rPr>
                <w:rFonts w:ascii="Aptos" w:hAnsi="Aptos" w:cs="Arial"/>
                <w:spacing w:val="-8"/>
                <w:sz w:val="20"/>
              </w:rPr>
              <w:t xml:space="preserve"> </w:t>
            </w:r>
            <w:r w:rsidRPr="00B24C2C">
              <w:rPr>
                <w:rFonts w:ascii="Aptos" w:hAnsi="Aptos" w:cs="Arial"/>
                <w:sz w:val="20"/>
              </w:rPr>
              <w:t>third- party source and may risk compromising that source or exposing that source to risk.</w:t>
            </w:r>
          </w:p>
        </w:tc>
        <w:tc>
          <w:tcPr>
            <w:tcW w:w="4684" w:type="dxa"/>
          </w:tcPr>
          <w:p w14:paraId="5F4C0ED9" w14:textId="77777777" w:rsidR="00E41E77" w:rsidRPr="00B24C2C" w:rsidRDefault="003509D1" w:rsidP="00AE1CA8">
            <w:pPr>
              <w:pStyle w:val="TableParagraph"/>
              <w:spacing w:before="1"/>
              <w:ind w:right="159"/>
              <w:jc w:val="both"/>
              <w:rPr>
                <w:rFonts w:ascii="Aptos" w:hAnsi="Aptos" w:cs="Arial"/>
                <w:sz w:val="20"/>
              </w:rPr>
            </w:pPr>
            <w:r w:rsidRPr="00B24C2C">
              <w:rPr>
                <w:rFonts w:ascii="Aptos" w:hAnsi="Aptos" w:cs="Arial"/>
                <w:sz w:val="20"/>
              </w:rPr>
              <w:t>This requirement ensures that all images proposed for inclusion are lawfully held by the police – this includes consideration of the legal basis, human rights (including intrusion) and data protection considerations. This ensures that in all cases, the lawfulness and intrusion</w:t>
            </w:r>
            <w:r w:rsidRPr="00B24C2C">
              <w:rPr>
                <w:rFonts w:ascii="Aptos" w:hAnsi="Aptos" w:cs="Arial"/>
                <w:spacing w:val="-7"/>
                <w:sz w:val="20"/>
              </w:rPr>
              <w:t xml:space="preserve"> </w:t>
            </w:r>
            <w:r w:rsidRPr="00B24C2C">
              <w:rPr>
                <w:rFonts w:ascii="Aptos" w:hAnsi="Aptos" w:cs="Arial"/>
                <w:sz w:val="20"/>
              </w:rPr>
              <w:t>caused</w:t>
            </w:r>
            <w:r w:rsidRPr="00B24C2C">
              <w:rPr>
                <w:rFonts w:ascii="Aptos" w:hAnsi="Aptos" w:cs="Arial"/>
                <w:spacing w:val="-10"/>
                <w:sz w:val="20"/>
              </w:rPr>
              <w:t xml:space="preserve"> </w:t>
            </w:r>
            <w:r w:rsidRPr="00B24C2C">
              <w:rPr>
                <w:rFonts w:ascii="Aptos" w:hAnsi="Aptos" w:cs="Arial"/>
                <w:sz w:val="20"/>
              </w:rPr>
              <w:t>by</w:t>
            </w:r>
            <w:r w:rsidRPr="00B24C2C">
              <w:rPr>
                <w:rFonts w:ascii="Aptos" w:hAnsi="Aptos" w:cs="Arial"/>
                <w:spacing w:val="-7"/>
                <w:sz w:val="20"/>
              </w:rPr>
              <w:t xml:space="preserve"> </w:t>
            </w:r>
            <w:r w:rsidRPr="00B24C2C">
              <w:rPr>
                <w:rFonts w:ascii="Aptos" w:hAnsi="Aptos" w:cs="Arial"/>
                <w:sz w:val="20"/>
              </w:rPr>
              <w:t>using</w:t>
            </w:r>
            <w:r w:rsidRPr="00B24C2C">
              <w:rPr>
                <w:rFonts w:ascii="Aptos" w:hAnsi="Aptos" w:cs="Arial"/>
                <w:spacing w:val="-8"/>
                <w:sz w:val="20"/>
              </w:rPr>
              <w:t xml:space="preserve"> </w:t>
            </w:r>
            <w:r w:rsidRPr="00B24C2C">
              <w:rPr>
                <w:rFonts w:ascii="Aptos" w:hAnsi="Aptos" w:cs="Arial"/>
                <w:sz w:val="20"/>
              </w:rPr>
              <w:t>the</w:t>
            </w:r>
            <w:r w:rsidRPr="00B24C2C">
              <w:rPr>
                <w:rFonts w:ascii="Aptos" w:hAnsi="Aptos" w:cs="Arial"/>
                <w:spacing w:val="-10"/>
                <w:sz w:val="20"/>
              </w:rPr>
              <w:t xml:space="preserve"> </w:t>
            </w:r>
            <w:r w:rsidRPr="00B24C2C">
              <w:rPr>
                <w:rFonts w:ascii="Aptos" w:hAnsi="Aptos" w:cs="Arial"/>
                <w:sz w:val="20"/>
              </w:rPr>
              <w:t>image is considered and justified. It also ensures that where the legal basis limits how the police hold and process an image (for example for what</w:t>
            </w:r>
            <w:r w:rsidRPr="00B24C2C">
              <w:rPr>
                <w:rFonts w:ascii="Aptos" w:hAnsi="Aptos" w:cs="Arial"/>
                <w:spacing w:val="-3"/>
                <w:sz w:val="20"/>
              </w:rPr>
              <w:t xml:space="preserve"> </w:t>
            </w:r>
            <w:r w:rsidRPr="00B24C2C">
              <w:rPr>
                <w:rFonts w:ascii="Aptos" w:hAnsi="Aptos" w:cs="Arial"/>
                <w:sz w:val="20"/>
              </w:rPr>
              <w:t>purposes</w:t>
            </w:r>
            <w:r w:rsidRPr="00B24C2C">
              <w:rPr>
                <w:rFonts w:ascii="Aptos" w:hAnsi="Aptos" w:cs="Arial"/>
                <w:spacing w:val="-2"/>
                <w:sz w:val="20"/>
              </w:rPr>
              <w:t xml:space="preserve"> </w:t>
            </w:r>
            <w:r w:rsidRPr="00B24C2C">
              <w:rPr>
                <w:rFonts w:ascii="Aptos" w:hAnsi="Aptos" w:cs="Arial"/>
                <w:sz w:val="20"/>
              </w:rPr>
              <w:t>it</w:t>
            </w:r>
            <w:r w:rsidRPr="00B24C2C">
              <w:rPr>
                <w:rFonts w:ascii="Aptos" w:hAnsi="Aptos" w:cs="Arial"/>
                <w:spacing w:val="-3"/>
                <w:sz w:val="20"/>
              </w:rPr>
              <w:t xml:space="preserve"> </w:t>
            </w:r>
            <w:r w:rsidRPr="00B24C2C">
              <w:rPr>
                <w:rFonts w:ascii="Aptos" w:hAnsi="Aptos" w:cs="Arial"/>
                <w:sz w:val="20"/>
              </w:rPr>
              <w:t>may</w:t>
            </w:r>
            <w:r w:rsidRPr="00B24C2C">
              <w:rPr>
                <w:rFonts w:ascii="Aptos" w:hAnsi="Aptos" w:cs="Arial"/>
                <w:spacing w:val="-2"/>
                <w:sz w:val="20"/>
              </w:rPr>
              <w:t xml:space="preserve"> </w:t>
            </w:r>
            <w:r w:rsidRPr="00B24C2C">
              <w:rPr>
                <w:rFonts w:ascii="Aptos" w:hAnsi="Aptos" w:cs="Arial"/>
                <w:sz w:val="20"/>
              </w:rPr>
              <w:t>be</w:t>
            </w:r>
            <w:r w:rsidRPr="00B24C2C">
              <w:rPr>
                <w:rFonts w:ascii="Aptos" w:hAnsi="Aptos" w:cs="Arial"/>
                <w:spacing w:val="-4"/>
                <w:sz w:val="20"/>
              </w:rPr>
              <w:t xml:space="preserve"> </w:t>
            </w:r>
            <w:r w:rsidRPr="00B24C2C">
              <w:rPr>
                <w:rFonts w:ascii="Aptos" w:hAnsi="Aptos" w:cs="Arial"/>
                <w:sz w:val="20"/>
              </w:rPr>
              <w:t>used),</w:t>
            </w:r>
            <w:r w:rsidRPr="00B24C2C">
              <w:rPr>
                <w:rFonts w:ascii="Aptos" w:hAnsi="Aptos" w:cs="Arial"/>
                <w:spacing w:val="-2"/>
                <w:sz w:val="20"/>
              </w:rPr>
              <w:t xml:space="preserve"> </w:t>
            </w:r>
            <w:r w:rsidRPr="00B24C2C">
              <w:rPr>
                <w:rFonts w:ascii="Aptos" w:hAnsi="Aptos" w:cs="Arial"/>
                <w:sz w:val="20"/>
              </w:rPr>
              <w:t xml:space="preserve">this is considered to ensure legal </w:t>
            </w:r>
            <w:r w:rsidRPr="00B24C2C">
              <w:rPr>
                <w:rFonts w:ascii="Aptos" w:hAnsi="Aptos" w:cs="Arial"/>
                <w:spacing w:val="-2"/>
                <w:sz w:val="20"/>
              </w:rPr>
              <w:t>compliance.</w:t>
            </w:r>
          </w:p>
          <w:p w14:paraId="5F4C0EDA" w14:textId="77777777" w:rsidR="00E41E77" w:rsidRPr="00B24C2C" w:rsidRDefault="00E41E77" w:rsidP="00B24C2C">
            <w:pPr>
              <w:pStyle w:val="TableParagraph"/>
              <w:spacing w:before="1"/>
              <w:ind w:left="0"/>
              <w:jc w:val="both"/>
              <w:rPr>
                <w:rFonts w:ascii="Aptos" w:hAnsi="Aptos" w:cs="Arial"/>
                <w:sz w:val="20"/>
              </w:rPr>
            </w:pPr>
          </w:p>
          <w:p w14:paraId="5F4C0EDC" w14:textId="71F93B51" w:rsidR="00E41E77" w:rsidRPr="00B24C2C" w:rsidRDefault="003509D1" w:rsidP="00AE1CA8">
            <w:pPr>
              <w:pStyle w:val="TableParagraph"/>
              <w:spacing w:before="1"/>
              <w:ind w:right="159"/>
              <w:jc w:val="both"/>
              <w:rPr>
                <w:rFonts w:ascii="Aptos" w:hAnsi="Aptos" w:cs="Arial"/>
                <w:sz w:val="20"/>
              </w:rPr>
            </w:pPr>
            <w:r w:rsidRPr="00B24C2C">
              <w:rPr>
                <w:rFonts w:ascii="Aptos" w:hAnsi="Aptos" w:cs="Arial"/>
                <w:sz w:val="20"/>
              </w:rPr>
              <w:t>Additionally policing has a responsibility to avoid compromising</w:t>
            </w:r>
            <w:r w:rsidRPr="00B24C2C">
              <w:rPr>
                <w:rFonts w:ascii="Aptos" w:hAnsi="Aptos" w:cs="Arial"/>
                <w:spacing w:val="-12"/>
                <w:sz w:val="20"/>
              </w:rPr>
              <w:t xml:space="preserve"> </w:t>
            </w:r>
            <w:r w:rsidRPr="00B24C2C">
              <w:rPr>
                <w:rFonts w:ascii="Aptos" w:hAnsi="Aptos" w:cs="Arial"/>
                <w:sz w:val="20"/>
              </w:rPr>
              <w:t>policing</w:t>
            </w:r>
            <w:r w:rsidRPr="00B24C2C">
              <w:rPr>
                <w:rFonts w:ascii="Aptos" w:hAnsi="Aptos" w:cs="Arial"/>
                <w:spacing w:val="-11"/>
                <w:sz w:val="20"/>
              </w:rPr>
              <w:t xml:space="preserve"> </w:t>
            </w:r>
            <w:r w:rsidRPr="00B24C2C">
              <w:rPr>
                <w:rFonts w:ascii="Aptos" w:hAnsi="Aptos" w:cs="Arial"/>
                <w:sz w:val="20"/>
              </w:rPr>
              <w:t>tactics</w:t>
            </w:r>
            <w:r w:rsidRPr="00B24C2C">
              <w:rPr>
                <w:rFonts w:ascii="Aptos" w:hAnsi="Aptos" w:cs="Arial"/>
                <w:spacing w:val="-11"/>
                <w:sz w:val="20"/>
              </w:rPr>
              <w:t xml:space="preserve"> </w:t>
            </w:r>
            <w:r w:rsidRPr="00B24C2C">
              <w:rPr>
                <w:rFonts w:ascii="Aptos" w:hAnsi="Aptos" w:cs="Arial"/>
                <w:sz w:val="20"/>
              </w:rPr>
              <w:t>or exposing sources to risk – this</w:t>
            </w:r>
            <w:r w:rsidR="00AE1CA8">
              <w:rPr>
                <w:rFonts w:ascii="Aptos" w:hAnsi="Aptos" w:cs="Arial"/>
                <w:sz w:val="20"/>
              </w:rPr>
              <w:t xml:space="preserve"> </w:t>
            </w:r>
            <w:r w:rsidRPr="00B24C2C">
              <w:rPr>
                <w:rFonts w:ascii="Aptos" w:hAnsi="Aptos" w:cs="Arial"/>
                <w:sz w:val="20"/>
              </w:rPr>
              <w:t>requirement</w:t>
            </w:r>
            <w:r w:rsidRPr="00B24C2C">
              <w:rPr>
                <w:rFonts w:ascii="Aptos" w:hAnsi="Aptos" w:cs="Arial"/>
                <w:spacing w:val="-8"/>
                <w:sz w:val="20"/>
              </w:rPr>
              <w:t xml:space="preserve"> </w:t>
            </w:r>
            <w:r w:rsidRPr="00B24C2C">
              <w:rPr>
                <w:rFonts w:ascii="Aptos" w:hAnsi="Aptos" w:cs="Arial"/>
                <w:sz w:val="20"/>
              </w:rPr>
              <w:t>covers</w:t>
            </w:r>
            <w:r w:rsidRPr="00B24C2C">
              <w:rPr>
                <w:rFonts w:ascii="Aptos" w:hAnsi="Aptos" w:cs="Arial"/>
                <w:spacing w:val="-6"/>
                <w:sz w:val="20"/>
              </w:rPr>
              <w:t xml:space="preserve"> </w:t>
            </w:r>
            <w:r w:rsidRPr="00B24C2C">
              <w:rPr>
                <w:rFonts w:ascii="Aptos" w:hAnsi="Aptos" w:cs="Arial"/>
                <w:sz w:val="20"/>
              </w:rPr>
              <w:t>this</w:t>
            </w:r>
            <w:r w:rsidRPr="00B24C2C">
              <w:rPr>
                <w:rFonts w:ascii="Aptos" w:hAnsi="Aptos" w:cs="Arial"/>
                <w:spacing w:val="-7"/>
                <w:sz w:val="20"/>
              </w:rPr>
              <w:t xml:space="preserve"> </w:t>
            </w:r>
            <w:r w:rsidRPr="00B24C2C">
              <w:rPr>
                <w:rFonts w:ascii="Aptos" w:hAnsi="Aptos" w:cs="Arial"/>
                <w:spacing w:val="-2"/>
                <w:sz w:val="20"/>
              </w:rPr>
              <w:t>point.</w:t>
            </w:r>
          </w:p>
        </w:tc>
      </w:tr>
      <w:tr w:rsidR="00E41E77" w:rsidRPr="00B24C2C" w14:paraId="5F4C0EE0" w14:textId="77777777" w:rsidTr="00AE1CA8">
        <w:trPr>
          <w:trHeight w:val="1463"/>
        </w:trPr>
        <w:tc>
          <w:tcPr>
            <w:tcW w:w="4672" w:type="dxa"/>
          </w:tcPr>
          <w:p w14:paraId="5F4C0EDE" w14:textId="77777777" w:rsidR="00E41E77" w:rsidRPr="00B24C2C" w:rsidRDefault="003509D1" w:rsidP="00B24C2C">
            <w:pPr>
              <w:pStyle w:val="TableParagraph"/>
              <w:ind w:right="91"/>
              <w:jc w:val="both"/>
              <w:rPr>
                <w:rFonts w:ascii="Aptos" w:hAnsi="Aptos" w:cs="Arial"/>
                <w:sz w:val="20"/>
              </w:rPr>
            </w:pPr>
            <w:r w:rsidRPr="00B24C2C">
              <w:rPr>
                <w:rFonts w:ascii="Aptos" w:hAnsi="Aptos" w:cs="Arial"/>
                <w:b/>
                <w:sz w:val="20"/>
              </w:rPr>
              <w:t>Image selection</w:t>
            </w:r>
            <w:r w:rsidRPr="00B24C2C">
              <w:rPr>
                <w:rFonts w:ascii="Aptos" w:hAnsi="Aptos" w:cs="Arial"/>
                <w:sz w:val="20"/>
              </w:rPr>
              <w:t xml:space="preserve">: Watchlists must only use images where all reasonable steps have been taken to ensure that the </w:t>
            </w:r>
            <w:r w:rsidRPr="00B24C2C">
              <w:rPr>
                <w:rFonts w:ascii="Aptos" w:hAnsi="Aptos" w:cs="Arial"/>
                <w:spacing w:val="-2"/>
                <w:sz w:val="20"/>
              </w:rPr>
              <w:t>image:</w:t>
            </w:r>
          </w:p>
        </w:tc>
        <w:tc>
          <w:tcPr>
            <w:tcW w:w="4684" w:type="dxa"/>
          </w:tcPr>
          <w:p w14:paraId="5F4C0EDF" w14:textId="77777777" w:rsidR="00E41E77" w:rsidRPr="00B24C2C" w:rsidRDefault="003509D1" w:rsidP="00AE1CA8">
            <w:pPr>
              <w:pStyle w:val="TableParagraph"/>
              <w:ind w:right="159"/>
              <w:jc w:val="both"/>
              <w:rPr>
                <w:rFonts w:ascii="Aptos" w:hAnsi="Aptos" w:cs="Arial"/>
                <w:sz w:val="20"/>
              </w:rPr>
            </w:pPr>
            <w:r w:rsidRPr="00B24C2C">
              <w:rPr>
                <w:rFonts w:ascii="Aptos" w:hAnsi="Aptos" w:cs="Arial"/>
                <w:sz w:val="20"/>
              </w:rPr>
              <w:t>This</w:t>
            </w:r>
            <w:r w:rsidRPr="00B24C2C">
              <w:rPr>
                <w:rFonts w:ascii="Aptos" w:hAnsi="Aptos" w:cs="Arial"/>
                <w:spacing w:val="-7"/>
                <w:sz w:val="20"/>
              </w:rPr>
              <w:t xml:space="preserve"> </w:t>
            </w:r>
            <w:r w:rsidRPr="00B24C2C">
              <w:rPr>
                <w:rFonts w:ascii="Aptos" w:hAnsi="Aptos" w:cs="Arial"/>
                <w:sz w:val="20"/>
              </w:rPr>
              <w:t>requirement</w:t>
            </w:r>
            <w:r w:rsidRPr="00B24C2C">
              <w:rPr>
                <w:rFonts w:ascii="Aptos" w:hAnsi="Aptos" w:cs="Arial"/>
                <w:spacing w:val="-8"/>
                <w:sz w:val="20"/>
              </w:rPr>
              <w:t xml:space="preserve"> </w:t>
            </w:r>
            <w:r w:rsidRPr="00B24C2C">
              <w:rPr>
                <w:rFonts w:ascii="Aptos" w:hAnsi="Aptos" w:cs="Arial"/>
                <w:sz w:val="20"/>
              </w:rPr>
              <w:t>is</w:t>
            </w:r>
            <w:r w:rsidRPr="00B24C2C">
              <w:rPr>
                <w:rFonts w:ascii="Aptos" w:hAnsi="Aptos" w:cs="Arial"/>
                <w:spacing w:val="-7"/>
                <w:sz w:val="20"/>
              </w:rPr>
              <w:t xml:space="preserve"> </w:t>
            </w:r>
            <w:r w:rsidRPr="00B24C2C">
              <w:rPr>
                <w:rFonts w:ascii="Aptos" w:hAnsi="Aptos" w:cs="Arial"/>
                <w:sz w:val="20"/>
              </w:rPr>
              <w:t>to</w:t>
            </w:r>
            <w:r w:rsidRPr="00B24C2C">
              <w:rPr>
                <w:rFonts w:ascii="Aptos" w:hAnsi="Aptos" w:cs="Arial"/>
                <w:spacing w:val="-8"/>
                <w:sz w:val="20"/>
              </w:rPr>
              <w:t xml:space="preserve"> </w:t>
            </w:r>
            <w:r w:rsidRPr="00B24C2C">
              <w:rPr>
                <w:rFonts w:ascii="Aptos" w:hAnsi="Aptos" w:cs="Arial"/>
                <w:sz w:val="20"/>
              </w:rPr>
              <w:t>ensure</w:t>
            </w:r>
            <w:r w:rsidRPr="00B24C2C">
              <w:rPr>
                <w:rFonts w:ascii="Aptos" w:hAnsi="Aptos" w:cs="Arial"/>
                <w:spacing w:val="-9"/>
                <w:sz w:val="20"/>
              </w:rPr>
              <w:t xml:space="preserve"> </w:t>
            </w:r>
            <w:r w:rsidRPr="00B24C2C">
              <w:rPr>
                <w:rFonts w:ascii="Aptos" w:hAnsi="Aptos" w:cs="Arial"/>
                <w:sz w:val="20"/>
              </w:rPr>
              <w:t>that the act of placing a person on a Watchlist is best aligned with locating that person should they pass the LFR System.</w:t>
            </w:r>
          </w:p>
        </w:tc>
      </w:tr>
    </w:tbl>
    <w:p w14:paraId="5F4C0EE1" w14:textId="77777777" w:rsidR="00E41E77" w:rsidRPr="00B24C2C" w:rsidRDefault="00E41E77" w:rsidP="00B24C2C">
      <w:pPr>
        <w:pStyle w:val="TableParagraph"/>
        <w:jc w:val="both"/>
        <w:rPr>
          <w:rFonts w:ascii="Aptos" w:hAnsi="Aptos" w:cs="Arial"/>
          <w:sz w:val="20"/>
        </w:rPr>
        <w:sectPr w:rsidR="00E41E77" w:rsidRPr="00B24C2C">
          <w:pgSz w:w="11910" w:h="16840"/>
          <w:pgMar w:top="1400" w:right="1275" w:bottom="280" w:left="1275" w:header="720" w:footer="720" w:gutter="0"/>
          <w:cols w:space="720"/>
        </w:sectPr>
      </w:pPr>
    </w:p>
    <w:p w14:paraId="5F4C0EE2" w14:textId="1E40A7B2" w:rsidR="00E41E77" w:rsidRPr="00B24C2C" w:rsidRDefault="00E41E77" w:rsidP="00B24C2C">
      <w:pPr>
        <w:pStyle w:val="BodyText"/>
        <w:spacing w:before="29"/>
        <w:ind w:right="160"/>
        <w:jc w:val="both"/>
        <w:rPr>
          <w:rFonts w:ascii="Aptos" w:hAnsi="Aptos" w:cs="Arial"/>
        </w:rPr>
      </w:pPr>
    </w:p>
    <w:p w14:paraId="5F4C0EE3" w14:textId="77777777" w:rsidR="00E41E77" w:rsidRPr="00B24C2C" w:rsidRDefault="00E41E77" w:rsidP="00B24C2C">
      <w:pPr>
        <w:pStyle w:val="BodyText"/>
        <w:spacing w:before="219" w:after="1"/>
        <w:jc w:val="both"/>
        <w:rPr>
          <w:rFonts w:ascii="Aptos" w:hAnsi="Aptos"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4819"/>
      </w:tblGrid>
      <w:tr w:rsidR="00E41E77" w:rsidRPr="00B24C2C" w14:paraId="5F4C0EE6" w14:textId="77777777" w:rsidTr="00F05482">
        <w:trPr>
          <w:trHeight w:val="429"/>
        </w:trPr>
        <w:tc>
          <w:tcPr>
            <w:tcW w:w="4395" w:type="dxa"/>
            <w:shd w:val="clear" w:color="auto" w:fill="DEEAF6"/>
          </w:tcPr>
          <w:p w14:paraId="5F4C0EE4" w14:textId="77777777" w:rsidR="00E41E77" w:rsidRPr="00B24C2C" w:rsidRDefault="003509D1" w:rsidP="00B24C2C">
            <w:pPr>
              <w:pStyle w:val="TableParagraph"/>
              <w:spacing w:line="268" w:lineRule="exact"/>
              <w:jc w:val="both"/>
              <w:rPr>
                <w:rFonts w:ascii="Aptos" w:hAnsi="Aptos" w:cs="Arial"/>
                <w:b/>
              </w:rPr>
            </w:pPr>
            <w:r w:rsidRPr="00B24C2C">
              <w:rPr>
                <w:rFonts w:ascii="Aptos" w:hAnsi="Aptos" w:cs="Arial"/>
                <w:b/>
                <w:spacing w:val="-2"/>
              </w:rPr>
              <w:t>Requirement</w:t>
            </w:r>
          </w:p>
        </w:tc>
        <w:tc>
          <w:tcPr>
            <w:tcW w:w="4819" w:type="dxa"/>
            <w:shd w:val="clear" w:color="auto" w:fill="DEEAF6"/>
          </w:tcPr>
          <w:p w14:paraId="5F4C0EE5" w14:textId="77777777" w:rsidR="00E41E77" w:rsidRPr="00B24C2C" w:rsidRDefault="003509D1" w:rsidP="00B24C2C">
            <w:pPr>
              <w:pStyle w:val="TableParagraph"/>
              <w:spacing w:line="268" w:lineRule="exact"/>
              <w:jc w:val="both"/>
              <w:rPr>
                <w:rFonts w:ascii="Aptos" w:hAnsi="Aptos" w:cs="Arial"/>
                <w:b/>
              </w:rPr>
            </w:pPr>
            <w:r w:rsidRPr="00B24C2C">
              <w:rPr>
                <w:rFonts w:ascii="Aptos" w:hAnsi="Aptos" w:cs="Arial"/>
                <w:b/>
              </w:rPr>
              <w:t>Rationale</w:t>
            </w:r>
            <w:r w:rsidRPr="00B24C2C">
              <w:rPr>
                <w:rFonts w:ascii="Aptos" w:hAnsi="Aptos" w:cs="Arial"/>
                <w:b/>
                <w:spacing w:val="-4"/>
              </w:rPr>
              <w:t xml:space="preserve"> </w:t>
            </w:r>
            <w:r w:rsidRPr="00B24C2C">
              <w:rPr>
                <w:rFonts w:ascii="Aptos" w:hAnsi="Aptos" w:cs="Arial"/>
                <w:b/>
              </w:rPr>
              <w:t>for</w:t>
            </w:r>
            <w:r w:rsidRPr="00B24C2C">
              <w:rPr>
                <w:rFonts w:ascii="Aptos" w:hAnsi="Aptos" w:cs="Arial"/>
                <w:b/>
                <w:spacing w:val="-3"/>
              </w:rPr>
              <w:t xml:space="preserve"> </w:t>
            </w:r>
            <w:r w:rsidRPr="00B24C2C">
              <w:rPr>
                <w:rFonts w:ascii="Aptos" w:hAnsi="Aptos" w:cs="Arial"/>
                <w:b/>
              </w:rPr>
              <w:t>the</w:t>
            </w:r>
            <w:r w:rsidRPr="00B24C2C">
              <w:rPr>
                <w:rFonts w:ascii="Aptos" w:hAnsi="Aptos" w:cs="Arial"/>
                <w:b/>
                <w:spacing w:val="-5"/>
              </w:rPr>
              <w:t xml:space="preserve"> </w:t>
            </w:r>
            <w:r w:rsidRPr="00B24C2C">
              <w:rPr>
                <w:rFonts w:ascii="Aptos" w:hAnsi="Aptos" w:cs="Arial"/>
                <w:b/>
                <w:spacing w:val="-2"/>
              </w:rPr>
              <w:t>requirement</w:t>
            </w:r>
          </w:p>
        </w:tc>
      </w:tr>
      <w:tr w:rsidR="00E41E77" w:rsidRPr="00B24C2C" w14:paraId="5F4C0EEC" w14:textId="77777777" w:rsidTr="00F05482">
        <w:trPr>
          <w:trHeight w:val="6275"/>
        </w:trPr>
        <w:tc>
          <w:tcPr>
            <w:tcW w:w="4395" w:type="dxa"/>
          </w:tcPr>
          <w:p w14:paraId="5F4C0EE7" w14:textId="77777777" w:rsidR="00E41E77" w:rsidRPr="00B24C2C" w:rsidRDefault="003509D1" w:rsidP="00B24C2C">
            <w:pPr>
              <w:pStyle w:val="TableParagraph"/>
              <w:numPr>
                <w:ilvl w:val="0"/>
                <w:numId w:val="22"/>
              </w:numPr>
              <w:tabs>
                <w:tab w:val="left" w:pos="467"/>
              </w:tabs>
              <w:ind w:right="456"/>
              <w:jc w:val="both"/>
              <w:rPr>
                <w:rFonts w:ascii="Aptos" w:hAnsi="Aptos" w:cs="Arial"/>
                <w:sz w:val="20"/>
              </w:rPr>
            </w:pPr>
            <w:r w:rsidRPr="00B24C2C">
              <w:rPr>
                <w:rFonts w:ascii="Aptos" w:hAnsi="Aptos" w:cs="Arial"/>
                <w:sz w:val="20"/>
              </w:rPr>
              <w:t>is of a person intended for inclusion</w:t>
            </w:r>
            <w:r w:rsidRPr="00B24C2C">
              <w:rPr>
                <w:rFonts w:ascii="Aptos" w:hAnsi="Aptos" w:cs="Arial"/>
                <w:spacing w:val="-9"/>
                <w:sz w:val="20"/>
              </w:rPr>
              <w:t xml:space="preserve"> </w:t>
            </w:r>
            <w:r w:rsidRPr="00B24C2C">
              <w:rPr>
                <w:rFonts w:ascii="Aptos" w:hAnsi="Aptos" w:cs="Arial"/>
                <w:sz w:val="20"/>
              </w:rPr>
              <w:t>on</w:t>
            </w:r>
            <w:r w:rsidRPr="00B24C2C">
              <w:rPr>
                <w:rFonts w:ascii="Aptos" w:hAnsi="Aptos" w:cs="Arial"/>
                <w:spacing w:val="-9"/>
                <w:sz w:val="20"/>
              </w:rPr>
              <w:t xml:space="preserve"> </w:t>
            </w:r>
            <w:r w:rsidRPr="00B24C2C">
              <w:rPr>
                <w:rFonts w:ascii="Aptos" w:hAnsi="Aptos" w:cs="Arial"/>
                <w:sz w:val="20"/>
              </w:rPr>
              <w:t>a</w:t>
            </w:r>
            <w:r w:rsidRPr="00B24C2C">
              <w:rPr>
                <w:rFonts w:ascii="Aptos" w:hAnsi="Aptos" w:cs="Arial"/>
                <w:spacing w:val="-10"/>
                <w:sz w:val="20"/>
              </w:rPr>
              <w:t xml:space="preserve"> </w:t>
            </w:r>
            <w:r w:rsidRPr="00B24C2C">
              <w:rPr>
                <w:rFonts w:ascii="Aptos" w:hAnsi="Aptos" w:cs="Arial"/>
                <w:sz w:val="20"/>
              </w:rPr>
              <w:t>given</w:t>
            </w:r>
            <w:r w:rsidRPr="00B24C2C">
              <w:rPr>
                <w:rFonts w:ascii="Aptos" w:hAnsi="Aptos" w:cs="Arial"/>
                <w:spacing w:val="-9"/>
                <w:sz w:val="20"/>
              </w:rPr>
              <w:t xml:space="preserve"> </w:t>
            </w:r>
            <w:r w:rsidRPr="00B24C2C">
              <w:rPr>
                <w:rFonts w:ascii="Aptos" w:hAnsi="Aptos" w:cs="Arial"/>
                <w:sz w:val="20"/>
              </w:rPr>
              <w:t xml:space="preserve">Watchlist; </w:t>
            </w:r>
            <w:r w:rsidRPr="00B24C2C">
              <w:rPr>
                <w:rFonts w:ascii="Aptos" w:hAnsi="Aptos" w:cs="Arial"/>
                <w:spacing w:val="-4"/>
                <w:sz w:val="20"/>
              </w:rPr>
              <w:t>and;</w:t>
            </w:r>
          </w:p>
          <w:p w14:paraId="5F4C0EE8" w14:textId="77777777" w:rsidR="00E41E77" w:rsidRPr="00B24C2C" w:rsidRDefault="003509D1" w:rsidP="00B24C2C">
            <w:pPr>
              <w:pStyle w:val="TableParagraph"/>
              <w:numPr>
                <w:ilvl w:val="0"/>
                <w:numId w:val="22"/>
              </w:numPr>
              <w:tabs>
                <w:tab w:val="left" w:pos="467"/>
              </w:tabs>
              <w:spacing w:before="159"/>
              <w:ind w:right="438"/>
              <w:jc w:val="both"/>
              <w:rPr>
                <w:rFonts w:ascii="Aptos" w:hAnsi="Aptos" w:cs="Arial"/>
                <w:sz w:val="20"/>
              </w:rPr>
            </w:pPr>
            <w:r w:rsidRPr="00B24C2C">
              <w:rPr>
                <w:rFonts w:ascii="Aptos" w:hAnsi="Aptos" w:cs="Arial"/>
                <w:sz w:val="20"/>
              </w:rPr>
              <w:t>is the most up to date and/or suitable</w:t>
            </w:r>
            <w:r w:rsidRPr="00B24C2C">
              <w:rPr>
                <w:rFonts w:ascii="Aptos" w:hAnsi="Aptos" w:cs="Arial"/>
                <w:spacing w:val="-10"/>
                <w:sz w:val="20"/>
              </w:rPr>
              <w:t xml:space="preserve"> </w:t>
            </w:r>
            <w:r w:rsidRPr="00B24C2C">
              <w:rPr>
                <w:rFonts w:ascii="Aptos" w:hAnsi="Aptos" w:cs="Arial"/>
                <w:sz w:val="20"/>
              </w:rPr>
              <w:t>image</w:t>
            </w:r>
            <w:r w:rsidRPr="00B24C2C">
              <w:rPr>
                <w:rFonts w:ascii="Aptos" w:hAnsi="Aptos" w:cs="Arial"/>
                <w:spacing w:val="-10"/>
                <w:sz w:val="20"/>
              </w:rPr>
              <w:t xml:space="preserve"> </w:t>
            </w:r>
            <w:r w:rsidRPr="00B24C2C">
              <w:rPr>
                <w:rFonts w:ascii="Aptos" w:hAnsi="Aptos" w:cs="Arial"/>
                <w:sz w:val="20"/>
              </w:rPr>
              <w:t>available</w:t>
            </w:r>
            <w:r w:rsidRPr="00B24C2C">
              <w:rPr>
                <w:rFonts w:ascii="Aptos" w:hAnsi="Aptos" w:cs="Arial"/>
                <w:spacing w:val="-10"/>
                <w:sz w:val="20"/>
              </w:rPr>
              <w:t xml:space="preserve"> </w:t>
            </w:r>
            <w:r w:rsidRPr="00B24C2C">
              <w:rPr>
                <w:rFonts w:ascii="Aptos" w:hAnsi="Aptos" w:cs="Arial"/>
                <w:sz w:val="20"/>
              </w:rPr>
              <w:t>to</w:t>
            </w:r>
            <w:r w:rsidRPr="00B24C2C">
              <w:rPr>
                <w:rFonts w:ascii="Aptos" w:hAnsi="Aptos" w:cs="Arial"/>
                <w:spacing w:val="-9"/>
                <w:sz w:val="20"/>
              </w:rPr>
              <w:t xml:space="preserve"> </w:t>
            </w:r>
            <w:r w:rsidRPr="00B24C2C">
              <w:rPr>
                <w:rFonts w:ascii="Aptos" w:hAnsi="Aptos" w:cs="Arial"/>
                <w:sz w:val="20"/>
              </w:rPr>
              <w:t xml:space="preserve">the police that is of appropriate quality for inclusion on the </w:t>
            </w:r>
            <w:r w:rsidRPr="00B24C2C">
              <w:rPr>
                <w:rFonts w:ascii="Aptos" w:hAnsi="Aptos" w:cs="Arial"/>
                <w:spacing w:val="-2"/>
                <w:sz w:val="20"/>
              </w:rPr>
              <w:t>Watchlist.</w:t>
            </w:r>
          </w:p>
          <w:p w14:paraId="5F4C0EE9" w14:textId="77777777" w:rsidR="00E41E77" w:rsidRPr="00B24C2C" w:rsidRDefault="003509D1" w:rsidP="00B24C2C">
            <w:pPr>
              <w:pStyle w:val="TableParagraph"/>
              <w:spacing w:before="162"/>
              <w:ind w:right="119"/>
              <w:jc w:val="both"/>
              <w:rPr>
                <w:rFonts w:ascii="Aptos" w:hAnsi="Aptos" w:cs="Arial"/>
                <w:sz w:val="20"/>
              </w:rPr>
            </w:pPr>
            <w:r w:rsidRPr="00B24C2C">
              <w:rPr>
                <w:rFonts w:ascii="Aptos" w:hAnsi="Aptos" w:cs="Arial"/>
                <w:sz w:val="20"/>
              </w:rPr>
              <w:t>Regard</w:t>
            </w:r>
            <w:r w:rsidRPr="00B24C2C">
              <w:rPr>
                <w:rFonts w:ascii="Aptos" w:hAnsi="Aptos" w:cs="Arial"/>
                <w:spacing w:val="-5"/>
                <w:sz w:val="20"/>
              </w:rPr>
              <w:t xml:space="preserve"> </w:t>
            </w:r>
            <w:r w:rsidRPr="00B24C2C">
              <w:rPr>
                <w:rFonts w:ascii="Aptos" w:hAnsi="Aptos" w:cs="Arial"/>
                <w:sz w:val="20"/>
              </w:rPr>
              <w:t>must</w:t>
            </w:r>
            <w:r w:rsidRPr="00B24C2C">
              <w:rPr>
                <w:rFonts w:ascii="Aptos" w:hAnsi="Aptos" w:cs="Arial"/>
                <w:spacing w:val="-6"/>
                <w:sz w:val="20"/>
              </w:rPr>
              <w:t xml:space="preserve"> </w:t>
            </w:r>
            <w:r w:rsidRPr="00B24C2C">
              <w:rPr>
                <w:rFonts w:ascii="Aptos" w:hAnsi="Aptos" w:cs="Arial"/>
                <w:sz w:val="20"/>
              </w:rPr>
              <w:t>be</w:t>
            </w:r>
            <w:r w:rsidRPr="00B24C2C">
              <w:rPr>
                <w:rFonts w:ascii="Aptos" w:hAnsi="Aptos" w:cs="Arial"/>
                <w:spacing w:val="-7"/>
                <w:sz w:val="20"/>
              </w:rPr>
              <w:t xml:space="preserve"> </w:t>
            </w:r>
            <w:r w:rsidRPr="00B24C2C">
              <w:rPr>
                <w:rFonts w:ascii="Aptos" w:hAnsi="Aptos" w:cs="Arial"/>
                <w:sz w:val="20"/>
              </w:rPr>
              <w:t>paid</w:t>
            </w:r>
            <w:r w:rsidRPr="00B24C2C">
              <w:rPr>
                <w:rFonts w:ascii="Aptos" w:hAnsi="Aptos" w:cs="Arial"/>
                <w:spacing w:val="-5"/>
                <w:sz w:val="20"/>
              </w:rPr>
              <w:t xml:space="preserve"> </w:t>
            </w:r>
            <w:r w:rsidRPr="00B24C2C">
              <w:rPr>
                <w:rFonts w:ascii="Aptos" w:hAnsi="Aptos" w:cs="Arial"/>
                <w:sz w:val="20"/>
              </w:rPr>
              <w:t>to</w:t>
            </w:r>
            <w:r w:rsidRPr="00B24C2C">
              <w:rPr>
                <w:rFonts w:ascii="Aptos" w:hAnsi="Aptos" w:cs="Arial"/>
                <w:spacing w:val="-6"/>
                <w:sz w:val="20"/>
              </w:rPr>
              <w:t xml:space="preserve"> </w:t>
            </w:r>
            <w:r w:rsidRPr="00B24C2C">
              <w:rPr>
                <w:rFonts w:ascii="Aptos" w:hAnsi="Aptos" w:cs="Arial"/>
                <w:sz w:val="20"/>
              </w:rPr>
              <w:t>the</w:t>
            </w:r>
            <w:r w:rsidRPr="00B24C2C">
              <w:rPr>
                <w:rFonts w:ascii="Aptos" w:hAnsi="Aptos" w:cs="Arial"/>
                <w:spacing w:val="-7"/>
                <w:sz w:val="20"/>
              </w:rPr>
              <w:t xml:space="preserve"> </w:t>
            </w:r>
            <w:r w:rsidRPr="00B24C2C">
              <w:rPr>
                <w:rFonts w:ascii="Aptos" w:hAnsi="Aptos" w:cs="Arial"/>
                <w:sz w:val="20"/>
              </w:rPr>
              <w:t>prospect</w:t>
            </w:r>
            <w:r w:rsidRPr="00B24C2C">
              <w:rPr>
                <w:rFonts w:ascii="Aptos" w:hAnsi="Aptos" w:cs="Arial"/>
                <w:spacing w:val="-6"/>
                <w:sz w:val="20"/>
              </w:rPr>
              <w:t xml:space="preserve"> </w:t>
            </w:r>
            <w:r w:rsidRPr="00B24C2C">
              <w:rPr>
                <w:rFonts w:ascii="Aptos" w:hAnsi="Aptos" w:cs="Arial"/>
                <w:sz w:val="20"/>
              </w:rPr>
              <w:t>of the LFR System generating an Alert should an</w:t>
            </w:r>
            <w:r w:rsidRPr="00B24C2C">
              <w:rPr>
                <w:rFonts w:ascii="Aptos" w:hAnsi="Aptos" w:cs="Arial"/>
                <w:spacing w:val="-3"/>
                <w:sz w:val="20"/>
              </w:rPr>
              <w:t xml:space="preserve"> </w:t>
            </w:r>
            <w:r w:rsidRPr="00B24C2C">
              <w:rPr>
                <w:rFonts w:ascii="Aptos" w:hAnsi="Aptos" w:cs="Arial"/>
                <w:sz w:val="20"/>
              </w:rPr>
              <w:t>older</w:t>
            </w:r>
            <w:r w:rsidRPr="00B24C2C">
              <w:rPr>
                <w:rFonts w:ascii="Aptos" w:hAnsi="Aptos" w:cs="Arial"/>
                <w:spacing w:val="-1"/>
                <w:sz w:val="20"/>
              </w:rPr>
              <w:t xml:space="preserve"> </w:t>
            </w:r>
            <w:r w:rsidRPr="00B24C2C">
              <w:rPr>
                <w:rFonts w:ascii="Aptos" w:hAnsi="Aptos" w:cs="Arial"/>
                <w:sz w:val="20"/>
              </w:rPr>
              <w:t>image</w:t>
            </w:r>
            <w:r w:rsidRPr="00B24C2C">
              <w:rPr>
                <w:rFonts w:ascii="Aptos" w:hAnsi="Aptos" w:cs="Arial"/>
                <w:spacing w:val="-2"/>
                <w:sz w:val="20"/>
              </w:rPr>
              <w:t xml:space="preserve"> </w:t>
            </w:r>
            <w:r w:rsidRPr="00B24C2C">
              <w:rPr>
                <w:rFonts w:ascii="Aptos" w:hAnsi="Aptos" w:cs="Arial"/>
                <w:sz w:val="20"/>
              </w:rPr>
              <w:t>be</w:t>
            </w:r>
            <w:r w:rsidRPr="00B24C2C">
              <w:rPr>
                <w:rFonts w:ascii="Aptos" w:hAnsi="Aptos" w:cs="Arial"/>
                <w:spacing w:val="-2"/>
                <w:sz w:val="20"/>
              </w:rPr>
              <w:t xml:space="preserve"> </w:t>
            </w:r>
            <w:r w:rsidRPr="00B24C2C">
              <w:rPr>
                <w:rFonts w:ascii="Aptos" w:hAnsi="Aptos" w:cs="Arial"/>
                <w:sz w:val="20"/>
              </w:rPr>
              <w:t>proposed for inclusion where the person’s facial features may have changed or aged significantly since the image was</w:t>
            </w:r>
            <w:r w:rsidRPr="00B24C2C">
              <w:rPr>
                <w:rFonts w:ascii="Aptos" w:hAnsi="Aptos" w:cs="Arial"/>
                <w:spacing w:val="80"/>
                <w:sz w:val="20"/>
              </w:rPr>
              <w:t xml:space="preserve"> </w:t>
            </w:r>
            <w:r w:rsidRPr="00B24C2C">
              <w:rPr>
                <w:rFonts w:ascii="Aptos" w:hAnsi="Aptos" w:cs="Arial"/>
                <w:spacing w:val="-2"/>
                <w:sz w:val="20"/>
              </w:rPr>
              <w:t>taken.</w:t>
            </w:r>
          </w:p>
          <w:p w14:paraId="5F4C0EEA" w14:textId="77777777" w:rsidR="00E41E77" w:rsidRPr="00B24C2C" w:rsidRDefault="003509D1" w:rsidP="00B24C2C">
            <w:pPr>
              <w:pStyle w:val="TableParagraph"/>
              <w:spacing w:before="158"/>
              <w:ind w:right="125"/>
              <w:jc w:val="both"/>
              <w:rPr>
                <w:rFonts w:ascii="Aptos" w:hAnsi="Aptos" w:cs="Arial"/>
                <w:sz w:val="20"/>
              </w:rPr>
            </w:pPr>
            <w:r w:rsidRPr="00B24C2C">
              <w:rPr>
                <w:rFonts w:ascii="Aptos" w:hAnsi="Aptos" w:cs="Arial"/>
                <w:sz w:val="20"/>
              </w:rPr>
              <w:t>Regard</w:t>
            </w:r>
            <w:r w:rsidRPr="00B24C2C">
              <w:rPr>
                <w:rFonts w:ascii="Aptos" w:hAnsi="Aptos" w:cs="Arial"/>
                <w:spacing w:val="-4"/>
                <w:sz w:val="20"/>
              </w:rPr>
              <w:t xml:space="preserve"> </w:t>
            </w:r>
            <w:r w:rsidRPr="00B24C2C">
              <w:rPr>
                <w:rFonts w:ascii="Aptos" w:hAnsi="Aptos" w:cs="Arial"/>
                <w:sz w:val="20"/>
              </w:rPr>
              <w:t>must</w:t>
            </w:r>
            <w:r w:rsidRPr="00B24C2C">
              <w:rPr>
                <w:rFonts w:ascii="Aptos" w:hAnsi="Aptos" w:cs="Arial"/>
                <w:spacing w:val="-5"/>
                <w:sz w:val="20"/>
              </w:rPr>
              <w:t xml:space="preserve"> </w:t>
            </w:r>
            <w:r w:rsidRPr="00B24C2C">
              <w:rPr>
                <w:rFonts w:ascii="Aptos" w:hAnsi="Aptos" w:cs="Arial"/>
                <w:sz w:val="20"/>
              </w:rPr>
              <w:t>also</w:t>
            </w:r>
            <w:r w:rsidRPr="00B24C2C">
              <w:rPr>
                <w:rFonts w:ascii="Aptos" w:hAnsi="Aptos" w:cs="Arial"/>
                <w:spacing w:val="-5"/>
                <w:sz w:val="20"/>
              </w:rPr>
              <w:t xml:space="preserve"> </w:t>
            </w:r>
            <w:r w:rsidRPr="00B24C2C">
              <w:rPr>
                <w:rFonts w:ascii="Aptos" w:hAnsi="Aptos" w:cs="Arial"/>
                <w:sz w:val="20"/>
              </w:rPr>
              <w:t>be</w:t>
            </w:r>
            <w:r w:rsidRPr="00B24C2C">
              <w:rPr>
                <w:rFonts w:ascii="Aptos" w:hAnsi="Aptos" w:cs="Arial"/>
                <w:spacing w:val="-6"/>
                <w:sz w:val="20"/>
              </w:rPr>
              <w:t xml:space="preserve"> </w:t>
            </w:r>
            <w:r w:rsidRPr="00B24C2C">
              <w:rPr>
                <w:rFonts w:ascii="Aptos" w:hAnsi="Aptos" w:cs="Arial"/>
                <w:sz w:val="20"/>
              </w:rPr>
              <w:t>paid</w:t>
            </w:r>
            <w:r w:rsidRPr="00B24C2C">
              <w:rPr>
                <w:rFonts w:ascii="Aptos" w:hAnsi="Aptos" w:cs="Arial"/>
                <w:spacing w:val="-4"/>
                <w:sz w:val="20"/>
              </w:rPr>
              <w:t xml:space="preserve"> </w:t>
            </w:r>
            <w:r w:rsidRPr="00B24C2C">
              <w:rPr>
                <w:rFonts w:ascii="Aptos" w:hAnsi="Aptos" w:cs="Arial"/>
                <w:sz w:val="20"/>
              </w:rPr>
              <w:t>to</w:t>
            </w:r>
            <w:r w:rsidRPr="00B24C2C">
              <w:rPr>
                <w:rFonts w:ascii="Aptos" w:hAnsi="Aptos" w:cs="Arial"/>
                <w:spacing w:val="-5"/>
                <w:sz w:val="20"/>
              </w:rPr>
              <w:t xml:space="preserve"> </w:t>
            </w:r>
            <w:r w:rsidRPr="00B24C2C">
              <w:rPr>
                <w:rFonts w:ascii="Aptos" w:hAnsi="Aptos" w:cs="Arial"/>
                <w:sz w:val="20"/>
              </w:rPr>
              <w:t>the</w:t>
            </w:r>
            <w:r w:rsidRPr="00B24C2C">
              <w:rPr>
                <w:rFonts w:ascii="Aptos" w:hAnsi="Aptos" w:cs="Arial"/>
                <w:spacing w:val="-6"/>
                <w:sz w:val="20"/>
              </w:rPr>
              <w:t xml:space="preserve"> </w:t>
            </w:r>
            <w:r w:rsidRPr="00B24C2C">
              <w:rPr>
                <w:rFonts w:ascii="Aptos" w:hAnsi="Aptos" w:cs="Arial"/>
                <w:sz w:val="20"/>
              </w:rPr>
              <w:t>ability of the LFR System to operate within the 1:1000 False Alert Rate using the proposed image and if there is a need to</w:t>
            </w:r>
            <w:r w:rsidRPr="00B24C2C">
              <w:rPr>
                <w:rFonts w:ascii="Aptos" w:hAnsi="Aptos" w:cs="Arial"/>
                <w:spacing w:val="-5"/>
                <w:sz w:val="20"/>
              </w:rPr>
              <w:t xml:space="preserve"> </w:t>
            </w:r>
            <w:r w:rsidRPr="00B24C2C">
              <w:rPr>
                <w:rFonts w:ascii="Aptos" w:hAnsi="Aptos" w:cs="Arial"/>
                <w:sz w:val="20"/>
              </w:rPr>
              <w:t>adjust</w:t>
            </w:r>
            <w:r w:rsidRPr="00B24C2C">
              <w:rPr>
                <w:rFonts w:ascii="Aptos" w:hAnsi="Aptos" w:cs="Arial"/>
                <w:spacing w:val="-7"/>
                <w:sz w:val="20"/>
              </w:rPr>
              <w:t xml:space="preserve"> </w:t>
            </w:r>
            <w:r w:rsidRPr="00B24C2C">
              <w:rPr>
                <w:rFonts w:ascii="Aptos" w:hAnsi="Aptos" w:cs="Arial"/>
                <w:sz w:val="20"/>
              </w:rPr>
              <w:t>a</w:t>
            </w:r>
            <w:r w:rsidRPr="00B24C2C">
              <w:rPr>
                <w:rFonts w:ascii="Aptos" w:hAnsi="Aptos" w:cs="Arial"/>
                <w:spacing w:val="-5"/>
                <w:sz w:val="20"/>
              </w:rPr>
              <w:t xml:space="preserve"> </w:t>
            </w:r>
            <w:r w:rsidRPr="00B24C2C">
              <w:rPr>
                <w:rFonts w:ascii="Aptos" w:hAnsi="Aptos" w:cs="Arial"/>
                <w:sz w:val="20"/>
              </w:rPr>
              <w:t>Threshold</w:t>
            </w:r>
            <w:r w:rsidRPr="00B24C2C">
              <w:rPr>
                <w:rFonts w:ascii="Aptos" w:hAnsi="Aptos" w:cs="Arial"/>
                <w:spacing w:val="-4"/>
                <w:sz w:val="20"/>
              </w:rPr>
              <w:t xml:space="preserve"> </w:t>
            </w:r>
            <w:r w:rsidRPr="00B24C2C">
              <w:rPr>
                <w:rFonts w:ascii="Aptos" w:hAnsi="Aptos" w:cs="Arial"/>
                <w:sz w:val="20"/>
              </w:rPr>
              <w:t>in</w:t>
            </w:r>
            <w:r w:rsidRPr="00B24C2C">
              <w:rPr>
                <w:rFonts w:ascii="Aptos" w:hAnsi="Aptos" w:cs="Arial"/>
                <w:spacing w:val="-4"/>
                <w:sz w:val="20"/>
              </w:rPr>
              <w:t xml:space="preserve"> </w:t>
            </w:r>
            <w:r w:rsidRPr="00B24C2C">
              <w:rPr>
                <w:rFonts w:ascii="Aptos" w:hAnsi="Aptos" w:cs="Arial"/>
                <w:sz w:val="20"/>
              </w:rPr>
              <w:t>relation</w:t>
            </w:r>
            <w:r w:rsidRPr="00B24C2C">
              <w:rPr>
                <w:rFonts w:ascii="Aptos" w:hAnsi="Aptos" w:cs="Arial"/>
                <w:spacing w:val="-4"/>
                <w:sz w:val="20"/>
              </w:rPr>
              <w:t xml:space="preserve"> </w:t>
            </w:r>
            <w:r w:rsidRPr="00B24C2C">
              <w:rPr>
                <w:rFonts w:ascii="Aptos" w:hAnsi="Aptos" w:cs="Arial"/>
                <w:sz w:val="20"/>
              </w:rPr>
              <w:t>to</w:t>
            </w:r>
            <w:r w:rsidRPr="00B24C2C">
              <w:rPr>
                <w:rFonts w:ascii="Aptos" w:hAnsi="Aptos" w:cs="Arial"/>
                <w:spacing w:val="-5"/>
                <w:sz w:val="20"/>
              </w:rPr>
              <w:t xml:space="preserve"> </w:t>
            </w:r>
            <w:r w:rsidRPr="00B24C2C">
              <w:rPr>
                <w:rFonts w:ascii="Aptos" w:hAnsi="Aptos" w:cs="Arial"/>
                <w:sz w:val="20"/>
              </w:rPr>
              <w:t>the proposed image (at the outset or as part of the ongoing responsibilities of the LFR Operator);</w:t>
            </w:r>
          </w:p>
        </w:tc>
        <w:tc>
          <w:tcPr>
            <w:tcW w:w="4819" w:type="dxa"/>
          </w:tcPr>
          <w:p w14:paraId="5F4C0EEB" w14:textId="65B55D03" w:rsidR="00E41E77" w:rsidRPr="00B24C2C" w:rsidRDefault="003509D1" w:rsidP="00B24C2C">
            <w:pPr>
              <w:pStyle w:val="TableParagraph"/>
              <w:spacing w:before="1"/>
              <w:ind w:right="116"/>
              <w:jc w:val="both"/>
              <w:rPr>
                <w:rFonts w:ascii="Aptos" w:hAnsi="Aptos" w:cs="Arial"/>
                <w:sz w:val="20"/>
              </w:rPr>
            </w:pPr>
            <w:r w:rsidRPr="00B24C2C">
              <w:rPr>
                <w:rFonts w:ascii="Aptos" w:hAnsi="Aptos" w:cs="Arial"/>
                <w:sz w:val="20"/>
              </w:rPr>
              <w:t>This</w:t>
            </w:r>
            <w:r w:rsidRPr="00B24C2C">
              <w:rPr>
                <w:rFonts w:ascii="Aptos" w:hAnsi="Aptos" w:cs="Arial"/>
                <w:spacing w:val="-9"/>
                <w:sz w:val="20"/>
              </w:rPr>
              <w:t xml:space="preserve"> </w:t>
            </w:r>
            <w:r w:rsidRPr="00B24C2C">
              <w:rPr>
                <w:rFonts w:ascii="Aptos" w:hAnsi="Aptos" w:cs="Arial"/>
                <w:sz w:val="20"/>
              </w:rPr>
              <w:t>requirement</w:t>
            </w:r>
            <w:r w:rsidRPr="00B24C2C">
              <w:rPr>
                <w:rFonts w:ascii="Aptos" w:hAnsi="Aptos" w:cs="Arial"/>
                <w:spacing w:val="-10"/>
                <w:sz w:val="20"/>
              </w:rPr>
              <w:t xml:space="preserve"> </w:t>
            </w:r>
            <w:r w:rsidRPr="00B24C2C">
              <w:rPr>
                <w:rFonts w:ascii="Aptos" w:hAnsi="Aptos" w:cs="Arial"/>
                <w:sz w:val="20"/>
              </w:rPr>
              <w:t>and</w:t>
            </w:r>
            <w:r w:rsidRPr="00B24C2C">
              <w:rPr>
                <w:rFonts w:ascii="Aptos" w:hAnsi="Aptos" w:cs="Arial"/>
                <w:spacing w:val="-9"/>
                <w:sz w:val="20"/>
              </w:rPr>
              <w:t xml:space="preserve"> </w:t>
            </w:r>
            <w:r w:rsidRPr="00B24C2C">
              <w:rPr>
                <w:rFonts w:ascii="Aptos" w:hAnsi="Aptos" w:cs="Arial"/>
                <w:sz w:val="20"/>
              </w:rPr>
              <w:t>the</w:t>
            </w:r>
            <w:r w:rsidRPr="00B24C2C">
              <w:rPr>
                <w:rFonts w:ascii="Aptos" w:hAnsi="Aptos" w:cs="Arial"/>
                <w:spacing w:val="-11"/>
                <w:sz w:val="20"/>
              </w:rPr>
              <w:t xml:space="preserve"> </w:t>
            </w:r>
            <w:r w:rsidRPr="00B24C2C">
              <w:rPr>
                <w:rFonts w:ascii="Aptos" w:hAnsi="Aptos" w:cs="Arial"/>
                <w:sz w:val="20"/>
              </w:rPr>
              <w:t xml:space="preserve">prescribed False Alert Rate </w:t>
            </w:r>
            <w:r w:rsidR="00923054" w:rsidRPr="00B24C2C">
              <w:rPr>
                <w:rFonts w:ascii="Aptos" w:hAnsi="Aptos" w:cs="Arial"/>
                <w:sz w:val="20"/>
              </w:rPr>
              <w:t>are</w:t>
            </w:r>
            <w:r w:rsidRPr="00B24C2C">
              <w:rPr>
                <w:rFonts w:ascii="Aptos" w:hAnsi="Aptos" w:cs="Arial"/>
                <w:sz w:val="20"/>
              </w:rPr>
              <w:t xml:space="preserve"> also designed to minimise the likelihood of unduly inconveniencing others not of interest to policing whilst ensuring those sought are located. The </w:t>
            </w:r>
            <w:r w:rsidR="00AE1CA8">
              <w:rPr>
                <w:rFonts w:ascii="Aptos" w:hAnsi="Aptos" w:cs="Arial"/>
                <w:sz w:val="20"/>
              </w:rPr>
              <w:t>Hertfordshire Constabulary</w:t>
            </w:r>
            <w:r w:rsidR="00AE1CA8" w:rsidRPr="00B24C2C">
              <w:rPr>
                <w:rFonts w:ascii="Aptos" w:hAnsi="Aptos" w:cs="Arial"/>
                <w:sz w:val="20"/>
              </w:rPr>
              <w:t xml:space="preserve"> </w:t>
            </w:r>
            <w:r w:rsidRPr="00B24C2C">
              <w:rPr>
                <w:rFonts w:ascii="Aptos" w:hAnsi="Aptos" w:cs="Arial"/>
                <w:sz w:val="20"/>
              </w:rPr>
              <w:t>SRO for LFR has determined the 1:1000 False Alert Rate represents an approach which balances these factors in a proportionate way.</w:t>
            </w:r>
          </w:p>
        </w:tc>
      </w:tr>
      <w:tr w:rsidR="00E41E77" w:rsidRPr="00B24C2C" w14:paraId="5F4C0EEF" w14:textId="77777777" w:rsidTr="00F05482">
        <w:trPr>
          <w:trHeight w:val="1137"/>
        </w:trPr>
        <w:tc>
          <w:tcPr>
            <w:tcW w:w="4395" w:type="dxa"/>
          </w:tcPr>
          <w:p w14:paraId="5F4C0EED" w14:textId="77777777" w:rsidR="00E41E77" w:rsidRPr="00B24C2C" w:rsidRDefault="003509D1" w:rsidP="00B24C2C">
            <w:pPr>
              <w:pStyle w:val="TableParagraph"/>
              <w:spacing w:before="1"/>
              <w:ind w:right="94"/>
              <w:jc w:val="both"/>
              <w:rPr>
                <w:rFonts w:ascii="Aptos" w:hAnsi="Aptos" w:cs="Arial"/>
                <w:sz w:val="20"/>
              </w:rPr>
            </w:pPr>
            <w:r w:rsidRPr="00B24C2C">
              <w:rPr>
                <w:rFonts w:ascii="Aptos" w:hAnsi="Aptos" w:cs="Arial"/>
                <w:b/>
                <w:sz w:val="20"/>
              </w:rPr>
              <w:t>Watchlist currency</w:t>
            </w:r>
            <w:r w:rsidRPr="00B24C2C">
              <w:rPr>
                <w:rFonts w:ascii="Aptos" w:hAnsi="Aptos" w:cs="Arial"/>
                <w:sz w:val="20"/>
              </w:rPr>
              <w:t>: Watchlists must not be imported into the LFR System more</w:t>
            </w:r>
            <w:r w:rsidRPr="00B24C2C">
              <w:rPr>
                <w:rFonts w:ascii="Aptos" w:hAnsi="Aptos" w:cs="Arial"/>
                <w:spacing w:val="-10"/>
                <w:sz w:val="20"/>
              </w:rPr>
              <w:t xml:space="preserve"> </w:t>
            </w:r>
            <w:r w:rsidRPr="00B24C2C">
              <w:rPr>
                <w:rFonts w:ascii="Aptos" w:hAnsi="Aptos" w:cs="Arial"/>
                <w:sz w:val="20"/>
              </w:rPr>
              <w:t>than</w:t>
            </w:r>
            <w:r w:rsidRPr="00B24C2C">
              <w:rPr>
                <w:rFonts w:ascii="Aptos" w:hAnsi="Aptos" w:cs="Arial"/>
                <w:spacing w:val="-9"/>
                <w:sz w:val="20"/>
              </w:rPr>
              <w:t xml:space="preserve"> </w:t>
            </w:r>
            <w:r w:rsidRPr="00B24C2C">
              <w:rPr>
                <w:rFonts w:ascii="Aptos" w:hAnsi="Aptos" w:cs="Arial"/>
                <w:sz w:val="20"/>
              </w:rPr>
              <w:t>24</w:t>
            </w:r>
            <w:r w:rsidRPr="00B24C2C">
              <w:rPr>
                <w:rFonts w:ascii="Aptos" w:hAnsi="Aptos" w:cs="Arial"/>
                <w:spacing w:val="-9"/>
                <w:sz w:val="20"/>
              </w:rPr>
              <w:t xml:space="preserve"> </w:t>
            </w:r>
            <w:r w:rsidRPr="00B24C2C">
              <w:rPr>
                <w:rFonts w:ascii="Aptos" w:hAnsi="Aptos" w:cs="Arial"/>
                <w:sz w:val="20"/>
              </w:rPr>
              <w:t>hours</w:t>
            </w:r>
            <w:r w:rsidRPr="00B24C2C">
              <w:rPr>
                <w:rFonts w:ascii="Aptos" w:hAnsi="Aptos" w:cs="Arial"/>
                <w:spacing w:val="-9"/>
                <w:sz w:val="20"/>
              </w:rPr>
              <w:t xml:space="preserve"> </w:t>
            </w:r>
            <w:r w:rsidRPr="00B24C2C">
              <w:rPr>
                <w:rFonts w:ascii="Aptos" w:hAnsi="Aptos" w:cs="Arial"/>
                <w:sz w:val="20"/>
              </w:rPr>
              <w:t>prior</w:t>
            </w:r>
            <w:r w:rsidRPr="00B24C2C">
              <w:rPr>
                <w:rFonts w:ascii="Aptos" w:hAnsi="Aptos" w:cs="Arial"/>
                <w:spacing w:val="-9"/>
                <w:sz w:val="20"/>
              </w:rPr>
              <w:t xml:space="preserve"> </w:t>
            </w:r>
            <w:r w:rsidRPr="00B24C2C">
              <w:rPr>
                <w:rFonts w:ascii="Aptos" w:hAnsi="Aptos" w:cs="Arial"/>
                <w:sz w:val="20"/>
              </w:rPr>
              <w:t>to</w:t>
            </w:r>
            <w:r w:rsidRPr="00B24C2C">
              <w:rPr>
                <w:rFonts w:ascii="Aptos" w:hAnsi="Aptos" w:cs="Arial"/>
                <w:spacing w:val="-9"/>
                <w:sz w:val="20"/>
              </w:rPr>
              <w:t xml:space="preserve"> </w:t>
            </w:r>
            <w:r w:rsidRPr="00B24C2C">
              <w:rPr>
                <w:rFonts w:ascii="Aptos" w:hAnsi="Aptos" w:cs="Arial"/>
                <w:sz w:val="20"/>
              </w:rPr>
              <w:t>the</w:t>
            </w:r>
            <w:r w:rsidRPr="00B24C2C">
              <w:rPr>
                <w:rFonts w:ascii="Aptos" w:hAnsi="Aptos" w:cs="Arial"/>
                <w:spacing w:val="-10"/>
                <w:sz w:val="20"/>
              </w:rPr>
              <w:t xml:space="preserve"> </w:t>
            </w:r>
            <w:r w:rsidRPr="00B24C2C">
              <w:rPr>
                <w:rFonts w:ascii="Aptos" w:hAnsi="Aptos" w:cs="Arial"/>
                <w:sz w:val="20"/>
              </w:rPr>
              <w:t>start</w:t>
            </w:r>
            <w:r w:rsidRPr="00B24C2C">
              <w:rPr>
                <w:rFonts w:ascii="Aptos" w:hAnsi="Aptos" w:cs="Arial"/>
                <w:spacing w:val="-9"/>
                <w:sz w:val="20"/>
              </w:rPr>
              <w:t xml:space="preserve"> </w:t>
            </w:r>
            <w:r w:rsidRPr="00B24C2C">
              <w:rPr>
                <w:rFonts w:ascii="Aptos" w:hAnsi="Aptos" w:cs="Arial"/>
                <w:sz w:val="20"/>
              </w:rPr>
              <w:t>of the Deployment.</w:t>
            </w:r>
          </w:p>
        </w:tc>
        <w:tc>
          <w:tcPr>
            <w:tcW w:w="4819" w:type="dxa"/>
          </w:tcPr>
          <w:p w14:paraId="5F4C0EEE" w14:textId="32C7BF88" w:rsidR="00E41E77" w:rsidRPr="00B24C2C" w:rsidRDefault="003509D1" w:rsidP="00B24C2C">
            <w:pPr>
              <w:pStyle w:val="TableParagraph"/>
              <w:spacing w:before="1"/>
              <w:ind w:right="159"/>
              <w:jc w:val="both"/>
              <w:rPr>
                <w:rFonts w:ascii="Aptos" w:hAnsi="Aptos" w:cs="Arial"/>
                <w:sz w:val="20"/>
              </w:rPr>
            </w:pPr>
            <w:r w:rsidRPr="00B24C2C">
              <w:rPr>
                <w:rFonts w:ascii="Aptos" w:hAnsi="Aptos" w:cs="Arial"/>
                <w:sz w:val="20"/>
              </w:rPr>
              <w:t>This is to ensure the ongoing currency of a Watchlist should a Deployment be necessarily</w:t>
            </w:r>
            <w:r w:rsidRPr="00B24C2C">
              <w:rPr>
                <w:rFonts w:ascii="Aptos" w:hAnsi="Aptos" w:cs="Arial"/>
                <w:spacing w:val="-7"/>
                <w:sz w:val="20"/>
              </w:rPr>
              <w:t xml:space="preserve"> </w:t>
            </w:r>
            <w:r w:rsidRPr="00B24C2C">
              <w:rPr>
                <w:rFonts w:ascii="Aptos" w:hAnsi="Aptos" w:cs="Arial"/>
                <w:sz w:val="20"/>
              </w:rPr>
              <w:t>undertaken</w:t>
            </w:r>
            <w:r w:rsidRPr="00B24C2C">
              <w:rPr>
                <w:rFonts w:ascii="Aptos" w:hAnsi="Aptos" w:cs="Arial"/>
                <w:spacing w:val="-7"/>
                <w:sz w:val="20"/>
              </w:rPr>
              <w:t xml:space="preserve"> </w:t>
            </w:r>
            <w:r w:rsidRPr="00B24C2C">
              <w:rPr>
                <w:rFonts w:ascii="Aptos" w:hAnsi="Aptos" w:cs="Arial"/>
                <w:sz w:val="20"/>
              </w:rPr>
              <w:t>for</w:t>
            </w:r>
            <w:r w:rsidRPr="00B24C2C">
              <w:rPr>
                <w:rFonts w:ascii="Aptos" w:hAnsi="Aptos" w:cs="Arial"/>
                <w:spacing w:val="-8"/>
                <w:sz w:val="20"/>
              </w:rPr>
              <w:t xml:space="preserve"> </w:t>
            </w:r>
            <w:r w:rsidRPr="00B24C2C">
              <w:rPr>
                <w:rFonts w:ascii="Aptos" w:hAnsi="Aptos" w:cs="Arial"/>
                <w:sz w:val="20"/>
              </w:rPr>
              <w:t>a</w:t>
            </w:r>
            <w:r w:rsidRPr="00B24C2C">
              <w:rPr>
                <w:rFonts w:ascii="Aptos" w:hAnsi="Aptos" w:cs="Arial"/>
                <w:spacing w:val="-8"/>
                <w:sz w:val="20"/>
              </w:rPr>
              <w:t xml:space="preserve"> </w:t>
            </w:r>
            <w:r w:rsidRPr="00B24C2C">
              <w:rPr>
                <w:rFonts w:ascii="Aptos" w:hAnsi="Aptos" w:cs="Arial"/>
                <w:sz w:val="20"/>
              </w:rPr>
              <w:t>period</w:t>
            </w:r>
            <w:r w:rsidRPr="00B24C2C">
              <w:rPr>
                <w:rFonts w:ascii="Aptos" w:hAnsi="Aptos" w:cs="Arial"/>
                <w:spacing w:val="-7"/>
                <w:sz w:val="20"/>
              </w:rPr>
              <w:t xml:space="preserve"> </w:t>
            </w:r>
            <w:r w:rsidRPr="00B24C2C">
              <w:rPr>
                <w:rFonts w:ascii="Aptos" w:hAnsi="Aptos" w:cs="Arial"/>
                <w:sz w:val="20"/>
              </w:rPr>
              <w:t>of</w:t>
            </w:r>
            <w:r w:rsidRPr="00B24C2C">
              <w:rPr>
                <w:rFonts w:ascii="Aptos" w:hAnsi="Aptos" w:cs="Arial"/>
                <w:spacing w:val="-9"/>
                <w:sz w:val="20"/>
              </w:rPr>
              <w:t xml:space="preserve"> </w:t>
            </w:r>
            <w:r w:rsidRPr="00B24C2C">
              <w:rPr>
                <w:rFonts w:ascii="Aptos" w:hAnsi="Aptos" w:cs="Arial"/>
                <w:sz w:val="20"/>
              </w:rPr>
              <w:t>longer than 24 hours</w:t>
            </w:r>
            <w:r w:rsidR="00923054">
              <w:rPr>
                <w:rFonts w:ascii="Aptos" w:hAnsi="Aptos" w:cs="Arial"/>
                <w:sz w:val="20"/>
              </w:rPr>
              <w:t>.</w:t>
            </w:r>
          </w:p>
        </w:tc>
      </w:tr>
      <w:tr w:rsidR="00E41E77" w:rsidRPr="00B24C2C" w14:paraId="5F4C0EF3" w14:textId="77777777" w:rsidTr="00F05482">
        <w:trPr>
          <w:trHeight w:val="1221"/>
        </w:trPr>
        <w:tc>
          <w:tcPr>
            <w:tcW w:w="4395" w:type="dxa"/>
          </w:tcPr>
          <w:p w14:paraId="5F4C0EF0" w14:textId="77777777" w:rsidR="00E41E77" w:rsidRPr="00B24C2C" w:rsidRDefault="003509D1" w:rsidP="00B24C2C">
            <w:pPr>
              <w:pStyle w:val="TableParagraph"/>
              <w:spacing w:before="1"/>
              <w:ind w:right="94"/>
              <w:jc w:val="both"/>
              <w:rPr>
                <w:rFonts w:ascii="Aptos" w:hAnsi="Aptos" w:cs="Arial"/>
                <w:sz w:val="20"/>
              </w:rPr>
            </w:pPr>
            <w:r w:rsidRPr="00B24C2C">
              <w:rPr>
                <w:rFonts w:ascii="Aptos" w:hAnsi="Aptos" w:cs="Arial"/>
                <w:b/>
                <w:sz w:val="20"/>
              </w:rPr>
              <w:t>Watchlist design</w:t>
            </w:r>
            <w:r w:rsidRPr="00B24C2C">
              <w:rPr>
                <w:rFonts w:ascii="Aptos" w:hAnsi="Aptos" w:cs="Arial"/>
                <w:sz w:val="20"/>
              </w:rPr>
              <w:t>: Watchlists should benefit from technical measures being adopted through the segregation within the Watchlist.</w:t>
            </w:r>
          </w:p>
        </w:tc>
        <w:tc>
          <w:tcPr>
            <w:tcW w:w="4819" w:type="dxa"/>
          </w:tcPr>
          <w:p w14:paraId="5F4C0EF2" w14:textId="7C35B0AC" w:rsidR="00E41E77" w:rsidRPr="00B24C2C" w:rsidRDefault="003509D1" w:rsidP="00923054">
            <w:pPr>
              <w:pStyle w:val="TableParagraph"/>
              <w:spacing w:before="1"/>
              <w:jc w:val="both"/>
              <w:rPr>
                <w:rFonts w:ascii="Aptos" w:hAnsi="Aptos" w:cs="Arial"/>
                <w:sz w:val="20"/>
              </w:rPr>
            </w:pPr>
            <w:r w:rsidRPr="00B24C2C">
              <w:rPr>
                <w:rFonts w:ascii="Aptos" w:hAnsi="Aptos" w:cs="Arial"/>
                <w:sz w:val="20"/>
              </w:rPr>
              <w:t>This is to ensure the status of those on a Watchlist is recognised by those involved in undertaking</w:t>
            </w:r>
            <w:r w:rsidRPr="00B24C2C">
              <w:rPr>
                <w:rFonts w:ascii="Aptos" w:hAnsi="Aptos" w:cs="Arial"/>
                <w:spacing w:val="-8"/>
                <w:sz w:val="20"/>
              </w:rPr>
              <w:t xml:space="preserve"> </w:t>
            </w:r>
            <w:r w:rsidRPr="00B24C2C">
              <w:rPr>
                <w:rFonts w:ascii="Aptos" w:hAnsi="Aptos" w:cs="Arial"/>
                <w:sz w:val="20"/>
              </w:rPr>
              <w:t>Engagements</w:t>
            </w:r>
            <w:r w:rsidRPr="00B24C2C">
              <w:rPr>
                <w:rFonts w:ascii="Aptos" w:hAnsi="Aptos" w:cs="Arial"/>
                <w:spacing w:val="-7"/>
                <w:sz w:val="20"/>
              </w:rPr>
              <w:t xml:space="preserve"> </w:t>
            </w:r>
            <w:r w:rsidR="00923054" w:rsidRPr="00B24C2C">
              <w:rPr>
                <w:rFonts w:ascii="Aptos" w:hAnsi="Aptos" w:cs="Arial"/>
                <w:sz w:val="20"/>
              </w:rPr>
              <w:t>to</w:t>
            </w:r>
            <w:r w:rsidRPr="00B24C2C">
              <w:rPr>
                <w:rFonts w:ascii="Aptos" w:hAnsi="Aptos" w:cs="Arial"/>
                <w:spacing w:val="-8"/>
                <w:sz w:val="20"/>
              </w:rPr>
              <w:t xml:space="preserve"> </w:t>
            </w:r>
            <w:r w:rsidRPr="00B24C2C">
              <w:rPr>
                <w:rFonts w:ascii="Aptos" w:hAnsi="Aptos" w:cs="Arial"/>
                <w:sz w:val="20"/>
              </w:rPr>
              <w:t>ensure the appropriate action is taken should an</w:t>
            </w:r>
            <w:r w:rsidR="00923054">
              <w:rPr>
                <w:rFonts w:ascii="Aptos" w:hAnsi="Aptos" w:cs="Arial"/>
                <w:sz w:val="20"/>
              </w:rPr>
              <w:t xml:space="preserve"> </w:t>
            </w:r>
            <w:r w:rsidRPr="00B24C2C">
              <w:rPr>
                <w:rFonts w:ascii="Aptos" w:hAnsi="Aptos" w:cs="Arial"/>
                <w:sz w:val="20"/>
              </w:rPr>
              <w:t>Alert</w:t>
            </w:r>
            <w:r w:rsidRPr="00B24C2C">
              <w:rPr>
                <w:rFonts w:ascii="Aptos" w:hAnsi="Aptos" w:cs="Arial"/>
                <w:spacing w:val="-5"/>
                <w:sz w:val="20"/>
              </w:rPr>
              <w:t xml:space="preserve"> </w:t>
            </w:r>
            <w:r w:rsidRPr="00B24C2C">
              <w:rPr>
                <w:rFonts w:ascii="Aptos" w:hAnsi="Aptos" w:cs="Arial"/>
                <w:sz w:val="20"/>
              </w:rPr>
              <w:t>be</w:t>
            </w:r>
            <w:r w:rsidRPr="00B24C2C">
              <w:rPr>
                <w:rFonts w:ascii="Aptos" w:hAnsi="Aptos" w:cs="Arial"/>
                <w:spacing w:val="-6"/>
                <w:sz w:val="20"/>
              </w:rPr>
              <w:t xml:space="preserve"> </w:t>
            </w:r>
            <w:r w:rsidRPr="00B24C2C">
              <w:rPr>
                <w:rFonts w:ascii="Aptos" w:hAnsi="Aptos" w:cs="Arial"/>
                <w:spacing w:val="-2"/>
                <w:sz w:val="20"/>
              </w:rPr>
              <w:t>generated</w:t>
            </w:r>
            <w:r w:rsidR="00923054">
              <w:rPr>
                <w:rFonts w:ascii="Aptos" w:hAnsi="Aptos" w:cs="Arial"/>
                <w:spacing w:val="-2"/>
                <w:sz w:val="20"/>
              </w:rPr>
              <w:t>.</w:t>
            </w:r>
          </w:p>
        </w:tc>
      </w:tr>
    </w:tbl>
    <w:p w14:paraId="5F4C0EF4" w14:textId="77777777" w:rsidR="00E41E77" w:rsidRDefault="00E41E77" w:rsidP="00B24C2C">
      <w:pPr>
        <w:pStyle w:val="BodyText"/>
        <w:spacing w:before="122"/>
        <w:jc w:val="both"/>
        <w:rPr>
          <w:rFonts w:ascii="Aptos" w:hAnsi="Aptos" w:cs="Arial"/>
          <w:sz w:val="24"/>
        </w:rPr>
      </w:pPr>
    </w:p>
    <w:p w14:paraId="76FD9BBC" w14:textId="77777777" w:rsidR="00432E2A" w:rsidRDefault="00432E2A" w:rsidP="00B24C2C">
      <w:pPr>
        <w:pStyle w:val="BodyText"/>
        <w:spacing w:before="122"/>
        <w:jc w:val="both"/>
        <w:rPr>
          <w:rFonts w:ascii="Aptos" w:hAnsi="Aptos" w:cs="Arial"/>
          <w:sz w:val="24"/>
        </w:rPr>
      </w:pPr>
    </w:p>
    <w:p w14:paraId="6102C813" w14:textId="77777777" w:rsidR="00432E2A" w:rsidRDefault="00432E2A" w:rsidP="00B24C2C">
      <w:pPr>
        <w:pStyle w:val="BodyText"/>
        <w:spacing w:before="122"/>
        <w:jc w:val="both"/>
        <w:rPr>
          <w:rFonts w:ascii="Aptos" w:hAnsi="Aptos" w:cs="Arial"/>
          <w:sz w:val="24"/>
        </w:rPr>
      </w:pPr>
    </w:p>
    <w:p w14:paraId="39B4C7EE" w14:textId="77777777" w:rsidR="00432E2A" w:rsidRDefault="00432E2A" w:rsidP="00B24C2C">
      <w:pPr>
        <w:pStyle w:val="BodyText"/>
        <w:spacing w:before="122"/>
        <w:jc w:val="both"/>
        <w:rPr>
          <w:rFonts w:ascii="Aptos" w:hAnsi="Aptos" w:cs="Arial"/>
          <w:sz w:val="24"/>
        </w:rPr>
      </w:pPr>
    </w:p>
    <w:p w14:paraId="6F17440A" w14:textId="77777777" w:rsidR="00432E2A" w:rsidRDefault="00432E2A" w:rsidP="00B24C2C">
      <w:pPr>
        <w:pStyle w:val="BodyText"/>
        <w:spacing w:before="122"/>
        <w:jc w:val="both"/>
        <w:rPr>
          <w:rFonts w:ascii="Aptos" w:hAnsi="Aptos" w:cs="Arial"/>
          <w:sz w:val="24"/>
        </w:rPr>
      </w:pPr>
    </w:p>
    <w:p w14:paraId="340C20CF" w14:textId="77777777" w:rsidR="00432E2A" w:rsidRDefault="00432E2A" w:rsidP="00B24C2C">
      <w:pPr>
        <w:pStyle w:val="BodyText"/>
        <w:spacing w:before="122"/>
        <w:jc w:val="both"/>
        <w:rPr>
          <w:rFonts w:ascii="Aptos" w:hAnsi="Aptos" w:cs="Arial"/>
          <w:sz w:val="24"/>
        </w:rPr>
      </w:pPr>
    </w:p>
    <w:p w14:paraId="1C7E2CCA" w14:textId="77777777" w:rsidR="00432E2A" w:rsidRDefault="00432E2A" w:rsidP="00B24C2C">
      <w:pPr>
        <w:pStyle w:val="BodyText"/>
        <w:spacing w:before="122"/>
        <w:jc w:val="both"/>
        <w:rPr>
          <w:rFonts w:ascii="Aptos" w:hAnsi="Aptos" w:cs="Arial"/>
          <w:sz w:val="24"/>
        </w:rPr>
      </w:pPr>
    </w:p>
    <w:p w14:paraId="2698F8C6" w14:textId="77777777" w:rsidR="00394F75" w:rsidRDefault="00394F75" w:rsidP="00B24C2C">
      <w:pPr>
        <w:pStyle w:val="BodyText"/>
        <w:spacing w:before="122"/>
        <w:jc w:val="both"/>
        <w:rPr>
          <w:rFonts w:ascii="Aptos" w:hAnsi="Aptos" w:cs="Arial"/>
          <w:sz w:val="24"/>
        </w:rPr>
      </w:pPr>
    </w:p>
    <w:p w14:paraId="34F2846A" w14:textId="77777777" w:rsidR="00432E2A" w:rsidRDefault="00432E2A" w:rsidP="00B24C2C">
      <w:pPr>
        <w:pStyle w:val="BodyText"/>
        <w:spacing w:before="122"/>
        <w:jc w:val="both"/>
        <w:rPr>
          <w:rFonts w:ascii="Aptos" w:hAnsi="Aptos" w:cs="Arial"/>
          <w:sz w:val="24"/>
        </w:rPr>
      </w:pPr>
    </w:p>
    <w:p w14:paraId="4EA4224B" w14:textId="77777777" w:rsidR="00432E2A" w:rsidRDefault="00432E2A" w:rsidP="00B24C2C">
      <w:pPr>
        <w:pStyle w:val="BodyText"/>
        <w:spacing w:before="122"/>
        <w:jc w:val="both"/>
        <w:rPr>
          <w:rFonts w:ascii="Aptos" w:hAnsi="Aptos" w:cs="Arial"/>
          <w:sz w:val="24"/>
        </w:rPr>
      </w:pPr>
    </w:p>
    <w:p w14:paraId="54DB83F2" w14:textId="77777777" w:rsidR="00394F75" w:rsidRDefault="00394F75" w:rsidP="00B24C2C">
      <w:pPr>
        <w:pStyle w:val="BodyText"/>
        <w:spacing w:before="122"/>
        <w:jc w:val="both"/>
        <w:rPr>
          <w:rFonts w:ascii="Aptos" w:hAnsi="Aptos" w:cs="Arial"/>
          <w:sz w:val="24"/>
        </w:rPr>
      </w:pPr>
    </w:p>
    <w:p w14:paraId="058B5B22" w14:textId="77777777" w:rsidR="00C71239" w:rsidRDefault="00C71239" w:rsidP="00B24C2C">
      <w:pPr>
        <w:pStyle w:val="BodyText"/>
        <w:spacing w:before="122"/>
        <w:jc w:val="both"/>
        <w:rPr>
          <w:rFonts w:ascii="Aptos" w:hAnsi="Aptos" w:cs="Arial"/>
          <w:sz w:val="24"/>
        </w:rPr>
      </w:pPr>
    </w:p>
    <w:p w14:paraId="50DCC308" w14:textId="77777777" w:rsidR="00432E2A" w:rsidRPr="00B24C2C" w:rsidRDefault="00432E2A" w:rsidP="00B24C2C">
      <w:pPr>
        <w:pStyle w:val="BodyText"/>
        <w:spacing w:before="122"/>
        <w:jc w:val="both"/>
        <w:rPr>
          <w:rFonts w:ascii="Aptos" w:hAnsi="Aptos" w:cs="Arial"/>
          <w:sz w:val="24"/>
        </w:rPr>
      </w:pPr>
    </w:p>
    <w:p w14:paraId="5F4C0EF5" w14:textId="77777777" w:rsidR="00E41E77" w:rsidRPr="00B24C2C" w:rsidRDefault="003509D1" w:rsidP="00B24C2C">
      <w:pPr>
        <w:ind w:left="1158"/>
        <w:jc w:val="both"/>
        <w:rPr>
          <w:rFonts w:ascii="Aptos" w:hAnsi="Aptos" w:cs="Arial"/>
          <w:b/>
          <w:sz w:val="24"/>
        </w:rPr>
      </w:pPr>
      <w:r w:rsidRPr="00B24C2C">
        <w:rPr>
          <w:rFonts w:ascii="Aptos" w:hAnsi="Aptos" w:cs="Arial"/>
          <w:b/>
        </w:rPr>
        <w:t>Additional</w:t>
      </w:r>
      <w:r w:rsidRPr="00B24C2C">
        <w:rPr>
          <w:rFonts w:ascii="Aptos" w:hAnsi="Aptos" w:cs="Arial"/>
          <w:b/>
          <w:spacing w:val="-6"/>
        </w:rPr>
        <w:t xml:space="preserve"> </w:t>
      </w:r>
      <w:r w:rsidRPr="00B24C2C">
        <w:rPr>
          <w:rFonts w:ascii="Aptos" w:hAnsi="Aptos" w:cs="Arial"/>
          <w:b/>
        </w:rPr>
        <w:t>safeguards</w:t>
      </w:r>
      <w:r w:rsidRPr="00B24C2C">
        <w:rPr>
          <w:rFonts w:ascii="Aptos" w:hAnsi="Aptos" w:cs="Arial"/>
          <w:b/>
          <w:spacing w:val="-1"/>
        </w:rPr>
        <w:t xml:space="preserve"> </w:t>
      </w:r>
      <w:r w:rsidRPr="00B24C2C">
        <w:rPr>
          <w:rFonts w:ascii="Aptos" w:hAnsi="Aptos" w:cs="Arial"/>
          <w:b/>
          <w:sz w:val="24"/>
        </w:rPr>
        <w:t>relating</w:t>
      </w:r>
      <w:r w:rsidRPr="00B24C2C">
        <w:rPr>
          <w:rFonts w:ascii="Aptos" w:hAnsi="Aptos" w:cs="Arial"/>
          <w:b/>
          <w:spacing w:val="-5"/>
          <w:sz w:val="24"/>
        </w:rPr>
        <w:t xml:space="preserve"> </w:t>
      </w:r>
      <w:r w:rsidRPr="00B24C2C">
        <w:rPr>
          <w:rFonts w:ascii="Aptos" w:hAnsi="Aptos" w:cs="Arial"/>
          <w:b/>
          <w:sz w:val="24"/>
        </w:rPr>
        <w:t>to</w:t>
      </w:r>
      <w:r w:rsidRPr="00B24C2C">
        <w:rPr>
          <w:rFonts w:ascii="Aptos" w:hAnsi="Aptos" w:cs="Arial"/>
          <w:b/>
          <w:spacing w:val="-4"/>
          <w:sz w:val="24"/>
        </w:rPr>
        <w:t xml:space="preserve"> </w:t>
      </w:r>
      <w:r w:rsidRPr="00B24C2C">
        <w:rPr>
          <w:rFonts w:ascii="Aptos" w:hAnsi="Aptos" w:cs="Arial"/>
          <w:b/>
          <w:sz w:val="24"/>
        </w:rPr>
        <w:t>protected</w:t>
      </w:r>
      <w:r w:rsidRPr="00B24C2C">
        <w:rPr>
          <w:rFonts w:ascii="Aptos" w:hAnsi="Aptos" w:cs="Arial"/>
          <w:b/>
          <w:spacing w:val="-3"/>
          <w:sz w:val="24"/>
        </w:rPr>
        <w:t xml:space="preserve"> </w:t>
      </w:r>
      <w:r w:rsidRPr="00B24C2C">
        <w:rPr>
          <w:rFonts w:ascii="Aptos" w:hAnsi="Aptos" w:cs="Arial"/>
          <w:b/>
          <w:spacing w:val="-2"/>
          <w:sz w:val="24"/>
        </w:rPr>
        <w:t>characteristics</w:t>
      </w:r>
    </w:p>
    <w:p w14:paraId="5F4C0EF6" w14:textId="77CADC40" w:rsidR="00E41E77" w:rsidRPr="00B24C2C" w:rsidRDefault="003509D1" w:rsidP="00B24C2C">
      <w:pPr>
        <w:pStyle w:val="ListParagraph"/>
        <w:numPr>
          <w:ilvl w:val="1"/>
          <w:numId w:val="25"/>
        </w:numPr>
        <w:tabs>
          <w:tab w:val="left" w:pos="870"/>
          <w:tab w:val="left" w:pos="872"/>
        </w:tabs>
        <w:spacing w:before="120"/>
        <w:ind w:left="872" w:right="159"/>
        <w:jc w:val="both"/>
        <w:rPr>
          <w:rFonts w:ascii="Aptos" w:hAnsi="Aptos" w:cs="Arial"/>
        </w:rPr>
      </w:pPr>
      <w:r w:rsidRPr="00B24C2C">
        <w:rPr>
          <w:rFonts w:ascii="Aptos" w:hAnsi="Aptos" w:cs="Arial"/>
        </w:rPr>
        <w:t>Following on from the Bridges case, in December 2020 the then Surveillance Camera Commissioner</w:t>
      </w:r>
      <w:r w:rsidRPr="00B24C2C">
        <w:rPr>
          <w:rFonts w:ascii="Aptos" w:hAnsi="Aptos" w:cs="Arial"/>
          <w:spacing w:val="-3"/>
        </w:rPr>
        <w:t xml:space="preserve"> </w:t>
      </w:r>
      <w:r w:rsidRPr="00B24C2C">
        <w:rPr>
          <w:rFonts w:ascii="Aptos" w:hAnsi="Aptos" w:cs="Arial"/>
        </w:rPr>
        <w:t>(SCC)</w:t>
      </w:r>
      <w:r w:rsidRPr="00B24C2C">
        <w:rPr>
          <w:rFonts w:ascii="Aptos" w:hAnsi="Aptos" w:cs="Arial"/>
          <w:spacing w:val="-1"/>
        </w:rPr>
        <w:t xml:space="preserve"> </w:t>
      </w:r>
      <w:r w:rsidRPr="00B24C2C">
        <w:rPr>
          <w:rFonts w:ascii="Aptos" w:hAnsi="Aptos" w:cs="Arial"/>
        </w:rPr>
        <w:t>published</w:t>
      </w:r>
      <w:r w:rsidRPr="00B24C2C">
        <w:rPr>
          <w:rFonts w:ascii="Aptos" w:hAnsi="Aptos" w:cs="Arial"/>
          <w:spacing w:val="-2"/>
        </w:rPr>
        <w:t xml:space="preserve"> </w:t>
      </w:r>
      <w:r w:rsidRPr="00B24C2C">
        <w:rPr>
          <w:rFonts w:ascii="Aptos" w:hAnsi="Aptos" w:cs="Arial"/>
        </w:rPr>
        <w:t>his</w:t>
      </w:r>
      <w:r w:rsidRPr="00B24C2C">
        <w:rPr>
          <w:rFonts w:ascii="Aptos" w:hAnsi="Aptos" w:cs="Arial"/>
          <w:spacing w:val="-1"/>
        </w:rPr>
        <w:t xml:space="preserve"> </w:t>
      </w:r>
      <w:r w:rsidRPr="00B24C2C">
        <w:rPr>
          <w:rFonts w:ascii="Aptos" w:hAnsi="Aptos" w:cs="Arial"/>
        </w:rPr>
        <w:t>best</w:t>
      </w:r>
      <w:r w:rsidRPr="00B24C2C">
        <w:rPr>
          <w:rFonts w:ascii="Aptos" w:hAnsi="Aptos" w:cs="Arial"/>
          <w:spacing w:val="-1"/>
        </w:rPr>
        <w:t xml:space="preserve"> </w:t>
      </w:r>
      <w:r w:rsidRPr="00B24C2C">
        <w:rPr>
          <w:rFonts w:ascii="Aptos" w:hAnsi="Aptos" w:cs="Arial"/>
        </w:rPr>
        <w:t>practice</w:t>
      </w:r>
      <w:r w:rsidRPr="00B24C2C">
        <w:rPr>
          <w:rFonts w:ascii="Aptos" w:hAnsi="Aptos" w:cs="Arial"/>
          <w:spacing w:val="-1"/>
        </w:rPr>
        <w:t xml:space="preserve"> </w:t>
      </w:r>
      <w:r w:rsidRPr="00B24C2C">
        <w:rPr>
          <w:rFonts w:ascii="Aptos" w:hAnsi="Aptos" w:cs="Arial"/>
        </w:rPr>
        <w:t>guidance</w:t>
      </w:r>
      <w:r w:rsidRPr="00B24C2C">
        <w:rPr>
          <w:rFonts w:ascii="Aptos" w:hAnsi="Aptos" w:cs="Arial"/>
          <w:spacing w:val="-1"/>
        </w:rPr>
        <w:t xml:space="preserve"> </w:t>
      </w:r>
      <w:r w:rsidRPr="00B24C2C">
        <w:rPr>
          <w:rFonts w:ascii="Aptos" w:hAnsi="Aptos" w:cs="Arial"/>
        </w:rPr>
        <w:t>document</w:t>
      </w:r>
      <w:r w:rsidRPr="00B24C2C">
        <w:rPr>
          <w:rFonts w:ascii="Aptos" w:hAnsi="Aptos" w:cs="Arial"/>
          <w:spacing w:val="-2"/>
        </w:rPr>
        <w:t xml:space="preserve"> </w:t>
      </w:r>
      <w:hyperlink r:id="rId14">
        <w:r w:rsidRPr="00B24C2C">
          <w:rPr>
            <w:rFonts w:ascii="Aptos" w:hAnsi="Aptos" w:cs="Arial"/>
          </w:rPr>
          <w:t>‘</w:t>
        </w:r>
        <w:r w:rsidRPr="00B24C2C">
          <w:rPr>
            <w:rFonts w:ascii="Aptos" w:hAnsi="Aptos" w:cs="Arial"/>
            <w:color w:val="0562C1"/>
            <w:u w:val="single" w:color="0562C1"/>
          </w:rPr>
          <w:t>Facing</w:t>
        </w:r>
        <w:r w:rsidRPr="00B24C2C">
          <w:rPr>
            <w:rFonts w:ascii="Aptos" w:hAnsi="Aptos" w:cs="Arial"/>
            <w:color w:val="0562C1"/>
            <w:spacing w:val="-2"/>
            <w:u w:val="single" w:color="0562C1"/>
          </w:rPr>
          <w:t xml:space="preserve"> </w:t>
        </w:r>
        <w:r w:rsidRPr="00B24C2C">
          <w:rPr>
            <w:rFonts w:ascii="Aptos" w:hAnsi="Aptos" w:cs="Arial"/>
            <w:color w:val="0562C1"/>
            <w:u w:val="single" w:color="0562C1"/>
          </w:rPr>
          <w:t>the</w:t>
        </w:r>
        <w:r w:rsidRPr="00B24C2C">
          <w:rPr>
            <w:rFonts w:ascii="Aptos" w:hAnsi="Aptos" w:cs="Arial"/>
            <w:color w:val="0562C1"/>
            <w:spacing w:val="-2"/>
            <w:u w:val="single" w:color="0562C1"/>
          </w:rPr>
          <w:t xml:space="preserve"> </w:t>
        </w:r>
        <w:r w:rsidRPr="00B24C2C">
          <w:rPr>
            <w:rFonts w:ascii="Aptos" w:hAnsi="Aptos" w:cs="Arial"/>
            <w:color w:val="0562C1"/>
            <w:u w:val="single" w:color="0562C1"/>
          </w:rPr>
          <w:t>Camera</w:t>
        </w:r>
        <w:r w:rsidRPr="00B24C2C">
          <w:rPr>
            <w:rFonts w:ascii="Aptos" w:hAnsi="Aptos" w:cs="Arial"/>
          </w:rPr>
          <w:t>’</w:t>
        </w:r>
      </w:hyperlink>
      <w:r w:rsidRPr="00B24C2C">
        <w:rPr>
          <w:rFonts w:ascii="Aptos" w:hAnsi="Aptos" w:cs="Arial"/>
        </w:rPr>
        <w:t>.</w:t>
      </w:r>
      <w:r w:rsidRPr="00B24C2C">
        <w:rPr>
          <w:rFonts w:ascii="Aptos" w:hAnsi="Aptos" w:cs="Arial"/>
          <w:spacing w:val="-2"/>
        </w:rPr>
        <w:t xml:space="preserve"> </w:t>
      </w:r>
      <w:r w:rsidRPr="00B24C2C">
        <w:rPr>
          <w:rFonts w:ascii="Aptos" w:hAnsi="Aptos" w:cs="Arial"/>
        </w:rPr>
        <w:t>The SCC advocated the need to ensure suitable controls exist around the placing of persons with protected</w:t>
      </w:r>
      <w:r w:rsidRPr="00B24C2C">
        <w:rPr>
          <w:rFonts w:ascii="Aptos" w:hAnsi="Aptos" w:cs="Arial"/>
          <w:spacing w:val="-7"/>
        </w:rPr>
        <w:t xml:space="preserve"> </w:t>
      </w:r>
      <w:r w:rsidRPr="00B24C2C">
        <w:rPr>
          <w:rFonts w:ascii="Aptos" w:hAnsi="Aptos" w:cs="Arial"/>
        </w:rPr>
        <w:t>characteristics</w:t>
      </w:r>
      <w:r w:rsidRPr="00B24C2C">
        <w:rPr>
          <w:rFonts w:ascii="Aptos" w:hAnsi="Aptos" w:cs="Arial"/>
          <w:spacing w:val="-9"/>
        </w:rPr>
        <w:t xml:space="preserve"> </w:t>
      </w:r>
      <w:r w:rsidRPr="00B24C2C">
        <w:rPr>
          <w:rFonts w:ascii="Aptos" w:hAnsi="Aptos" w:cs="Arial"/>
        </w:rPr>
        <w:t>on</w:t>
      </w:r>
      <w:r w:rsidRPr="00B24C2C">
        <w:rPr>
          <w:rFonts w:ascii="Aptos" w:hAnsi="Aptos" w:cs="Arial"/>
          <w:spacing w:val="-7"/>
        </w:rPr>
        <w:t xml:space="preserve"> </w:t>
      </w:r>
      <w:r w:rsidRPr="00B24C2C">
        <w:rPr>
          <w:rFonts w:ascii="Aptos" w:hAnsi="Aptos" w:cs="Arial"/>
        </w:rPr>
        <w:t>a</w:t>
      </w:r>
      <w:r w:rsidRPr="00B24C2C">
        <w:rPr>
          <w:rFonts w:ascii="Aptos" w:hAnsi="Aptos" w:cs="Arial"/>
          <w:spacing w:val="-7"/>
        </w:rPr>
        <w:t xml:space="preserve"> </w:t>
      </w:r>
      <w:r w:rsidRPr="00B24C2C">
        <w:rPr>
          <w:rFonts w:ascii="Aptos" w:hAnsi="Aptos" w:cs="Arial"/>
        </w:rPr>
        <w:t>Watchlist.</w:t>
      </w:r>
      <w:r w:rsidRPr="00B24C2C">
        <w:rPr>
          <w:rFonts w:ascii="Aptos" w:hAnsi="Aptos" w:cs="Arial"/>
          <w:spacing w:val="-7"/>
        </w:rPr>
        <w:t xml:space="preserve"> </w:t>
      </w:r>
      <w:r w:rsidRPr="00B24C2C">
        <w:rPr>
          <w:rFonts w:ascii="Aptos" w:hAnsi="Aptos" w:cs="Arial"/>
        </w:rPr>
        <w:t>Any</w:t>
      </w:r>
      <w:r w:rsidRPr="00B24C2C">
        <w:rPr>
          <w:rFonts w:ascii="Aptos" w:hAnsi="Aptos" w:cs="Arial"/>
          <w:spacing w:val="-8"/>
        </w:rPr>
        <w:t xml:space="preserve"> </w:t>
      </w:r>
      <w:r w:rsidRPr="00B24C2C">
        <w:rPr>
          <w:rFonts w:ascii="Aptos" w:hAnsi="Aptos" w:cs="Arial"/>
        </w:rPr>
        <w:t>controls,</w:t>
      </w:r>
      <w:r w:rsidRPr="00B24C2C">
        <w:rPr>
          <w:rFonts w:ascii="Aptos" w:hAnsi="Aptos" w:cs="Arial"/>
          <w:spacing w:val="-9"/>
        </w:rPr>
        <w:t xml:space="preserve"> </w:t>
      </w:r>
      <w:r w:rsidRPr="00B24C2C">
        <w:rPr>
          <w:rFonts w:ascii="Aptos" w:hAnsi="Aptos" w:cs="Arial"/>
        </w:rPr>
        <w:t>mitigations</w:t>
      </w:r>
      <w:r w:rsidRPr="00B24C2C">
        <w:rPr>
          <w:rFonts w:ascii="Aptos" w:hAnsi="Aptos" w:cs="Arial"/>
          <w:spacing w:val="-7"/>
        </w:rPr>
        <w:t xml:space="preserve"> </w:t>
      </w:r>
      <w:r w:rsidRPr="00B24C2C">
        <w:rPr>
          <w:rFonts w:ascii="Aptos" w:hAnsi="Aptos" w:cs="Arial"/>
        </w:rPr>
        <w:t>and</w:t>
      </w:r>
      <w:r w:rsidRPr="00B24C2C">
        <w:rPr>
          <w:rFonts w:ascii="Aptos" w:hAnsi="Aptos" w:cs="Arial"/>
          <w:spacing w:val="-7"/>
        </w:rPr>
        <w:t xml:space="preserve"> </w:t>
      </w:r>
      <w:r w:rsidRPr="00B24C2C">
        <w:rPr>
          <w:rFonts w:ascii="Aptos" w:hAnsi="Aptos" w:cs="Arial"/>
        </w:rPr>
        <w:t>processes</w:t>
      </w:r>
      <w:r w:rsidRPr="00B24C2C">
        <w:rPr>
          <w:rFonts w:ascii="Aptos" w:hAnsi="Aptos" w:cs="Arial"/>
          <w:spacing w:val="-9"/>
        </w:rPr>
        <w:t xml:space="preserve"> </w:t>
      </w:r>
      <w:r w:rsidRPr="00B24C2C">
        <w:rPr>
          <w:rFonts w:ascii="Aptos" w:hAnsi="Aptos" w:cs="Arial"/>
        </w:rPr>
        <w:t>identified</w:t>
      </w:r>
      <w:r w:rsidRPr="00B24C2C">
        <w:rPr>
          <w:rFonts w:ascii="Aptos" w:hAnsi="Aptos" w:cs="Arial"/>
          <w:spacing w:val="-7"/>
        </w:rPr>
        <w:t xml:space="preserve"> </w:t>
      </w:r>
      <w:r w:rsidRPr="00B24C2C">
        <w:rPr>
          <w:rFonts w:ascii="Aptos" w:hAnsi="Aptos" w:cs="Arial"/>
        </w:rPr>
        <w:t xml:space="preserve">by </w:t>
      </w:r>
      <w:r w:rsidR="00923054">
        <w:rPr>
          <w:rFonts w:ascii="Aptos" w:hAnsi="Aptos" w:cs="Arial"/>
        </w:rPr>
        <w:t>Hertfordshire Constabulary</w:t>
      </w:r>
      <w:r w:rsidR="00923054" w:rsidRPr="00B24C2C">
        <w:rPr>
          <w:rFonts w:ascii="Aptos" w:hAnsi="Aptos" w:cs="Arial"/>
        </w:rPr>
        <w:t xml:space="preserve"> </w:t>
      </w:r>
      <w:r w:rsidRPr="00B24C2C">
        <w:rPr>
          <w:rFonts w:ascii="Aptos" w:hAnsi="Aptos" w:cs="Arial"/>
        </w:rPr>
        <w:t xml:space="preserve">in this document reflect the </w:t>
      </w:r>
      <w:r w:rsidR="00923054">
        <w:rPr>
          <w:rFonts w:ascii="Aptos" w:hAnsi="Aptos" w:cs="Arial"/>
        </w:rPr>
        <w:t>Hertfordshire Constabulary</w:t>
      </w:r>
      <w:r w:rsidR="00923054" w:rsidRPr="00B24C2C">
        <w:rPr>
          <w:rFonts w:ascii="Aptos" w:hAnsi="Aptos" w:cs="Arial"/>
        </w:rPr>
        <w:t xml:space="preserve"> </w:t>
      </w:r>
      <w:r w:rsidRPr="00B24C2C">
        <w:rPr>
          <w:rFonts w:ascii="Aptos" w:hAnsi="Aptos" w:cs="Arial"/>
        </w:rPr>
        <w:t xml:space="preserve">LFR System’s performance </w:t>
      </w:r>
      <w:r w:rsidR="00923054">
        <w:rPr>
          <w:rFonts w:ascii="Aptos" w:hAnsi="Aptos" w:cs="Arial"/>
        </w:rPr>
        <w:t>a</w:t>
      </w:r>
      <w:r w:rsidR="00923054" w:rsidRPr="00B24C2C">
        <w:rPr>
          <w:rFonts w:ascii="Aptos" w:hAnsi="Aptos" w:cs="Arial"/>
        </w:rPr>
        <w:t xml:space="preserve">nd </w:t>
      </w:r>
      <w:r w:rsidR="00923054">
        <w:rPr>
          <w:rFonts w:ascii="Aptos" w:hAnsi="Aptos" w:cs="Arial"/>
        </w:rPr>
        <w:t>Hertfordshire Constabulary</w:t>
      </w:r>
      <w:r w:rsidR="00923054" w:rsidRPr="00B24C2C">
        <w:rPr>
          <w:rFonts w:ascii="Aptos" w:hAnsi="Aptos" w:cs="Arial"/>
        </w:rPr>
        <w:t>’</w:t>
      </w:r>
      <w:r w:rsidRPr="00B24C2C">
        <w:rPr>
          <w:rFonts w:ascii="Aptos" w:hAnsi="Aptos" w:cs="Arial"/>
        </w:rPr>
        <w:t>s particular use- cases for LFR.</w:t>
      </w:r>
    </w:p>
    <w:p w14:paraId="5F4C0EF7" w14:textId="6EDED613" w:rsidR="00E41E77" w:rsidRPr="00B24C2C" w:rsidRDefault="00923054" w:rsidP="00B24C2C">
      <w:pPr>
        <w:pStyle w:val="ListParagraph"/>
        <w:numPr>
          <w:ilvl w:val="1"/>
          <w:numId w:val="25"/>
        </w:numPr>
        <w:tabs>
          <w:tab w:val="left" w:pos="884"/>
          <w:tab w:val="left" w:pos="931"/>
        </w:tabs>
        <w:spacing w:before="160"/>
        <w:ind w:left="884" w:right="245" w:hanging="721"/>
        <w:jc w:val="both"/>
        <w:rPr>
          <w:rFonts w:ascii="Aptos" w:hAnsi="Aptos" w:cs="Arial"/>
        </w:rPr>
      </w:pPr>
      <w:r>
        <w:rPr>
          <w:rFonts w:ascii="Aptos" w:hAnsi="Aptos" w:cs="Arial"/>
        </w:rPr>
        <w:t>Hertfordshire Constabulary</w:t>
      </w:r>
      <w:r w:rsidRPr="00B24C2C">
        <w:rPr>
          <w:rFonts w:ascii="Aptos" w:hAnsi="Aptos" w:cs="Arial"/>
          <w:spacing w:val="40"/>
        </w:rPr>
        <w:t xml:space="preserve"> </w:t>
      </w:r>
      <w:r w:rsidR="003509D1" w:rsidRPr="00B24C2C">
        <w:rPr>
          <w:rFonts w:ascii="Aptos" w:hAnsi="Aptos" w:cs="Arial"/>
        </w:rPr>
        <w:t>has</w:t>
      </w:r>
      <w:r w:rsidR="003509D1" w:rsidRPr="00B24C2C">
        <w:rPr>
          <w:rFonts w:ascii="Aptos" w:hAnsi="Aptos" w:cs="Arial"/>
          <w:spacing w:val="-7"/>
        </w:rPr>
        <w:t xml:space="preserve"> </w:t>
      </w:r>
      <w:r w:rsidR="003509D1" w:rsidRPr="00B24C2C">
        <w:rPr>
          <w:rFonts w:ascii="Aptos" w:hAnsi="Aptos" w:cs="Arial"/>
        </w:rPr>
        <w:t>confidence</w:t>
      </w:r>
      <w:r w:rsidR="003509D1" w:rsidRPr="00B24C2C">
        <w:rPr>
          <w:rFonts w:ascii="Aptos" w:hAnsi="Aptos" w:cs="Arial"/>
          <w:spacing w:val="-4"/>
        </w:rPr>
        <w:t xml:space="preserve"> </w:t>
      </w:r>
      <w:r w:rsidR="003509D1" w:rsidRPr="00B24C2C">
        <w:rPr>
          <w:rFonts w:ascii="Aptos" w:hAnsi="Aptos" w:cs="Arial"/>
        </w:rPr>
        <w:t>in</w:t>
      </w:r>
      <w:r w:rsidR="003509D1" w:rsidRPr="00B24C2C">
        <w:rPr>
          <w:rFonts w:ascii="Aptos" w:hAnsi="Aptos" w:cs="Arial"/>
          <w:spacing w:val="-5"/>
        </w:rPr>
        <w:t xml:space="preserve"> </w:t>
      </w:r>
      <w:r w:rsidR="003509D1" w:rsidRPr="00B24C2C">
        <w:rPr>
          <w:rFonts w:ascii="Aptos" w:hAnsi="Aptos" w:cs="Arial"/>
        </w:rPr>
        <w:t>the</w:t>
      </w:r>
      <w:r w:rsidR="003509D1" w:rsidRPr="00B24C2C">
        <w:rPr>
          <w:rFonts w:ascii="Aptos" w:hAnsi="Aptos" w:cs="Arial"/>
          <w:spacing w:val="-6"/>
        </w:rPr>
        <w:t xml:space="preserve"> </w:t>
      </w:r>
      <w:r w:rsidR="003509D1" w:rsidRPr="00B24C2C">
        <w:rPr>
          <w:rFonts w:ascii="Aptos" w:hAnsi="Aptos" w:cs="Arial"/>
        </w:rPr>
        <w:t>LFR</w:t>
      </w:r>
      <w:r w:rsidR="003509D1" w:rsidRPr="00B24C2C">
        <w:rPr>
          <w:rFonts w:ascii="Aptos" w:hAnsi="Aptos" w:cs="Arial"/>
          <w:spacing w:val="-4"/>
        </w:rPr>
        <w:t xml:space="preserve"> </w:t>
      </w:r>
      <w:r w:rsidR="003509D1" w:rsidRPr="00B24C2C">
        <w:rPr>
          <w:rFonts w:ascii="Aptos" w:hAnsi="Aptos" w:cs="Arial"/>
        </w:rPr>
        <w:t>System’s</w:t>
      </w:r>
      <w:r w:rsidR="003509D1" w:rsidRPr="00B24C2C">
        <w:rPr>
          <w:rFonts w:ascii="Aptos" w:hAnsi="Aptos" w:cs="Arial"/>
          <w:spacing w:val="-4"/>
        </w:rPr>
        <w:t xml:space="preserve"> </w:t>
      </w:r>
      <w:r w:rsidR="003509D1" w:rsidRPr="00B24C2C">
        <w:rPr>
          <w:rFonts w:ascii="Aptos" w:hAnsi="Aptos" w:cs="Arial"/>
        </w:rPr>
        <w:t>performance,</w:t>
      </w:r>
      <w:r w:rsidR="003509D1" w:rsidRPr="00B24C2C">
        <w:rPr>
          <w:rFonts w:ascii="Aptos" w:hAnsi="Aptos" w:cs="Arial"/>
          <w:spacing w:val="-7"/>
        </w:rPr>
        <w:t xml:space="preserve"> </w:t>
      </w:r>
      <w:r w:rsidR="003509D1" w:rsidRPr="00B24C2C">
        <w:rPr>
          <w:rFonts w:ascii="Aptos" w:hAnsi="Aptos" w:cs="Arial"/>
        </w:rPr>
        <w:t>particularly</w:t>
      </w:r>
      <w:r w:rsidR="003509D1" w:rsidRPr="00B24C2C">
        <w:rPr>
          <w:rFonts w:ascii="Aptos" w:hAnsi="Aptos" w:cs="Arial"/>
          <w:spacing w:val="-3"/>
        </w:rPr>
        <w:t xml:space="preserve"> </w:t>
      </w:r>
      <w:r w:rsidR="003509D1" w:rsidRPr="00B24C2C">
        <w:rPr>
          <w:rFonts w:ascii="Aptos" w:hAnsi="Aptos" w:cs="Arial"/>
        </w:rPr>
        <w:t>in</w:t>
      </w:r>
      <w:r w:rsidR="003509D1" w:rsidRPr="00B24C2C">
        <w:rPr>
          <w:rFonts w:ascii="Aptos" w:hAnsi="Aptos" w:cs="Arial"/>
          <w:spacing w:val="-5"/>
        </w:rPr>
        <w:t xml:space="preserve"> </w:t>
      </w:r>
      <w:r w:rsidR="003509D1" w:rsidRPr="00B24C2C">
        <w:rPr>
          <w:rFonts w:ascii="Aptos" w:hAnsi="Aptos" w:cs="Arial"/>
        </w:rPr>
        <w:t>relation</w:t>
      </w:r>
      <w:r w:rsidR="003509D1" w:rsidRPr="00B24C2C">
        <w:rPr>
          <w:rFonts w:ascii="Aptos" w:hAnsi="Aptos" w:cs="Arial"/>
          <w:spacing w:val="-5"/>
        </w:rPr>
        <w:t xml:space="preserve"> </w:t>
      </w:r>
      <w:r w:rsidR="003509D1" w:rsidRPr="00B24C2C">
        <w:rPr>
          <w:rFonts w:ascii="Aptos" w:hAnsi="Aptos" w:cs="Arial"/>
        </w:rPr>
        <w:t>to</w:t>
      </w:r>
      <w:r w:rsidR="003509D1" w:rsidRPr="00B24C2C">
        <w:rPr>
          <w:rFonts w:ascii="Aptos" w:hAnsi="Aptos" w:cs="Arial"/>
          <w:spacing w:val="-6"/>
        </w:rPr>
        <w:t xml:space="preserve"> </w:t>
      </w:r>
      <w:r w:rsidR="003509D1" w:rsidRPr="00B24C2C">
        <w:rPr>
          <w:rFonts w:ascii="Aptos" w:hAnsi="Aptos" w:cs="Arial"/>
        </w:rPr>
        <w:t>gender,</w:t>
      </w:r>
      <w:r w:rsidR="003509D1" w:rsidRPr="00B24C2C">
        <w:rPr>
          <w:rFonts w:ascii="Aptos" w:hAnsi="Aptos" w:cs="Arial"/>
          <w:spacing w:val="-4"/>
        </w:rPr>
        <w:t xml:space="preserve"> </w:t>
      </w:r>
      <w:r w:rsidR="003509D1" w:rsidRPr="00B24C2C">
        <w:rPr>
          <w:rFonts w:ascii="Aptos" w:hAnsi="Aptos" w:cs="Arial"/>
        </w:rPr>
        <w:t>age and race.</w:t>
      </w:r>
    </w:p>
    <w:p w14:paraId="055D9AC2" w14:textId="18828D0D" w:rsidR="004369D0" w:rsidRPr="00432E2A" w:rsidRDefault="00923054" w:rsidP="00B24C2C">
      <w:pPr>
        <w:pStyle w:val="ListParagraph"/>
        <w:numPr>
          <w:ilvl w:val="1"/>
          <w:numId w:val="25"/>
        </w:numPr>
        <w:tabs>
          <w:tab w:val="left" w:pos="869"/>
          <w:tab w:val="left" w:pos="872"/>
        </w:tabs>
        <w:spacing w:before="144"/>
        <w:ind w:left="872" w:right="161" w:hanging="709"/>
        <w:jc w:val="both"/>
        <w:rPr>
          <w:rFonts w:ascii="Aptos" w:hAnsi="Aptos" w:cs="Arial"/>
        </w:rPr>
      </w:pPr>
      <w:r>
        <w:rPr>
          <w:rFonts w:ascii="Aptos" w:hAnsi="Aptos" w:cs="Arial"/>
        </w:rPr>
        <w:t>Hertfordshire Constabulary</w:t>
      </w:r>
      <w:r w:rsidRPr="00B24C2C">
        <w:rPr>
          <w:rFonts w:ascii="Aptos" w:hAnsi="Aptos" w:cs="Arial"/>
        </w:rPr>
        <w:t xml:space="preserve"> </w:t>
      </w:r>
      <w:r w:rsidR="003509D1" w:rsidRPr="00B24C2C">
        <w:rPr>
          <w:rFonts w:ascii="Aptos" w:hAnsi="Aptos" w:cs="Arial"/>
        </w:rPr>
        <w:t xml:space="preserve">recognises that </w:t>
      </w:r>
      <w:r w:rsidR="003509D1" w:rsidRPr="00B24C2C">
        <w:rPr>
          <w:rFonts w:ascii="Aptos" w:hAnsi="Aptos" w:cs="Arial"/>
          <w:i/>
          <w:iCs/>
        </w:rPr>
        <w:t xml:space="preserve">regardless </w:t>
      </w:r>
      <w:r w:rsidR="003509D1" w:rsidRPr="00B24C2C">
        <w:rPr>
          <w:rFonts w:ascii="Aptos" w:hAnsi="Aptos" w:cs="Arial"/>
        </w:rPr>
        <w:t>of performance considerations, it should take particular care when</w:t>
      </w:r>
      <w:r w:rsidR="003509D1" w:rsidRPr="00B24C2C">
        <w:rPr>
          <w:rFonts w:ascii="Aptos" w:hAnsi="Aptos" w:cs="Arial"/>
          <w:spacing w:val="-5"/>
        </w:rPr>
        <w:t xml:space="preserve"> </w:t>
      </w:r>
      <w:r w:rsidR="003509D1" w:rsidRPr="00B24C2C">
        <w:rPr>
          <w:rFonts w:ascii="Aptos" w:hAnsi="Aptos" w:cs="Arial"/>
        </w:rPr>
        <w:t>considering</w:t>
      </w:r>
      <w:r w:rsidR="003509D1" w:rsidRPr="00B24C2C">
        <w:rPr>
          <w:rFonts w:ascii="Aptos" w:hAnsi="Aptos" w:cs="Arial"/>
          <w:spacing w:val="-7"/>
        </w:rPr>
        <w:t xml:space="preserve"> </w:t>
      </w:r>
      <w:r w:rsidR="003509D1" w:rsidRPr="00B24C2C">
        <w:rPr>
          <w:rFonts w:ascii="Aptos" w:hAnsi="Aptos" w:cs="Arial"/>
        </w:rPr>
        <w:t>and</w:t>
      </w:r>
      <w:r w:rsidR="003509D1" w:rsidRPr="00B24C2C">
        <w:rPr>
          <w:rFonts w:ascii="Aptos" w:hAnsi="Aptos" w:cs="Arial"/>
          <w:spacing w:val="-5"/>
        </w:rPr>
        <w:t xml:space="preserve"> </w:t>
      </w:r>
      <w:r w:rsidR="003509D1" w:rsidRPr="00B24C2C">
        <w:rPr>
          <w:rFonts w:ascii="Aptos" w:hAnsi="Aptos" w:cs="Arial"/>
        </w:rPr>
        <w:t>publishing</w:t>
      </w:r>
      <w:r w:rsidR="003509D1" w:rsidRPr="00B24C2C">
        <w:rPr>
          <w:rFonts w:ascii="Aptos" w:hAnsi="Aptos" w:cs="Arial"/>
          <w:spacing w:val="-6"/>
        </w:rPr>
        <w:t xml:space="preserve"> </w:t>
      </w:r>
      <w:r w:rsidR="003509D1" w:rsidRPr="00B24C2C">
        <w:rPr>
          <w:rFonts w:ascii="Aptos" w:hAnsi="Aptos" w:cs="Arial"/>
        </w:rPr>
        <w:t>details</w:t>
      </w:r>
      <w:r w:rsidR="003509D1" w:rsidRPr="00B24C2C">
        <w:rPr>
          <w:rFonts w:ascii="Aptos" w:hAnsi="Aptos" w:cs="Arial"/>
          <w:spacing w:val="-7"/>
        </w:rPr>
        <w:t xml:space="preserve"> </w:t>
      </w:r>
      <w:r w:rsidR="003509D1" w:rsidRPr="00B24C2C">
        <w:rPr>
          <w:rFonts w:ascii="Aptos" w:hAnsi="Aptos" w:cs="Arial"/>
        </w:rPr>
        <w:t>relating</w:t>
      </w:r>
      <w:r w:rsidR="003509D1" w:rsidRPr="00B24C2C">
        <w:rPr>
          <w:rFonts w:ascii="Aptos" w:hAnsi="Aptos" w:cs="Arial"/>
          <w:spacing w:val="-7"/>
        </w:rPr>
        <w:t xml:space="preserve"> </w:t>
      </w:r>
      <w:r w:rsidR="003509D1" w:rsidRPr="00B24C2C">
        <w:rPr>
          <w:rFonts w:ascii="Aptos" w:hAnsi="Aptos" w:cs="Arial"/>
        </w:rPr>
        <w:t>to</w:t>
      </w:r>
      <w:r w:rsidR="003509D1" w:rsidRPr="00B24C2C">
        <w:rPr>
          <w:rFonts w:ascii="Aptos" w:hAnsi="Aptos" w:cs="Arial"/>
          <w:spacing w:val="-5"/>
        </w:rPr>
        <w:t xml:space="preserve"> </w:t>
      </w:r>
      <w:r w:rsidR="003509D1" w:rsidRPr="00B24C2C">
        <w:rPr>
          <w:rFonts w:ascii="Aptos" w:hAnsi="Aptos" w:cs="Arial"/>
        </w:rPr>
        <w:t>(i)</w:t>
      </w:r>
      <w:r w:rsidR="003509D1" w:rsidRPr="00B24C2C">
        <w:rPr>
          <w:rFonts w:ascii="Aptos" w:hAnsi="Aptos" w:cs="Arial"/>
          <w:spacing w:val="-6"/>
        </w:rPr>
        <w:t xml:space="preserve"> </w:t>
      </w:r>
      <w:r w:rsidR="003509D1" w:rsidRPr="00B24C2C">
        <w:rPr>
          <w:rFonts w:ascii="Aptos" w:hAnsi="Aptos" w:cs="Arial"/>
        </w:rPr>
        <w:t>age</w:t>
      </w:r>
      <w:r w:rsidR="003509D1" w:rsidRPr="00B24C2C">
        <w:rPr>
          <w:rFonts w:ascii="Aptos" w:hAnsi="Aptos" w:cs="Arial"/>
          <w:spacing w:val="-5"/>
        </w:rPr>
        <w:t xml:space="preserve"> </w:t>
      </w:r>
      <w:r w:rsidR="003509D1" w:rsidRPr="00B24C2C">
        <w:rPr>
          <w:rFonts w:ascii="Aptos" w:hAnsi="Aptos" w:cs="Arial"/>
        </w:rPr>
        <w:t>including</w:t>
      </w:r>
      <w:r w:rsidR="003509D1" w:rsidRPr="00B24C2C">
        <w:rPr>
          <w:rFonts w:ascii="Aptos" w:hAnsi="Aptos" w:cs="Arial"/>
          <w:spacing w:val="-5"/>
        </w:rPr>
        <w:t xml:space="preserve"> </w:t>
      </w:r>
      <w:r w:rsidR="003509D1" w:rsidRPr="00B24C2C">
        <w:rPr>
          <w:rFonts w:ascii="Aptos" w:hAnsi="Aptos" w:cs="Arial"/>
        </w:rPr>
        <w:t>the</w:t>
      </w:r>
      <w:r w:rsidR="003509D1" w:rsidRPr="00B24C2C">
        <w:rPr>
          <w:rFonts w:ascii="Aptos" w:hAnsi="Aptos" w:cs="Arial"/>
          <w:spacing w:val="-6"/>
        </w:rPr>
        <w:t xml:space="preserve"> </w:t>
      </w:r>
      <w:r w:rsidR="003509D1" w:rsidRPr="00B24C2C">
        <w:rPr>
          <w:rFonts w:ascii="Aptos" w:hAnsi="Aptos" w:cs="Arial"/>
        </w:rPr>
        <w:t>protection</w:t>
      </w:r>
      <w:r w:rsidR="003509D1" w:rsidRPr="00B24C2C">
        <w:rPr>
          <w:rFonts w:ascii="Aptos" w:hAnsi="Aptos" w:cs="Arial"/>
          <w:spacing w:val="-5"/>
        </w:rPr>
        <w:t xml:space="preserve"> </w:t>
      </w:r>
      <w:r w:rsidR="003509D1" w:rsidRPr="00B24C2C">
        <w:rPr>
          <w:rFonts w:ascii="Aptos" w:hAnsi="Aptos" w:cs="Arial"/>
        </w:rPr>
        <w:t>of</w:t>
      </w:r>
      <w:r w:rsidR="003509D1" w:rsidRPr="00B24C2C">
        <w:rPr>
          <w:rFonts w:ascii="Aptos" w:hAnsi="Aptos" w:cs="Arial"/>
          <w:spacing w:val="-7"/>
        </w:rPr>
        <w:t xml:space="preserve"> </w:t>
      </w:r>
      <w:r w:rsidR="003509D1" w:rsidRPr="00B24C2C">
        <w:rPr>
          <w:rFonts w:ascii="Aptos" w:hAnsi="Aptos" w:cs="Arial"/>
        </w:rPr>
        <w:t>children –</w:t>
      </w:r>
      <w:r w:rsidR="003509D1" w:rsidRPr="00B24C2C">
        <w:rPr>
          <w:rFonts w:ascii="Aptos" w:hAnsi="Aptos" w:cs="Arial"/>
          <w:spacing w:val="-4"/>
        </w:rPr>
        <w:t xml:space="preserve"> </w:t>
      </w:r>
      <w:r w:rsidR="003509D1" w:rsidRPr="00B24C2C">
        <w:rPr>
          <w:rFonts w:ascii="Aptos" w:hAnsi="Aptos" w:cs="Arial"/>
        </w:rPr>
        <w:t>particularly</w:t>
      </w:r>
      <w:r w:rsidR="003509D1" w:rsidRPr="00B24C2C">
        <w:rPr>
          <w:rFonts w:ascii="Aptos" w:hAnsi="Aptos" w:cs="Arial"/>
          <w:spacing w:val="-6"/>
        </w:rPr>
        <w:t xml:space="preserve"> </w:t>
      </w:r>
      <w:r w:rsidR="003509D1" w:rsidRPr="00B24C2C">
        <w:rPr>
          <w:rFonts w:ascii="Aptos" w:hAnsi="Aptos" w:cs="Arial"/>
        </w:rPr>
        <w:t>the</w:t>
      </w:r>
      <w:r w:rsidR="003509D1" w:rsidRPr="00B24C2C">
        <w:rPr>
          <w:rFonts w:ascii="Aptos" w:hAnsi="Aptos" w:cs="Arial"/>
          <w:spacing w:val="-6"/>
        </w:rPr>
        <w:t xml:space="preserve"> </w:t>
      </w:r>
      <w:r w:rsidR="003509D1" w:rsidRPr="00B24C2C">
        <w:rPr>
          <w:rFonts w:ascii="Aptos" w:hAnsi="Aptos" w:cs="Arial"/>
        </w:rPr>
        <w:t>very</w:t>
      </w:r>
      <w:r w:rsidR="003509D1" w:rsidRPr="00B24C2C">
        <w:rPr>
          <w:rFonts w:ascii="Aptos" w:hAnsi="Aptos" w:cs="Arial"/>
          <w:spacing w:val="-6"/>
        </w:rPr>
        <w:t xml:space="preserve"> </w:t>
      </w:r>
      <w:r w:rsidR="003509D1" w:rsidRPr="00B24C2C">
        <w:rPr>
          <w:rFonts w:ascii="Aptos" w:hAnsi="Aptos" w:cs="Arial"/>
        </w:rPr>
        <w:t>young,</w:t>
      </w:r>
      <w:r w:rsidR="003509D1" w:rsidRPr="00B24C2C">
        <w:rPr>
          <w:rFonts w:ascii="Aptos" w:hAnsi="Aptos" w:cs="Arial"/>
          <w:spacing w:val="-4"/>
        </w:rPr>
        <w:t xml:space="preserve"> </w:t>
      </w:r>
      <w:r w:rsidR="003509D1" w:rsidRPr="00B24C2C">
        <w:rPr>
          <w:rFonts w:ascii="Aptos" w:hAnsi="Aptos" w:cs="Arial"/>
        </w:rPr>
        <w:t>(ii)</w:t>
      </w:r>
      <w:r w:rsidR="003509D1" w:rsidRPr="00B24C2C">
        <w:rPr>
          <w:rFonts w:ascii="Aptos" w:hAnsi="Aptos" w:cs="Arial"/>
          <w:spacing w:val="-6"/>
        </w:rPr>
        <w:t xml:space="preserve"> </w:t>
      </w:r>
      <w:r w:rsidR="003509D1" w:rsidRPr="00B24C2C">
        <w:rPr>
          <w:rFonts w:ascii="Aptos" w:hAnsi="Aptos" w:cs="Arial"/>
        </w:rPr>
        <w:t>the</w:t>
      </w:r>
      <w:r w:rsidR="003509D1" w:rsidRPr="00B24C2C">
        <w:rPr>
          <w:rFonts w:ascii="Aptos" w:hAnsi="Aptos" w:cs="Arial"/>
          <w:spacing w:val="-6"/>
        </w:rPr>
        <w:t xml:space="preserve"> </w:t>
      </w:r>
      <w:r w:rsidR="003509D1" w:rsidRPr="00B24C2C">
        <w:rPr>
          <w:rFonts w:ascii="Aptos" w:hAnsi="Aptos" w:cs="Arial"/>
        </w:rPr>
        <w:t>disabled</w:t>
      </w:r>
      <w:r w:rsidR="003509D1" w:rsidRPr="00B24C2C">
        <w:rPr>
          <w:rFonts w:ascii="Aptos" w:hAnsi="Aptos" w:cs="Arial"/>
          <w:spacing w:val="-8"/>
        </w:rPr>
        <w:t xml:space="preserve"> </w:t>
      </w:r>
      <w:r w:rsidR="003509D1" w:rsidRPr="00B24C2C">
        <w:rPr>
          <w:rFonts w:ascii="Aptos" w:hAnsi="Aptos" w:cs="Arial"/>
        </w:rPr>
        <w:t>and</w:t>
      </w:r>
      <w:r w:rsidR="003509D1" w:rsidRPr="00B24C2C">
        <w:rPr>
          <w:rFonts w:ascii="Aptos" w:hAnsi="Aptos" w:cs="Arial"/>
          <w:spacing w:val="-5"/>
        </w:rPr>
        <w:t xml:space="preserve"> </w:t>
      </w:r>
      <w:r w:rsidR="003509D1" w:rsidRPr="00B24C2C">
        <w:rPr>
          <w:rFonts w:ascii="Aptos" w:hAnsi="Aptos" w:cs="Arial"/>
        </w:rPr>
        <w:t>(iii)</w:t>
      </w:r>
      <w:r w:rsidR="003509D1" w:rsidRPr="00B24C2C">
        <w:rPr>
          <w:rFonts w:ascii="Aptos" w:hAnsi="Aptos" w:cs="Arial"/>
          <w:spacing w:val="-6"/>
        </w:rPr>
        <w:t xml:space="preserve"> </w:t>
      </w:r>
      <w:r w:rsidR="003509D1" w:rsidRPr="00B24C2C">
        <w:rPr>
          <w:rFonts w:ascii="Aptos" w:hAnsi="Aptos" w:cs="Arial"/>
        </w:rPr>
        <w:t>those</w:t>
      </w:r>
      <w:r w:rsidR="003509D1" w:rsidRPr="00B24C2C">
        <w:rPr>
          <w:rFonts w:ascii="Aptos" w:hAnsi="Aptos" w:cs="Arial"/>
          <w:spacing w:val="-6"/>
        </w:rPr>
        <w:t xml:space="preserve"> </w:t>
      </w:r>
      <w:r w:rsidR="003509D1" w:rsidRPr="00B24C2C">
        <w:rPr>
          <w:rFonts w:ascii="Aptos" w:hAnsi="Aptos" w:cs="Arial"/>
        </w:rPr>
        <w:t>who</w:t>
      </w:r>
      <w:r w:rsidR="003509D1" w:rsidRPr="00B24C2C">
        <w:rPr>
          <w:rFonts w:ascii="Aptos" w:hAnsi="Aptos" w:cs="Arial"/>
          <w:spacing w:val="-3"/>
        </w:rPr>
        <w:t xml:space="preserve"> </w:t>
      </w:r>
      <w:r w:rsidR="003509D1" w:rsidRPr="00B24C2C">
        <w:rPr>
          <w:rFonts w:ascii="Aptos" w:hAnsi="Aptos" w:cs="Arial"/>
        </w:rPr>
        <w:t>have</w:t>
      </w:r>
      <w:r w:rsidR="003509D1" w:rsidRPr="00B24C2C">
        <w:rPr>
          <w:rFonts w:ascii="Aptos" w:hAnsi="Aptos" w:cs="Arial"/>
          <w:spacing w:val="-6"/>
        </w:rPr>
        <w:t xml:space="preserve"> </w:t>
      </w:r>
      <w:r w:rsidR="003509D1" w:rsidRPr="00B24C2C">
        <w:rPr>
          <w:rFonts w:ascii="Aptos" w:hAnsi="Aptos" w:cs="Arial"/>
        </w:rPr>
        <w:t>and/or</w:t>
      </w:r>
      <w:r w:rsidR="003509D1" w:rsidRPr="00B24C2C">
        <w:rPr>
          <w:rFonts w:ascii="Aptos" w:hAnsi="Aptos" w:cs="Arial"/>
          <w:spacing w:val="-7"/>
        </w:rPr>
        <w:t xml:space="preserve"> </w:t>
      </w:r>
      <w:r w:rsidR="003509D1" w:rsidRPr="00B24C2C">
        <w:rPr>
          <w:rFonts w:ascii="Aptos" w:hAnsi="Aptos" w:cs="Arial"/>
        </w:rPr>
        <w:t>are</w:t>
      </w:r>
      <w:r w:rsidR="003509D1" w:rsidRPr="00B24C2C">
        <w:rPr>
          <w:rFonts w:ascii="Aptos" w:hAnsi="Aptos" w:cs="Arial"/>
          <w:spacing w:val="-8"/>
        </w:rPr>
        <w:t xml:space="preserve"> </w:t>
      </w:r>
      <w:r w:rsidR="003509D1" w:rsidRPr="00B24C2C">
        <w:rPr>
          <w:rFonts w:ascii="Aptos" w:hAnsi="Aptos" w:cs="Arial"/>
        </w:rPr>
        <w:t>undertaking a gender reassignment.</w:t>
      </w:r>
    </w:p>
    <w:p w14:paraId="5F4C0EF8" w14:textId="41CBAF85" w:rsidR="00E41E77" w:rsidRPr="00B24C2C" w:rsidRDefault="003509D1" w:rsidP="00B24C2C">
      <w:pPr>
        <w:pStyle w:val="ListParagraph"/>
        <w:tabs>
          <w:tab w:val="left" w:pos="869"/>
          <w:tab w:val="left" w:pos="872"/>
        </w:tabs>
        <w:spacing w:before="144"/>
        <w:ind w:left="872" w:right="161"/>
        <w:jc w:val="both"/>
        <w:rPr>
          <w:rFonts w:ascii="Aptos" w:hAnsi="Aptos" w:cs="Arial"/>
        </w:rPr>
      </w:pPr>
      <w:r w:rsidRPr="00B24C2C">
        <w:rPr>
          <w:rFonts w:ascii="Aptos" w:hAnsi="Aptos" w:cs="Arial"/>
        </w:rPr>
        <w:t>This is because:</w:t>
      </w:r>
    </w:p>
    <w:p w14:paraId="5F4C0EFA" w14:textId="77777777" w:rsidR="00E41E77" w:rsidRPr="00B24C2C" w:rsidRDefault="003509D1" w:rsidP="00B24C2C">
      <w:pPr>
        <w:pStyle w:val="ListParagraph"/>
        <w:numPr>
          <w:ilvl w:val="0"/>
          <w:numId w:val="16"/>
        </w:numPr>
        <w:tabs>
          <w:tab w:val="left" w:pos="2366"/>
          <w:tab w:val="left" w:pos="2368"/>
        </w:tabs>
        <w:spacing w:before="61"/>
        <w:ind w:right="165" w:hanging="360"/>
        <w:jc w:val="both"/>
        <w:rPr>
          <w:rFonts w:ascii="Aptos" w:hAnsi="Aptos" w:cs="Arial"/>
        </w:rPr>
      </w:pPr>
      <w:r w:rsidRPr="00B24C2C">
        <w:rPr>
          <w:rFonts w:ascii="Aptos" w:hAnsi="Aptos" w:cs="Arial"/>
        </w:rPr>
        <w:t>There may be different privacy expectations around the use of LFR</w:t>
      </w:r>
      <w:hyperlink w:anchor="_bookmark9" w:history="1">
        <w:r w:rsidRPr="00B24C2C">
          <w:rPr>
            <w:rFonts w:ascii="Aptos" w:hAnsi="Aptos" w:cs="Arial"/>
            <w:vertAlign w:val="superscript"/>
          </w:rPr>
          <w:t>4</w:t>
        </w:r>
      </w:hyperlink>
      <w:r w:rsidRPr="00B24C2C">
        <w:rPr>
          <w:rFonts w:ascii="Aptos" w:hAnsi="Aptos" w:cs="Arial"/>
        </w:rPr>
        <w:t xml:space="preserve"> and</w:t>
      </w:r>
      <w:r w:rsidRPr="00B24C2C">
        <w:rPr>
          <w:rFonts w:ascii="Aptos" w:hAnsi="Aptos" w:cs="Arial"/>
          <w:spacing w:val="80"/>
        </w:rPr>
        <w:t xml:space="preserve"> </w:t>
      </w:r>
      <w:r w:rsidRPr="00B24C2C">
        <w:rPr>
          <w:rFonts w:ascii="Aptos" w:hAnsi="Aptos" w:cs="Arial"/>
        </w:rPr>
        <w:t>that</w:t>
      </w:r>
      <w:r w:rsidRPr="00B24C2C">
        <w:rPr>
          <w:rFonts w:ascii="Aptos" w:hAnsi="Aptos" w:cs="Arial"/>
          <w:spacing w:val="-2"/>
        </w:rPr>
        <w:t xml:space="preserve"> </w:t>
      </w:r>
      <w:r w:rsidRPr="00B24C2C">
        <w:rPr>
          <w:rFonts w:ascii="Aptos" w:hAnsi="Aptos" w:cs="Arial"/>
        </w:rPr>
        <w:t>these</w:t>
      </w:r>
      <w:r w:rsidRPr="00B24C2C">
        <w:rPr>
          <w:rFonts w:ascii="Aptos" w:hAnsi="Aptos" w:cs="Arial"/>
          <w:spacing w:val="-2"/>
        </w:rPr>
        <w:t xml:space="preserve"> </w:t>
      </w:r>
      <w:r w:rsidRPr="00B24C2C">
        <w:rPr>
          <w:rFonts w:ascii="Aptos" w:hAnsi="Aptos" w:cs="Arial"/>
        </w:rPr>
        <w:t>can</w:t>
      </w:r>
      <w:r w:rsidRPr="00B24C2C">
        <w:rPr>
          <w:rFonts w:ascii="Aptos" w:hAnsi="Aptos" w:cs="Arial"/>
          <w:spacing w:val="-6"/>
        </w:rPr>
        <w:t xml:space="preserve"> </w:t>
      </w:r>
      <w:r w:rsidRPr="00B24C2C">
        <w:rPr>
          <w:rFonts w:ascii="Aptos" w:hAnsi="Aptos" w:cs="Arial"/>
        </w:rPr>
        <w:t>be</w:t>
      </w:r>
      <w:r w:rsidRPr="00B24C2C">
        <w:rPr>
          <w:rFonts w:ascii="Aptos" w:hAnsi="Aptos" w:cs="Arial"/>
          <w:spacing w:val="-2"/>
        </w:rPr>
        <w:t xml:space="preserve"> </w:t>
      </w:r>
      <w:r w:rsidRPr="00B24C2C">
        <w:rPr>
          <w:rFonts w:ascii="Aptos" w:hAnsi="Aptos" w:cs="Arial"/>
        </w:rPr>
        <w:t>particularly</w:t>
      </w:r>
      <w:r w:rsidRPr="00B24C2C">
        <w:rPr>
          <w:rFonts w:ascii="Aptos" w:hAnsi="Aptos" w:cs="Arial"/>
          <w:spacing w:val="-2"/>
        </w:rPr>
        <w:t xml:space="preserve"> </w:t>
      </w:r>
      <w:r w:rsidRPr="00B24C2C">
        <w:rPr>
          <w:rFonts w:ascii="Aptos" w:hAnsi="Aptos" w:cs="Arial"/>
        </w:rPr>
        <w:t>relevant</w:t>
      </w:r>
      <w:r w:rsidRPr="00B24C2C">
        <w:rPr>
          <w:rFonts w:ascii="Aptos" w:hAnsi="Aptos" w:cs="Arial"/>
          <w:spacing w:val="-5"/>
        </w:rPr>
        <w:t xml:space="preserve"> </w:t>
      </w:r>
      <w:r w:rsidRPr="00B24C2C">
        <w:rPr>
          <w:rFonts w:ascii="Aptos" w:hAnsi="Aptos" w:cs="Arial"/>
        </w:rPr>
        <w:t>in</w:t>
      </w:r>
      <w:r w:rsidRPr="00B24C2C">
        <w:rPr>
          <w:rFonts w:ascii="Aptos" w:hAnsi="Aptos" w:cs="Arial"/>
          <w:spacing w:val="-4"/>
        </w:rPr>
        <w:t xml:space="preserve"> </w:t>
      </w:r>
      <w:r w:rsidRPr="00B24C2C">
        <w:rPr>
          <w:rFonts w:ascii="Aptos" w:hAnsi="Aptos" w:cs="Arial"/>
        </w:rPr>
        <w:t>relation</w:t>
      </w:r>
      <w:r w:rsidRPr="00B24C2C">
        <w:rPr>
          <w:rFonts w:ascii="Aptos" w:hAnsi="Aptos" w:cs="Arial"/>
          <w:spacing w:val="-6"/>
        </w:rPr>
        <w:t xml:space="preserve"> </w:t>
      </w:r>
      <w:r w:rsidRPr="00B24C2C">
        <w:rPr>
          <w:rFonts w:ascii="Aptos" w:hAnsi="Aptos" w:cs="Arial"/>
        </w:rPr>
        <w:t>to</w:t>
      </w:r>
      <w:r w:rsidRPr="00B24C2C">
        <w:rPr>
          <w:rFonts w:ascii="Aptos" w:hAnsi="Aptos" w:cs="Arial"/>
          <w:spacing w:val="-4"/>
        </w:rPr>
        <w:t xml:space="preserve"> </w:t>
      </w:r>
      <w:r w:rsidRPr="00B24C2C">
        <w:rPr>
          <w:rFonts w:ascii="Aptos" w:hAnsi="Aptos" w:cs="Arial"/>
        </w:rPr>
        <w:t>these</w:t>
      </w:r>
      <w:r w:rsidRPr="00B24C2C">
        <w:rPr>
          <w:rFonts w:ascii="Aptos" w:hAnsi="Aptos" w:cs="Arial"/>
          <w:spacing w:val="-2"/>
        </w:rPr>
        <w:t xml:space="preserve"> </w:t>
      </w:r>
      <w:r w:rsidRPr="00B24C2C">
        <w:rPr>
          <w:rFonts w:ascii="Aptos" w:hAnsi="Aptos" w:cs="Arial"/>
        </w:rPr>
        <w:t>people</w:t>
      </w:r>
      <w:r w:rsidRPr="00B24C2C">
        <w:rPr>
          <w:rFonts w:ascii="Aptos" w:hAnsi="Aptos" w:cs="Arial"/>
          <w:spacing w:val="-2"/>
        </w:rPr>
        <w:t xml:space="preserve"> </w:t>
      </w:r>
      <w:r w:rsidRPr="00B24C2C">
        <w:rPr>
          <w:rFonts w:ascii="Aptos" w:hAnsi="Aptos" w:cs="Arial"/>
        </w:rPr>
        <w:t>given</w:t>
      </w:r>
      <w:r w:rsidRPr="00B24C2C">
        <w:rPr>
          <w:rFonts w:ascii="Aptos" w:hAnsi="Aptos" w:cs="Arial"/>
          <w:spacing w:val="-6"/>
        </w:rPr>
        <w:t xml:space="preserve"> </w:t>
      </w:r>
      <w:r w:rsidRPr="00B24C2C">
        <w:rPr>
          <w:rFonts w:ascii="Aptos" w:hAnsi="Aptos" w:cs="Arial"/>
        </w:rPr>
        <w:t>their potential vulnerability</w:t>
      </w:r>
      <w:hyperlink w:anchor="_bookmark10" w:history="1">
        <w:r w:rsidRPr="00B24C2C">
          <w:rPr>
            <w:rFonts w:ascii="Aptos" w:hAnsi="Aptos" w:cs="Arial"/>
            <w:vertAlign w:val="superscript"/>
          </w:rPr>
          <w:t>5</w:t>
        </w:r>
      </w:hyperlink>
      <w:r w:rsidRPr="00B24C2C">
        <w:rPr>
          <w:rFonts w:ascii="Aptos" w:hAnsi="Aptos" w:cs="Arial"/>
        </w:rPr>
        <w:t>.</w:t>
      </w:r>
    </w:p>
    <w:p w14:paraId="5F4C0EFB" w14:textId="71C25D2D" w:rsidR="00E41E77" w:rsidRPr="00B24C2C" w:rsidRDefault="00B12C2E" w:rsidP="00B24C2C">
      <w:pPr>
        <w:pStyle w:val="ListParagraph"/>
        <w:numPr>
          <w:ilvl w:val="0"/>
          <w:numId w:val="21"/>
        </w:numPr>
        <w:tabs>
          <w:tab w:val="left" w:pos="2365"/>
          <w:tab w:val="left" w:pos="2368"/>
        </w:tabs>
        <w:spacing w:before="120"/>
        <w:ind w:right="210"/>
        <w:jc w:val="both"/>
        <w:rPr>
          <w:rFonts w:ascii="Aptos" w:hAnsi="Aptos" w:cs="Arial"/>
        </w:rPr>
      </w:pPr>
      <w:r>
        <w:rPr>
          <w:rFonts w:ascii="Aptos" w:hAnsi="Aptos" w:cs="Arial"/>
        </w:rPr>
        <w:t>Hertfordshire Constabulary</w:t>
      </w:r>
      <w:r w:rsidRPr="00B24C2C">
        <w:rPr>
          <w:rFonts w:ascii="Aptos" w:hAnsi="Aptos" w:cs="Arial"/>
          <w:spacing w:val="-2"/>
        </w:rPr>
        <w:t xml:space="preserve"> </w:t>
      </w:r>
      <w:r w:rsidR="003509D1" w:rsidRPr="00B24C2C">
        <w:rPr>
          <w:rFonts w:ascii="Aptos" w:hAnsi="Aptos" w:cs="Arial"/>
        </w:rPr>
        <w:t>recognises</w:t>
      </w:r>
      <w:r w:rsidR="003509D1" w:rsidRPr="00B24C2C">
        <w:rPr>
          <w:rFonts w:ascii="Aptos" w:hAnsi="Aptos" w:cs="Arial"/>
          <w:spacing w:val="-3"/>
        </w:rPr>
        <w:t xml:space="preserve"> </w:t>
      </w:r>
      <w:r w:rsidR="003509D1" w:rsidRPr="00B24C2C">
        <w:rPr>
          <w:rFonts w:ascii="Aptos" w:hAnsi="Aptos" w:cs="Arial"/>
        </w:rPr>
        <w:t>that</w:t>
      </w:r>
      <w:r w:rsidR="003509D1" w:rsidRPr="00B24C2C">
        <w:rPr>
          <w:rFonts w:ascii="Aptos" w:hAnsi="Aptos" w:cs="Arial"/>
          <w:spacing w:val="-2"/>
        </w:rPr>
        <w:t xml:space="preserve"> </w:t>
      </w:r>
      <w:r w:rsidR="003509D1" w:rsidRPr="00B24C2C">
        <w:rPr>
          <w:rFonts w:ascii="Aptos" w:hAnsi="Aptos" w:cs="Arial"/>
        </w:rPr>
        <w:t>those</w:t>
      </w:r>
      <w:r w:rsidR="003509D1" w:rsidRPr="00B24C2C">
        <w:rPr>
          <w:rFonts w:ascii="Aptos" w:hAnsi="Aptos" w:cs="Arial"/>
          <w:spacing w:val="-7"/>
        </w:rPr>
        <w:t xml:space="preserve"> </w:t>
      </w:r>
      <w:r w:rsidR="003509D1" w:rsidRPr="00B24C2C">
        <w:rPr>
          <w:rFonts w:ascii="Aptos" w:hAnsi="Aptos" w:cs="Arial"/>
        </w:rPr>
        <w:t>involved</w:t>
      </w:r>
      <w:r w:rsidR="003509D1" w:rsidRPr="00B24C2C">
        <w:rPr>
          <w:rFonts w:ascii="Aptos" w:hAnsi="Aptos" w:cs="Arial"/>
          <w:spacing w:val="-4"/>
        </w:rPr>
        <w:t xml:space="preserve"> </w:t>
      </w:r>
      <w:r w:rsidR="003509D1" w:rsidRPr="00B24C2C">
        <w:rPr>
          <w:rFonts w:ascii="Aptos" w:hAnsi="Aptos" w:cs="Arial"/>
        </w:rPr>
        <w:t>in</w:t>
      </w:r>
      <w:r w:rsidR="003509D1" w:rsidRPr="00B24C2C">
        <w:rPr>
          <w:rFonts w:ascii="Aptos" w:hAnsi="Aptos" w:cs="Arial"/>
          <w:spacing w:val="-4"/>
        </w:rPr>
        <w:t xml:space="preserve"> </w:t>
      </w:r>
      <w:r w:rsidR="003509D1" w:rsidRPr="00B24C2C">
        <w:rPr>
          <w:rFonts w:ascii="Aptos" w:hAnsi="Aptos" w:cs="Arial"/>
        </w:rPr>
        <w:t>criminality</w:t>
      </w:r>
      <w:r w:rsidR="003509D1" w:rsidRPr="00B24C2C">
        <w:rPr>
          <w:rFonts w:ascii="Aptos" w:hAnsi="Aptos" w:cs="Arial"/>
          <w:spacing w:val="-2"/>
        </w:rPr>
        <w:t xml:space="preserve"> </w:t>
      </w:r>
      <w:r w:rsidR="003509D1" w:rsidRPr="00B24C2C">
        <w:rPr>
          <w:rFonts w:ascii="Aptos" w:hAnsi="Aptos" w:cs="Arial"/>
        </w:rPr>
        <w:t>have</w:t>
      </w:r>
      <w:r w:rsidR="003509D1" w:rsidRPr="00B24C2C">
        <w:rPr>
          <w:rFonts w:ascii="Aptos" w:hAnsi="Aptos" w:cs="Arial"/>
          <w:spacing w:val="-5"/>
        </w:rPr>
        <w:t xml:space="preserve"> </w:t>
      </w:r>
      <w:r w:rsidR="003509D1" w:rsidRPr="00B24C2C">
        <w:rPr>
          <w:rFonts w:ascii="Aptos" w:hAnsi="Aptos" w:cs="Arial"/>
        </w:rPr>
        <w:t>the</w:t>
      </w:r>
      <w:r w:rsidR="003509D1" w:rsidRPr="00B24C2C">
        <w:rPr>
          <w:rFonts w:ascii="Aptos" w:hAnsi="Aptos" w:cs="Arial"/>
          <w:spacing w:val="-5"/>
        </w:rPr>
        <w:t xml:space="preserve"> </w:t>
      </w:r>
      <w:r w:rsidR="003509D1" w:rsidRPr="00B24C2C">
        <w:rPr>
          <w:rFonts w:ascii="Aptos" w:hAnsi="Aptos" w:cs="Arial"/>
        </w:rPr>
        <w:t>wherewithal</w:t>
      </w:r>
      <w:r w:rsidR="003509D1" w:rsidRPr="00B24C2C">
        <w:rPr>
          <w:rFonts w:ascii="Aptos" w:hAnsi="Aptos" w:cs="Arial"/>
          <w:spacing w:val="-3"/>
        </w:rPr>
        <w:t xml:space="preserve"> </w:t>
      </w:r>
      <w:r w:rsidR="003509D1" w:rsidRPr="00B24C2C">
        <w:rPr>
          <w:rFonts w:ascii="Aptos" w:hAnsi="Aptos" w:cs="Arial"/>
        </w:rPr>
        <w:t>and capability to exploit information to their advantage. This may arise if there is a published performance differential that shows a lower performance level in relation to a particular protected characteristic.</w:t>
      </w:r>
    </w:p>
    <w:p w14:paraId="5F4C0EFC" w14:textId="4DB3B602" w:rsidR="00E41E77" w:rsidRPr="00B24C2C" w:rsidRDefault="003509D1" w:rsidP="00B24C2C">
      <w:pPr>
        <w:pStyle w:val="ListParagraph"/>
        <w:numPr>
          <w:ilvl w:val="1"/>
          <w:numId w:val="25"/>
        </w:numPr>
        <w:tabs>
          <w:tab w:val="left" w:pos="873"/>
        </w:tabs>
        <w:spacing w:before="119"/>
        <w:ind w:left="873" w:right="161"/>
        <w:jc w:val="both"/>
        <w:rPr>
          <w:rFonts w:ascii="Aptos" w:hAnsi="Aptos" w:cs="Arial"/>
        </w:rPr>
      </w:pPr>
      <w:r w:rsidRPr="00B24C2C">
        <w:rPr>
          <w:rFonts w:ascii="Aptos" w:hAnsi="Aptos" w:cs="Arial"/>
          <w:u w:val="single"/>
        </w:rPr>
        <w:t>Documenting</w:t>
      </w:r>
      <w:r w:rsidRPr="00B24C2C">
        <w:rPr>
          <w:rFonts w:ascii="Aptos" w:hAnsi="Aptos" w:cs="Arial"/>
          <w:spacing w:val="-11"/>
          <w:u w:val="single"/>
        </w:rPr>
        <w:t xml:space="preserve"> </w:t>
      </w:r>
      <w:r w:rsidRPr="00B24C2C">
        <w:rPr>
          <w:rFonts w:ascii="Aptos" w:hAnsi="Aptos" w:cs="Arial"/>
          <w:u w:val="single"/>
        </w:rPr>
        <w:t>composition:</w:t>
      </w:r>
      <w:r w:rsidRPr="00B24C2C">
        <w:rPr>
          <w:rFonts w:ascii="Aptos" w:hAnsi="Aptos" w:cs="Arial"/>
          <w:spacing w:val="-9"/>
        </w:rPr>
        <w:t xml:space="preserve"> </w:t>
      </w:r>
      <w:r w:rsidR="00B12C2E">
        <w:rPr>
          <w:rFonts w:ascii="Aptos" w:hAnsi="Aptos" w:cs="Arial"/>
        </w:rPr>
        <w:t>Hertfordshire Constabulary</w:t>
      </w:r>
      <w:r w:rsidR="00B12C2E" w:rsidRPr="00B24C2C">
        <w:rPr>
          <w:rFonts w:ascii="Aptos" w:hAnsi="Aptos" w:cs="Arial"/>
          <w:spacing w:val="-9"/>
        </w:rPr>
        <w:t xml:space="preserve"> </w:t>
      </w:r>
      <w:r w:rsidRPr="00B24C2C">
        <w:rPr>
          <w:rFonts w:ascii="Aptos" w:hAnsi="Aptos" w:cs="Arial"/>
        </w:rPr>
        <w:t>provides</w:t>
      </w:r>
      <w:r w:rsidRPr="00B24C2C">
        <w:rPr>
          <w:rFonts w:ascii="Aptos" w:hAnsi="Aptos" w:cs="Arial"/>
          <w:spacing w:val="-12"/>
        </w:rPr>
        <w:t xml:space="preserve"> </w:t>
      </w:r>
      <w:r w:rsidRPr="00B24C2C">
        <w:rPr>
          <w:rFonts w:ascii="Aptos" w:hAnsi="Aptos" w:cs="Arial"/>
        </w:rPr>
        <w:t>that</w:t>
      </w:r>
      <w:r w:rsidRPr="00B24C2C">
        <w:rPr>
          <w:rFonts w:ascii="Aptos" w:hAnsi="Aptos" w:cs="Arial"/>
          <w:spacing w:val="-9"/>
        </w:rPr>
        <w:t xml:space="preserve"> </w:t>
      </w:r>
      <w:r w:rsidRPr="00B24C2C">
        <w:rPr>
          <w:rFonts w:ascii="Aptos" w:hAnsi="Aptos" w:cs="Arial"/>
        </w:rPr>
        <w:t>each</w:t>
      </w:r>
      <w:r w:rsidRPr="00B24C2C">
        <w:rPr>
          <w:rFonts w:ascii="Aptos" w:hAnsi="Aptos" w:cs="Arial"/>
          <w:spacing w:val="-11"/>
        </w:rPr>
        <w:t xml:space="preserve"> </w:t>
      </w:r>
      <w:r w:rsidRPr="00B24C2C">
        <w:rPr>
          <w:rFonts w:ascii="Aptos" w:hAnsi="Aptos" w:cs="Arial"/>
        </w:rPr>
        <w:t>Deployment</w:t>
      </w:r>
      <w:r w:rsidRPr="00B24C2C">
        <w:rPr>
          <w:rFonts w:ascii="Aptos" w:hAnsi="Aptos" w:cs="Arial"/>
          <w:spacing w:val="-12"/>
        </w:rPr>
        <w:t xml:space="preserve"> </w:t>
      </w:r>
      <w:r w:rsidRPr="00B24C2C">
        <w:rPr>
          <w:rFonts w:ascii="Aptos" w:hAnsi="Aptos" w:cs="Arial"/>
        </w:rPr>
        <w:t>must</w:t>
      </w:r>
      <w:r w:rsidRPr="00B24C2C">
        <w:rPr>
          <w:rFonts w:ascii="Aptos" w:hAnsi="Aptos" w:cs="Arial"/>
          <w:spacing w:val="-10"/>
        </w:rPr>
        <w:t xml:space="preserve"> </w:t>
      </w:r>
      <w:r w:rsidRPr="00B24C2C">
        <w:rPr>
          <w:rFonts w:ascii="Aptos" w:hAnsi="Aptos" w:cs="Arial"/>
        </w:rPr>
        <w:t>specifically</w:t>
      </w:r>
      <w:r w:rsidRPr="00B24C2C">
        <w:rPr>
          <w:rFonts w:ascii="Aptos" w:hAnsi="Aptos" w:cs="Arial"/>
          <w:spacing w:val="-12"/>
        </w:rPr>
        <w:t xml:space="preserve"> </w:t>
      </w:r>
      <w:r w:rsidRPr="00B24C2C">
        <w:rPr>
          <w:rFonts w:ascii="Aptos" w:hAnsi="Aptos" w:cs="Arial"/>
        </w:rPr>
        <w:t>identify</w:t>
      </w:r>
      <w:r w:rsidRPr="00B24C2C">
        <w:rPr>
          <w:rFonts w:ascii="Aptos" w:hAnsi="Aptos" w:cs="Arial"/>
          <w:spacing w:val="-9"/>
        </w:rPr>
        <w:t xml:space="preserve"> </w:t>
      </w:r>
      <w:r w:rsidRPr="00B24C2C">
        <w:rPr>
          <w:rFonts w:ascii="Aptos" w:hAnsi="Aptos" w:cs="Arial"/>
        </w:rPr>
        <w:t>and document whether the Watchlist contains persons who are believed or suspected to be:</w:t>
      </w:r>
    </w:p>
    <w:p w14:paraId="5F4C0EFD" w14:textId="77777777" w:rsidR="00E41E77" w:rsidRPr="00B24C2C" w:rsidRDefault="003509D1" w:rsidP="00B24C2C">
      <w:pPr>
        <w:pStyle w:val="ListParagraph"/>
        <w:numPr>
          <w:ilvl w:val="0"/>
          <w:numId w:val="11"/>
        </w:numPr>
        <w:tabs>
          <w:tab w:val="left" w:pos="2366"/>
        </w:tabs>
        <w:spacing w:before="161"/>
        <w:ind w:left="2366" w:hanging="358"/>
        <w:jc w:val="both"/>
        <w:rPr>
          <w:rFonts w:ascii="Aptos" w:hAnsi="Aptos" w:cs="Arial"/>
        </w:rPr>
      </w:pPr>
      <w:r w:rsidRPr="00B24C2C">
        <w:rPr>
          <w:rFonts w:ascii="Aptos" w:hAnsi="Aptos" w:cs="Arial"/>
        </w:rPr>
        <w:t>aged</w:t>
      </w:r>
      <w:r w:rsidRPr="00B24C2C">
        <w:rPr>
          <w:rFonts w:ascii="Aptos" w:hAnsi="Aptos" w:cs="Arial"/>
          <w:spacing w:val="-7"/>
        </w:rPr>
        <w:t xml:space="preserve"> </w:t>
      </w:r>
      <w:r w:rsidRPr="00B24C2C">
        <w:rPr>
          <w:rFonts w:ascii="Aptos" w:hAnsi="Aptos" w:cs="Arial"/>
        </w:rPr>
        <w:t>under</w:t>
      </w:r>
      <w:r w:rsidRPr="00B24C2C">
        <w:rPr>
          <w:rFonts w:ascii="Aptos" w:hAnsi="Aptos" w:cs="Arial"/>
          <w:spacing w:val="-6"/>
        </w:rPr>
        <w:t xml:space="preserve"> </w:t>
      </w:r>
      <w:r w:rsidRPr="00B24C2C">
        <w:rPr>
          <w:rFonts w:ascii="Aptos" w:hAnsi="Aptos" w:cs="Arial"/>
        </w:rPr>
        <w:t>18-years-</w:t>
      </w:r>
      <w:r w:rsidRPr="00B24C2C">
        <w:rPr>
          <w:rFonts w:ascii="Aptos" w:hAnsi="Aptos" w:cs="Arial"/>
          <w:spacing w:val="-4"/>
        </w:rPr>
        <w:t>old;</w:t>
      </w:r>
    </w:p>
    <w:p w14:paraId="5F4C0EFE" w14:textId="77777777" w:rsidR="00E41E77" w:rsidRPr="00B24C2C" w:rsidRDefault="003509D1" w:rsidP="00B24C2C">
      <w:pPr>
        <w:pStyle w:val="ListParagraph"/>
        <w:numPr>
          <w:ilvl w:val="0"/>
          <w:numId w:val="11"/>
        </w:numPr>
        <w:tabs>
          <w:tab w:val="left" w:pos="2366"/>
        </w:tabs>
        <w:spacing w:before="121"/>
        <w:ind w:left="2366" w:hanging="358"/>
        <w:jc w:val="both"/>
        <w:rPr>
          <w:rFonts w:ascii="Aptos" w:hAnsi="Aptos" w:cs="Arial"/>
        </w:rPr>
      </w:pPr>
      <w:r w:rsidRPr="00B24C2C">
        <w:rPr>
          <w:rFonts w:ascii="Aptos" w:hAnsi="Aptos" w:cs="Arial"/>
        </w:rPr>
        <w:t>aged</w:t>
      </w:r>
      <w:r w:rsidRPr="00B24C2C">
        <w:rPr>
          <w:rFonts w:ascii="Aptos" w:hAnsi="Aptos" w:cs="Arial"/>
          <w:spacing w:val="-7"/>
        </w:rPr>
        <w:t xml:space="preserve"> </w:t>
      </w:r>
      <w:r w:rsidRPr="00B24C2C">
        <w:rPr>
          <w:rFonts w:ascii="Aptos" w:hAnsi="Aptos" w:cs="Arial"/>
        </w:rPr>
        <w:t>under</w:t>
      </w:r>
      <w:r w:rsidRPr="00B24C2C">
        <w:rPr>
          <w:rFonts w:ascii="Aptos" w:hAnsi="Aptos" w:cs="Arial"/>
          <w:spacing w:val="-6"/>
        </w:rPr>
        <w:t xml:space="preserve"> </w:t>
      </w:r>
      <w:r w:rsidRPr="00B24C2C">
        <w:rPr>
          <w:rFonts w:ascii="Aptos" w:hAnsi="Aptos" w:cs="Arial"/>
        </w:rPr>
        <w:t>13-years-</w:t>
      </w:r>
      <w:r w:rsidRPr="00B24C2C">
        <w:rPr>
          <w:rFonts w:ascii="Aptos" w:hAnsi="Aptos" w:cs="Arial"/>
          <w:spacing w:val="-4"/>
        </w:rPr>
        <w:t>old;</w:t>
      </w:r>
    </w:p>
    <w:p w14:paraId="5F4C0EFF" w14:textId="77777777" w:rsidR="00E41E77" w:rsidRPr="00B24C2C" w:rsidRDefault="003509D1" w:rsidP="00B24C2C">
      <w:pPr>
        <w:pStyle w:val="ListParagraph"/>
        <w:numPr>
          <w:ilvl w:val="0"/>
          <w:numId w:val="11"/>
        </w:numPr>
        <w:tabs>
          <w:tab w:val="left" w:pos="2367"/>
        </w:tabs>
        <w:spacing w:before="120"/>
        <w:ind w:left="2367" w:hanging="359"/>
        <w:jc w:val="both"/>
        <w:rPr>
          <w:rFonts w:ascii="Aptos" w:hAnsi="Aptos" w:cs="Arial"/>
        </w:rPr>
      </w:pPr>
      <w:r w:rsidRPr="00B24C2C">
        <w:rPr>
          <w:rFonts w:ascii="Aptos" w:hAnsi="Aptos" w:cs="Arial"/>
        </w:rPr>
        <w:t>a</w:t>
      </w:r>
      <w:r w:rsidRPr="00B24C2C">
        <w:rPr>
          <w:rFonts w:ascii="Aptos" w:hAnsi="Aptos" w:cs="Arial"/>
          <w:spacing w:val="-2"/>
        </w:rPr>
        <w:t xml:space="preserve"> </w:t>
      </w:r>
      <w:r w:rsidRPr="00B24C2C">
        <w:rPr>
          <w:rFonts w:ascii="Aptos" w:hAnsi="Aptos" w:cs="Arial"/>
        </w:rPr>
        <w:t>person</w:t>
      </w:r>
      <w:r w:rsidRPr="00B24C2C">
        <w:rPr>
          <w:rFonts w:ascii="Aptos" w:hAnsi="Aptos" w:cs="Arial"/>
          <w:spacing w:val="-4"/>
        </w:rPr>
        <w:t xml:space="preserve"> </w:t>
      </w:r>
      <w:r w:rsidRPr="00B24C2C">
        <w:rPr>
          <w:rFonts w:ascii="Aptos" w:hAnsi="Aptos" w:cs="Arial"/>
        </w:rPr>
        <w:t>with</w:t>
      </w:r>
      <w:r w:rsidRPr="00B24C2C">
        <w:rPr>
          <w:rFonts w:ascii="Aptos" w:hAnsi="Aptos" w:cs="Arial"/>
          <w:spacing w:val="-3"/>
        </w:rPr>
        <w:t xml:space="preserve"> </w:t>
      </w:r>
      <w:r w:rsidRPr="00B24C2C">
        <w:rPr>
          <w:rFonts w:ascii="Aptos" w:hAnsi="Aptos" w:cs="Arial"/>
        </w:rPr>
        <w:t>a</w:t>
      </w:r>
      <w:r w:rsidRPr="00B24C2C">
        <w:rPr>
          <w:rFonts w:ascii="Aptos" w:hAnsi="Aptos" w:cs="Arial"/>
          <w:spacing w:val="-3"/>
        </w:rPr>
        <w:t xml:space="preserve"> </w:t>
      </w:r>
      <w:r w:rsidRPr="00B24C2C">
        <w:rPr>
          <w:rFonts w:ascii="Aptos" w:hAnsi="Aptos" w:cs="Arial"/>
        </w:rPr>
        <w:t>relevant</w:t>
      </w:r>
      <w:r w:rsidRPr="00B24C2C">
        <w:rPr>
          <w:rFonts w:ascii="Aptos" w:hAnsi="Aptos" w:cs="Arial"/>
          <w:spacing w:val="-3"/>
        </w:rPr>
        <w:t xml:space="preserve"> </w:t>
      </w:r>
      <w:r w:rsidRPr="00B24C2C">
        <w:rPr>
          <w:rFonts w:ascii="Aptos" w:hAnsi="Aptos" w:cs="Arial"/>
          <w:spacing w:val="-2"/>
        </w:rPr>
        <w:t>disability</w:t>
      </w:r>
      <w:hyperlink w:anchor="_bookmark11" w:history="1">
        <w:r w:rsidRPr="00B24C2C">
          <w:rPr>
            <w:rFonts w:ascii="Aptos" w:hAnsi="Aptos" w:cs="Arial"/>
            <w:spacing w:val="-2"/>
            <w:vertAlign w:val="superscript"/>
          </w:rPr>
          <w:t>6</w:t>
        </w:r>
      </w:hyperlink>
      <w:r w:rsidRPr="00B24C2C">
        <w:rPr>
          <w:rFonts w:ascii="Aptos" w:hAnsi="Aptos" w:cs="Arial"/>
          <w:spacing w:val="-2"/>
        </w:rPr>
        <w:t>;</w:t>
      </w:r>
    </w:p>
    <w:p w14:paraId="5F4C0F00" w14:textId="77777777" w:rsidR="00E41E77" w:rsidRPr="00B24C2C" w:rsidRDefault="003509D1" w:rsidP="00B24C2C">
      <w:pPr>
        <w:pStyle w:val="ListParagraph"/>
        <w:numPr>
          <w:ilvl w:val="0"/>
          <w:numId w:val="11"/>
        </w:numPr>
        <w:tabs>
          <w:tab w:val="left" w:pos="2366"/>
          <w:tab w:val="left" w:pos="2368"/>
        </w:tabs>
        <w:spacing w:before="118"/>
        <w:ind w:right="318" w:hanging="360"/>
        <w:jc w:val="both"/>
        <w:rPr>
          <w:rFonts w:ascii="Aptos" w:hAnsi="Aptos" w:cs="Arial"/>
        </w:rPr>
      </w:pPr>
      <w:r w:rsidRPr="00B24C2C">
        <w:rPr>
          <w:rFonts w:ascii="Aptos" w:hAnsi="Aptos" w:cs="Arial"/>
        </w:rPr>
        <w:t>a person who has undertaken a gender reassignment and it is believed or suspected</w:t>
      </w:r>
      <w:r w:rsidRPr="00B24C2C">
        <w:rPr>
          <w:rFonts w:ascii="Aptos" w:hAnsi="Aptos" w:cs="Arial"/>
          <w:spacing w:val="-5"/>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be</w:t>
      </w:r>
      <w:r w:rsidRPr="00B24C2C">
        <w:rPr>
          <w:rFonts w:ascii="Aptos" w:hAnsi="Aptos" w:cs="Arial"/>
          <w:spacing w:val="-1"/>
        </w:rPr>
        <w:t xml:space="preserve"> </w:t>
      </w:r>
      <w:r w:rsidRPr="00B24C2C">
        <w:rPr>
          <w:rFonts w:ascii="Aptos" w:hAnsi="Aptos" w:cs="Arial"/>
        </w:rPr>
        <w:t>that</w:t>
      </w:r>
      <w:r w:rsidRPr="00B24C2C">
        <w:rPr>
          <w:rFonts w:ascii="Aptos" w:hAnsi="Aptos" w:cs="Arial"/>
          <w:spacing w:val="-1"/>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Watchlist</w:t>
      </w:r>
      <w:r w:rsidRPr="00B24C2C">
        <w:rPr>
          <w:rFonts w:ascii="Aptos" w:hAnsi="Aptos" w:cs="Arial"/>
          <w:spacing w:val="-4"/>
        </w:rPr>
        <w:t xml:space="preserve"> </w:t>
      </w:r>
      <w:r w:rsidRPr="00B24C2C">
        <w:rPr>
          <w:rFonts w:ascii="Aptos" w:hAnsi="Aptos" w:cs="Arial"/>
        </w:rPr>
        <w:t>would</w:t>
      </w:r>
      <w:r w:rsidRPr="00B24C2C">
        <w:rPr>
          <w:rFonts w:ascii="Aptos" w:hAnsi="Aptos" w:cs="Arial"/>
          <w:spacing w:val="-3"/>
        </w:rPr>
        <w:t xml:space="preserve"> </w:t>
      </w:r>
      <w:r w:rsidRPr="00B24C2C">
        <w:rPr>
          <w:rFonts w:ascii="Aptos" w:hAnsi="Aptos" w:cs="Arial"/>
        </w:rPr>
        <w:t>be</w:t>
      </w:r>
      <w:r w:rsidRPr="00B24C2C">
        <w:rPr>
          <w:rFonts w:ascii="Aptos" w:hAnsi="Aptos" w:cs="Arial"/>
          <w:spacing w:val="-4"/>
        </w:rPr>
        <w:t xml:space="preserve"> </w:t>
      </w:r>
      <w:r w:rsidRPr="00B24C2C">
        <w:rPr>
          <w:rFonts w:ascii="Aptos" w:hAnsi="Aptos" w:cs="Arial"/>
        </w:rPr>
        <w:t>using</w:t>
      </w:r>
      <w:r w:rsidRPr="00B24C2C">
        <w:rPr>
          <w:rFonts w:ascii="Aptos" w:hAnsi="Aptos" w:cs="Arial"/>
          <w:spacing w:val="-3"/>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image</w:t>
      </w:r>
      <w:r w:rsidRPr="00B24C2C">
        <w:rPr>
          <w:rFonts w:ascii="Aptos" w:hAnsi="Aptos" w:cs="Arial"/>
          <w:spacing w:val="-4"/>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that</w:t>
      </w:r>
      <w:r w:rsidRPr="00B24C2C">
        <w:rPr>
          <w:rFonts w:ascii="Aptos" w:hAnsi="Aptos" w:cs="Arial"/>
          <w:spacing w:val="-1"/>
        </w:rPr>
        <w:t xml:space="preserve"> </w:t>
      </w:r>
      <w:r w:rsidRPr="00B24C2C">
        <w:rPr>
          <w:rFonts w:ascii="Aptos" w:hAnsi="Aptos" w:cs="Arial"/>
        </w:rPr>
        <w:t>person taken prior to their reassignment.</w:t>
      </w:r>
    </w:p>
    <w:p w14:paraId="5F4C0F16" w14:textId="77777777" w:rsidR="00E41E77" w:rsidRPr="00B24C2C" w:rsidRDefault="003509D1" w:rsidP="00B24C2C">
      <w:pPr>
        <w:pStyle w:val="BodyText"/>
        <w:spacing w:before="210"/>
        <w:jc w:val="both"/>
        <w:rPr>
          <w:rFonts w:ascii="Aptos" w:hAnsi="Aptos" w:cs="Arial"/>
          <w:sz w:val="20"/>
        </w:rPr>
      </w:pPr>
      <w:r w:rsidRPr="00B24C2C">
        <w:rPr>
          <w:rFonts w:ascii="Aptos" w:hAnsi="Aptos" w:cs="Arial"/>
          <w:noProof/>
          <w:sz w:val="20"/>
        </w:rPr>
        <mc:AlternateContent>
          <mc:Choice Requires="wps">
            <w:drawing>
              <wp:anchor distT="0" distB="0" distL="0" distR="0" simplePos="0" relativeHeight="251616256" behindDoc="1" locked="0" layoutInCell="1" allowOverlap="1" wp14:anchorId="5F4C108E" wp14:editId="5F4C108F">
                <wp:simplePos x="0" y="0"/>
                <wp:positionH relativeFrom="page">
                  <wp:posOffset>914400</wp:posOffset>
                </wp:positionH>
                <wp:positionV relativeFrom="paragraph">
                  <wp:posOffset>303737</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E5DF15" id="Graphic 5" o:spid="_x0000_s1026" style="position:absolute;margin-left:1in;margin-top:23.9pt;width:2in;height:.75pt;z-index:-2517002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" path="m1828800,l,,,9143r1828800,l1828800,xe" fillcolor="black" stroked="f">
                <v:path arrowok="t"/>
                <w10:wrap type="topAndBottom" anchorx="page"/>
              </v:shape>
            </w:pict>
          </mc:Fallback>
        </mc:AlternateContent>
      </w:r>
    </w:p>
    <w:p w14:paraId="5F4C0F17" w14:textId="77777777" w:rsidR="00E41E77" w:rsidRPr="00B24C2C" w:rsidRDefault="003509D1" w:rsidP="00B24C2C">
      <w:pPr>
        <w:spacing w:before="100"/>
        <w:ind w:left="164"/>
        <w:jc w:val="both"/>
        <w:rPr>
          <w:rFonts w:ascii="Aptos" w:hAnsi="Aptos" w:cs="Arial"/>
          <w:sz w:val="20"/>
        </w:rPr>
      </w:pPr>
      <w:bookmarkStart w:id="21" w:name="_bookmark9"/>
      <w:bookmarkEnd w:id="21"/>
      <w:r w:rsidRPr="00B24C2C">
        <w:rPr>
          <w:rFonts w:ascii="Aptos" w:hAnsi="Aptos" w:cs="Arial"/>
          <w:color w:val="1C1C1C"/>
          <w:position w:val="6"/>
          <w:sz w:val="13"/>
        </w:rPr>
        <w:t>4</w:t>
      </w:r>
      <w:r w:rsidRPr="00B24C2C">
        <w:rPr>
          <w:rFonts w:ascii="Aptos" w:hAnsi="Aptos" w:cs="Arial"/>
          <w:color w:val="1C1C1C"/>
          <w:spacing w:val="15"/>
          <w:position w:val="6"/>
          <w:sz w:val="13"/>
        </w:rPr>
        <w:t xml:space="preserve"> </w:t>
      </w:r>
      <w:r w:rsidRPr="00B24C2C">
        <w:rPr>
          <w:rFonts w:ascii="Aptos" w:hAnsi="Aptos" w:cs="Arial"/>
          <w:color w:val="1C1C1C"/>
          <w:sz w:val="20"/>
        </w:rPr>
        <w:t>For</w:t>
      </w:r>
      <w:r w:rsidRPr="00B24C2C">
        <w:rPr>
          <w:rFonts w:ascii="Aptos" w:hAnsi="Aptos" w:cs="Arial"/>
          <w:color w:val="1C1C1C"/>
          <w:spacing w:val="-3"/>
          <w:sz w:val="20"/>
        </w:rPr>
        <w:t xml:space="preserve"> </w:t>
      </w:r>
      <w:r w:rsidRPr="00B24C2C">
        <w:rPr>
          <w:rFonts w:ascii="Aptos" w:hAnsi="Aptos" w:cs="Arial"/>
          <w:color w:val="1C1C1C"/>
          <w:sz w:val="20"/>
        </w:rPr>
        <w:t>example,</w:t>
      </w:r>
      <w:r w:rsidRPr="00B24C2C">
        <w:rPr>
          <w:rFonts w:ascii="Aptos" w:hAnsi="Aptos" w:cs="Arial"/>
          <w:color w:val="1C1C1C"/>
          <w:spacing w:val="-2"/>
          <w:sz w:val="20"/>
        </w:rPr>
        <w:t xml:space="preserve"> </w:t>
      </w:r>
      <w:r w:rsidRPr="00B24C2C">
        <w:rPr>
          <w:rFonts w:ascii="Aptos" w:hAnsi="Aptos" w:cs="Arial"/>
          <w:color w:val="1C1C1C"/>
          <w:sz w:val="20"/>
        </w:rPr>
        <w:t>in</w:t>
      </w:r>
      <w:r w:rsidRPr="00B24C2C">
        <w:rPr>
          <w:rFonts w:ascii="Aptos" w:hAnsi="Aptos" w:cs="Arial"/>
          <w:color w:val="1C1C1C"/>
          <w:spacing w:val="-2"/>
          <w:sz w:val="20"/>
        </w:rPr>
        <w:t xml:space="preserve"> </w:t>
      </w:r>
      <w:r w:rsidRPr="00B24C2C">
        <w:rPr>
          <w:rFonts w:ascii="Aptos" w:hAnsi="Aptos" w:cs="Arial"/>
          <w:color w:val="1C1C1C"/>
          <w:sz w:val="20"/>
        </w:rPr>
        <w:t>relation</w:t>
      </w:r>
      <w:r w:rsidRPr="00B24C2C">
        <w:rPr>
          <w:rFonts w:ascii="Aptos" w:hAnsi="Aptos" w:cs="Arial"/>
          <w:color w:val="1C1C1C"/>
          <w:spacing w:val="-4"/>
          <w:sz w:val="20"/>
        </w:rPr>
        <w:t xml:space="preserve"> </w:t>
      </w:r>
      <w:r w:rsidRPr="00B24C2C">
        <w:rPr>
          <w:rFonts w:ascii="Aptos" w:hAnsi="Aptos" w:cs="Arial"/>
          <w:color w:val="1C1C1C"/>
          <w:sz w:val="20"/>
        </w:rPr>
        <w:t>gender</w:t>
      </w:r>
      <w:r w:rsidRPr="00B24C2C">
        <w:rPr>
          <w:rFonts w:ascii="Aptos" w:hAnsi="Aptos" w:cs="Arial"/>
          <w:color w:val="1C1C1C"/>
          <w:spacing w:val="-3"/>
          <w:sz w:val="20"/>
        </w:rPr>
        <w:t xml:space="preserve"> </w:t>
      </w:r>
      <w:r w:rsidRPr="00B24C2C">
        <w:rPr>
          <w:rFonts w:ascii="Aptos" w:hAnsi="Aptos" w:cs="Arial"/>
          <w:color w:val="1C1C1C"/>
          <w:sz w:val="20"/>
        </w:rPr>
        <w:t>reassignment,</w:t>
      </w:r>
      <w:r w:rsidRPr="00B24C2C">
        <w:rPr>
          <w:rFonts w:ascii="Aptos" w:hAnsi="Aptos" w:cs="Arial"/>
          <w:color w:val="1C1C1C"/>
          <w:spacing w:val="-2"/>
          <w:sz w:val="20"/>
        </w:rPr>
        <w:t xml:space="preserve"> </w:t>
      </w:r>
      <w:r w:rsidRPr="00B24C2C">
        <w:rPr>
          <w:rFonts w:ascii="Aptos" w:hAnsi="Aptos" w:cs="Arial"/>
          <w:color w:val="1C1C1C"/>
          <w:sz w:val="20"/>
        </w:rPr>
        <w:t>see</w:t>
      </w:r>
      <w:r w:rsidRPr="00B24C2C">
        <w:rPr>
          <w:rFonts w:ascii="Aptos" w:hAnsi="Aptos" w:cs="Arial"/>
          <w:color w:val="1C1C1C"/>
          <w:spacing w:val="-2"/>
          <w:sz w:val="20"/>
        </w:rPr>
        <w:t xml:space="preserve"> </w:t>
      </w:r>
      <w:r w:rsidRPr="00B24C2C">
        <w:rPr>
          <w:rFonts w:ascii="Aptos" w:hAnsi="Aptos" w:cs="Arial"/>
          <w:color w:val="1C1C1C"/>
          <w:sz w:val="20"/>
        </w:rPr>
        <w:t>Section</w:t>
      </w:r>
      <w:r w:rsidRPr="00B24C2C">
        <w:rPr>
          <w:rFonts w:ascii="Aptos" w:hAnsi="Aptos" w:cs="Arial"/>
          <w:color w:val="1C1C1C"/>
          <w:spacing w:val="-2"/>
          <w:sz w:val="20"/>
        </w:rPr>
        <w:t xml:space="preserve"> </w:t>
      </w:r>
      <w:r w:rsidRPr="00B24C2C">
        <w:rPr>
          <w:rFonts w:ascii="Aptos" w:hAnsi="Aptos" w:cs="Arial"/>
          <w:color w:val="1C1C1C"/>
          <w:sz w:val="20"/>
        </w:rPr>
        <w:t>22</w:t>
      </w:r>
      <w:r w:rsidRPr="00B24C2C">
        <w:rPr>
          <w:rFonts w:ascii="Aptos" w:hAnsi="Aptos" w:cs="Arial"/>
          <w:color w:val="1C1C1C"/>
          <w:spacing w:val="-4"/>
          <w:sz w:val="20"/>
        </w:rPr>
        <w:t xml:space="preserve"> </w:t>
      </w:r>
      <w:r w:rsidRPr="00B24C2C">
        <w:rPr>
          <w:rFonts w:ascii="Aptos" w:hAnsi="Aptos" w:cs="Arial"/>
          <w:color w:val="1C1C1C"/>
          <w:sz w:val="20"/>
        </w:rPr>
        <w:t>of</w:t>
      </w:r>
      <w:r w:rsidRPr="00B24C2C">
        <w:rPr>
          <w:rFonts w:ascii="Aptos" w:hAnsi="Aptos" w:cs="Arial"/>
          <w:color w:val="1C1C1C"/>
          <w:spacing w:val="-4"/>
          <w:sz w:val="20"/>
        </w:rPr>
        <w:t xml:space="preserve"> </w:t>
      </w:r>
      <w:r w:rsidRPr="00B24C2C">
        <w:rPr>
          <w:rFonts w:ascii="Aptos" w:hAnsi="Aptos" w:cs="Arial"/>
          <w:color w:val="1C1C1C"/>
          <w:sz w:val="20"/>
        </w:rPr>
        <w:t>the</w:t>
      </w:r>
      <w:r w:rsidRPr="00B24C2C">
        <w:rPr>
          <w:rFonts w:ascii="Aptos" w:hAnsi="Aptos" w:cs="Arial"/>
          <w:color w:val="1C1C1C"/>
          <w:spacing w:val="-4"/>
          <w:sz w:val="20"/>
        </w:rPr>
        <w:t xml:space="preserve"> </w:t>
      </w:r>
      <w:r w:rsidRPr="00B24C2C">
        <w:rPr>
          <w:rFonts w:ascii="Aptos" w:hAnsi="Aptos" w:cs="Arial"/>
          <w:color w:val="1C1C1C"/>
          <w:sz w:val="20"/>
        </w:rPr>
        <w:t>Gender</w:t>
      </w:r>
      <w:r w:rsidRPr="00B24C2C">
        <w:rPr>
          <w:rFonts w:ascii="Aptos" w:hAnsi="Aptos" w:cs="Arial"/>
          <w:color w:val="1C1C1C"/>
          <w:spacing w:val="-3"/>
          <w:sz w:val="20"/>
        </w:rPr>
        <w:t xml:space="preserve"> </w:t>
      </w:r>
      <w:r w:rsidRPr="00B24C2C">
        <w:rPr>
          <w:rFonts w:ascii="Aptos" w:hAnsi="Aptos" w:cs="Arial"/>
          <w:color w:val="1C1C1C"/>
          <w:sz w:val="20"/>
        </w:rPr>
        <w:t>Recognition</w:t>
      </w:r>
      <w:r w:rsidRPr="00B24C2C">
        <w:rPr>
          <w:rFonts w:ascii="Aptos" w:hAnsi="Aptos" w:cs="Arial"/>
          <w:color w:val="1C1C1C"/>
          <w:spacing w:val="-2"/>
          <w:sz w:val="20"/>
        </w:rPr>
        <w:t xml:space="preserve"> </w:t>
      </w:r>
      <w:r w:rsidRPr="00B24C2C">
        <w:rPr>
          <w:rFonts w:ascii="Aptos" w:hAnsi="Aptos" w:cs="Arial"/>
          <w:color w:val="1C1C1C"/>
          <w:sz w:val="20"/>
        </w:rPr>
        <w:t>Act</w:t>
      </w:r>
      <w:r w:rsidRPr="00B24C2C">
        <w:rPr>
          <w:rFonts w:ascii="Aptos" w:hAnsi="Aptos" w:cs="Arial"/>
          <w:color w:val="1C1C1C"/>
          <w:spacing w:val="-4"/>
          <w:sz w:val="20"/>
        </w:rPr>
        <w:t xml:space="preserve"> </w:t>
      </w:r>
      <w:r w:rsidRPr="00B24C2C">
        <w:rPr>
          <w:rFonts w:ascii="Aptos" w:hAnsi="Aptos" w:cs="Arial"/>
          <w:color w:val="1C1C1C"/>
          <w:sz w:val="20"/>
        </w:rPr>
        <w:t>2004 which protects disclosures other than in certain specific circumstances which include where the disclosure is necessary for the purposes of preventing or investigating crime.</w:t>
      </w:r>
    </w:p>
    <w:p w14:paraId="5F4C0F18" w14:textId="77777777" w:rsidR="00E41E77" w:rsidRPr="00B24C2C" w:rsidRDefault="003509D1" w:rsidP="00B24C2C">
      <w:pPr>
        <w:spacing w:before="1"/>
        <w:ind w:left="165" w:right="211"/>
        <w:jc w:val="both"/>
        <w:rPr>
          <w:rFonts w:ascii="Aptos" w:hAnsi="Aptos" w:cs="Arial"/>
          <w:b/>
          <w:sz w:val="20"/>
        </w:rPr>
      </w:pPr>
      <w:bookmarkStart w:id="22" w:name="_bookmark10"/>
      <w:bookmarkEnd w:id="22"/>
      <w:r w:rsidRPr="00B24C2C">
        <w:rPr>
          <w:rFonts w:ascii="Aptos" w:hAnsi="Aptos" w:cs="Arial"/>
          <w:color w:val="1C1C1C"/>
          <w:position w:val="6"/>
          <w:sz w:val="13"/>
        </w:rPr>
        <w:t>5</w:t>
      </w:r>
      <w:r w:rsidRPr="00B24C2C">
        <w:rPr>
          <w:rFonts w:ascii="Aptos" w:hAnsi="Aptos" w:cs="Arial"/>
          <w:color w:val="1C1C1C"/>
          <w:spacing w:val="32"/>
          <w:position w:val="6"/>
          <w:sz w:val="13"/>
        </w:rPr>
        <w:t xml:space="preserve"> </w:t>
      </w:r>
      <w:r w:rsidRPr="00B24C2C">
        <w:rPr>
          <w:rFonts w:ascii="Aptos" w:hAnsi="Aptos" w:cs="Arial"/>
          <w:color w:val="1C1C1C"/>
          <w:sz w:val="20"/>
        </w:rPr>
        <w:t xml:space="preserve">For example, in relation to children, see: </w:t>
      </w:r>
      <w:hyperlink r:id="rId15" w:anchor="children-and-young-persons">
        <w:r w:rsidRPr="00B24C2C">
          <w:rPr>
            <w:rFonts w:ascii="Aptos" w:hAnsi="Aptos" w:cs="Arial"/>
            <w:b/>
            <w:color w:val="0562C1"/>
            <w:sz w:val="20"/>
            <w:u w:val="single" w:color="0562C1"/>
          </w:rPr>
          <w:t>https://www.app.college.police.uk/app-</w:t>
        </w:r>
      </w:hyperlink>
      <w:r w:rsidRPr="00B24C2C">
        <w:rPr>
          <w:rFonts w:ascii="Aptos" w:hAnsi="Aptos" w:cs="Arial"/>
          <w:b/>
          <w:color w:val="0562C1"/>
          <w:sz w:val="20"/>
        </w:rPr>
        <w:t xml:space="preserve"> </w:t>
      </w:r>
      <w:hyperlink r:id="rId16" w:anchor="children-and-young-persons">
        <w:r w:rsidRPr="00B24C2C">
          <w:rPr>
            <w:rFonts w:ascii="Aptos" w:hAnsi="Aptos" w:cs="Arial"/>
            <w:b/>
            <w:color w:val="0562C1"/>
            <w:spacing w:val="-2"/>
            <w:sz w:val="20"/>
            <w:u w:val="single" w:color="0562C1"/>
          </w:rPr>
          <w:t>content/detention-and-custody-2/detainee-care/children-and-young-persons/#children-and-</w:t>
        </w:r>
      </w:hyperlink>
      <w:r w:rsidRPr="00B24C2C">
        <w:rPr>
          <w:rFonts w:ascii="Aptos" w:hAnsi="Aptos" w:cs="Arial"/>
          <w:b/>
          <w:color w:val="0562C1"/>
          <w:spacing w:val="-2"/>
          <w:sz w:val="20"/>
        </w:rPr>
        <w:t xml:space="preserve"> </w:t>
      </w:r>
      <w:hyperlink r:id="rId17" w:anchor="children-and-young-persons">
        <w:r w:rsidRPr="00B24C2C">
          <w:rPr>
            <w:rFonts w:ascii="Aptos" w:hAnsi="Aptos" w:cs="Arial"/>
            <w:b/>
            <w:color w:val="0562C1"/>
            <w:sz w:val="20"/>
            <w:u w:val="single" w:color="0562C1"/>
          </w:rPr>
          <w:t>young-persons</w:t>
        </w:r>
      </w:hyperlink>
      <w:r w:rsidRPr="00B24C2C">
        <w:rPr>
          <w:rFonts w:ascii="Aptos" w:hAnsi="Aptos" w:cs="Arial"/>
          <w:b/>
          <w:color w:val="0562C1"/>
          <w:spacing w:val="-3"/>
          <w:sz w:val="20"/>
        </w:rPr>
        <w:t xml:space="preserve"> </w:t>
      </w:r>
      <w:r w:rsidRPr="00B24C2C">
        <w:rPr>
          <w:rFonts w:ascii="Aptos" w:hAnsi="Aptos" w:cs="Arial"/>
          <w:color w:val="1C1C1C"/>
          <w:sz w:val="20"/>
        </w:rPr>
        <w:t>which</w:t>
      </w:r>
      <w:r w:rsidRPr="00B24C2C">
        <w:rPr>
          <w:rFonts w:ascii="Aptos" w:hAnsi="Aptos" w:cs="Arial"/>
          <w:color w:val="1C1C1C"/>
          <w:spacing w:val="-1"/>
          <w:sz w:val="20"/>
        </w:rPr>
        <w:t xml:space="preserve"> </w:t>
      </w:r>
      <w:r w:rsidRPr="00B24C2C">
        <w:rPr>
          <w:rFonts w:ascii="Aptos" w:hAnsi="Aptos" w:cs="Arial"/>
          <w:color w:val="1C1C1C"/>
          <w:sz w:val="20"/>
        </w:rPr>
        <w:t>is</w:t>
      </w:r>
      <w:r w:rsidRPr="00B24C2C">
        <w:rPr>
          <w:rFonts w:ascii="Aptos" w:hAnsi="Aptos" w:cs="Arial"/>
          <w:color w:val="1C1C1C"/>
          <w:spacing w:val="-2"/>
          <w:sz w:val="20"/>
        </w:rPr>
        <w:t xml:space="preserve"> </w:t>
      </w:r>
      <w:r w:rsidRPr="00B24C2C">
        <w:rPr>
          <w:rFonts w:ascii="Aptos" w:hAnsi="Aptos" w:cs="Arial"/>
          <w:color w:val="1C1C1C"/>
          <w:sz w:val="20"/>
        </w:rPr>
        <w:t>in</w:t>
      </w:r>
      <w:r w:rsidRPr="00B24C2C">
        <w:rPr>
          <w:rFonts w:ascii="Aptos" w:hAnsi="Aptos" w:cs="Arial"/>
          <w:color w:val="1C1C1C"/>
          <w:spacing w:val="-1"/>
          <w:sz w:val="20"/>
        </w:rPr>
        <w:t xml:space="preserve"> </w:t>
      </w:r>
      <w:r w:rsidRPr="00B24C2C">
        <w:rPr>
          <w:rFonts w:ascii="Aptos" w:hAnsi="Aptos" w:cs="Arial"/>
          <w:color w:val="1C1C1C"/>
          <w:sz w:val="20"/>
        </w:rPr>
        <w:t>the</w:t>
      </w:r>
      <w:r w:rsidRPr="00B24C2C">
        <w:rPr>
          <w:rFonts w:ascii="Aptos" w:hAnsi="Aptos" w:cs="Arial"/>
          <w:color w:val="1C1C1C"/>
          <w:spacing w:val="-3"/>
          <w:sz w:val="20"/>
        </w:rPr>
        <w:t xml:space="preserve"> </w:t>
      </w:r>
      <w:r w:rsidRPr="00B24C2C">
        <w:rPr>
          <w:rFonts w:ascii="Aptos" w:hAnsi="Aptos" w:cs="Arial"/>
          <w:color w:val="1C1C1C"/>
          <w:sz w:val="20"/>
        </w:rPr>
        <w:t>context</w:t>
      </w:r>
      <w:r w:rsidRPr="00B24C2C">
        <w:rPr>
          <w:rFonts w:ascii="Aptos" w:hAnsi="Aptos" w:cs="Arial"/>
          <w:color w:val="1C1C1C"/>
          <w:spacing w:val="-3"/>
          <w:sz w:val="20"/>
        </w:rPr>
        <w:t xml:space="preserve"> </w:t>
      </w:r>
      <w:r w:rsidRPr="00B24C2C">
        <w:rPr>
          <w:rFonts w:ascii="Aptos" w:hAnsi="Aptos" w:cs="Arial"/>
          <w:color w:val="1C1C1C"/>
          <w:sz w:val="20"/>
        </w:rPr>
        <w:t>of</w:t>
      </w:r>
      <w:r w:rsidRPr="00B24C2C">
        <w:rPr>
          <w:rFonts w:ascii="Aptos" w:hAnsi="Aptos" w:cs="Arial"/>
          <w:color w:val="1C1C1C"/>
          <w:spacing w:val="-3"/>
          <w:sz w:val="20"/>
        </w:rPr>
        <w:t xml:space="preserve"> </w:t>
      </w:r>
      <w:r w:rsidRPr="00B24C2C">
        <w:rPr>
          <w:rFonts w:ascii="Aptos" w:hAnsi="Aptos" w:cs="Arial"/>
          <w:color w:val="1C1C1C"/>
          <w:sz w:val="20"/>
        </w:rPr>
        <w:t>detention</w:t>
      </w:r>
      <w:r w:rsidRPr="00B24C2C">
        <w:rPr>
          <w:rFonts w:ascii="Aptos" w:hAnsi="Aptos" w:cs="Arial"/>
          <w:color w:val="1C1C1C"/>
          <w:spacing w:val="-3"/>
          <w:sz w:val="20"/>
        </w:rPr>
        <w:t xml:space="preserve"> </w:t>
      </w:r>
      <w:r w:rsidRPr="00B24C2C">
        <w:rPr>
          <w:rFonts w:ascii="Aptos" w:hAnsi="Aptos" w:cs="Arial"/>
          <w:color w:val="1C1C1C"/>
          <w:sz w:val="20"/>
        </w:rPr>
        <w:t>and</w:t>
      </w:r>
      <w:r w:rsidRPr="00B24C2C">
        <w:rPr>
          <w:rFonts w:ascii="Aptos" w:hAnsi="Aptos" w:cs="Arial"/>
          <w:color w:val="1C1C1C"/>
          <w:spacing w:val="-3"/>
          <w:sz w:val="20"/>
        </w:rPr>
        <w:t xml:space="preserve"> </w:t>
      </w:r>
      <w:r w:rsidRPr="00B24C2C">
        <w:rPr>
          <w:rFonts w:ascii="Aptos" w:hAnsi="Aptos" w:cs="Arial"/>
          <w:color w:val="1C1C1C"/>
          <w:sz w:val="20"/>
        </w:rPr>
        <w:t>custody</w:t>
      </w:r>
      <w:r w:rsidRPr="00B24C2C">
        <w:rPr>
          <w:rFonts w:ascii="Aptos" w:hAnsi="Aptos" w:cs="Arial"/>
          <w:color w:val="1C1C1C"/>
          <w:spacing w:val="-2"/>
          <w:sz w:val="20"/>
        </w:rPr>
        <w:t xml:space="preserve"> </w:t>
      </w:r>
      <w:r w:rsidRPr="00B24C2C">
        <w:rPr>
          <w:rFonts w:ascii="Aptos" w:hAnsi="Aptos" w:cs="Arial"/>
          <w:color w:val="1C1C1C"/>
          <w:sz w:val="20"/>
        </w:rPr>
        <w:t>but</w:t>
      </w:r>
      <w:r w:rsidRPr="00B24C2C">
        <w:rPr>
          <w:rFonts w:ascii="Aptos" w:hAnsi="Aptos" w:cs="Arial"/>
          <w:color w:val="1C1C1C"/>
          <w:spacing w:val="-3"/>
          <w:sz w:val="20"/>
        </w:rPr>
        <w:t xml:space="preserve"> </w:t>
      </w:r>
      <w:r w:rsidRPr="00B24C2C">
        <w:rPr>
          <w:rFonts w:ascii="Aptos" w:hAnsi="Aptos" w:cs="Arial"/>
          <w:color w:val="1C1C1C"/>
          <w:sz w:val="20"/>
        </w:rPr>
        <w:t>notes</w:t>
      </w:r>
      <w:r w:rsidRPr="00B24C2C">
        <w:rPr>
          <w:rFonts w:ascii="Aptos" w:hAnsi="Aptos" w:cs="Arial"/>
          <w:color w:val="1C1C1C"/>
          <w:spacing w:val="-2"/>
          <w:sz w:val="20"/>
        </w:rPr>
        <w:t xml:space="preserve"> </w:t>
      </w:r>
      <w:r w:rsidRPr="00B24C2C">
        <w:rPr>
          <w:rFonts w:ascii="Aptos" w:hAnsi="Aptos" w:cs="Arial"/>
          <w:color w:val="1C1C1C"/>
          <w:sz w:val="20"/>
        </w:rPr>
        <w:t>children</w:t>
      </w:r>
      <w:r w:rsidRPr="00B24C2C">
        <w:rPr>
          <w:rFonts w:ascii="Aptos" w:hAnsi="Aptos" w:cs="Arial"/>
          <w:color w:val="1C1C1C"/>
          <w:spacing w:val="-3"/>
          <w:sz w:val="20"/>
        </w:rPr>
        <w:t xml:space="preserve"> </w:t>
      </w:r>
      <w:r w:rsidRPr="00B24C2C">
        <w:rPr>
          <w:rFonts w:ascii="Aptos" w:hAnsi="Aptos" w:cs="Arial"/>
          <w:color w:val="1C1C1C"/>
          <w:sz w:val="20"/>
        </w:rPr>
        <w:t>and</w:t>
      </w:r>
      <w:r w:rsidRPr="00B24C2C">
        <w:rPr>
          <w:rFonts w:ascii="Aptos" w:hAnsi="Aptos" w:cs="Arial"/>
          <w:color w:val="1C1C1C"/>
          <w:spacing w:val="-3"/>
          <w:sz w:val="20"/>
        </w:rPr>
        <w:t xml:space="preserve"> </w:t>
      </w:r>
      <w:r w:rsidRPr="00B24C2C">
        <w:rPr>
          <w:rFonts w:ascii="Aptos" w:hAnsi="Aptos" w:cs="Arial"/>
          <w:color w:val="1C1C1C"/>
          <w:sz w:val="20"/>
        </w:rPr>
        <w:t>young</w:t>
      </w:r>
      <w:r w:rsidRPr="00B24C2C">
        <w:rPr>
          <w:rFonts w:ascii="Aptos" w:hAnsi="Aptos" w:cs="Arial"/>
          <w:color w:val="1C1C1C"/>
          <w:spacing w:val="-3"/>
          <w:sz w:val="20"/>
        </w:rPr>
        <w:t xml:space="preserve"> </w:t>
      </w:r>
      <w:r w:rsidRPr="00B24C2C">
        <w:rPr>
          <w:rFonts w:ascii="Aptos" w:hAnsi="Aptos" w:cs="Arial"/>
          <w:color w:val="1C1C1C"/>
          <w:sz w:val="20"/>
        </w:rPr>
        <w:t>people are</w:t>
      </w:r>
      <w:r w:rsidRPr="00B24C2C">
        <w:rPr>
          <w:rFonts w:ascii="Aptos" w:hAnsi="Aptos" w:cs="Arial"/>
          <w:color w:val="1C1C1C"/>
          <w:spacing w:val="-4"/>
          <w:sz w:val="20"/>
        </w:rPr>
        <w:t xml:space="preserve"> </w:t>
      </w:r>
      <w:r w:rsidRPr="00B24C2C">
        <w:rPr>
          <w:rFonts w:ascii="Aptos" w:hAnsi="Aptos" w:cs="Arial"/>
          <w:color w:val="1C1C1C"/>
          <w:sz w:val="20"/>
        </w:rPr>
        <w:t>a</w:t>
      </w:r>
      <w:r w:rsidRPr="00B24C2C">
        <w:rPr>
          <w:rFonts w:ascii="Aptos" w:hAnsi="Aptos" w:cs="Arial"/>
          <w:color w:val="1C1C1C"/>
          <w:spacing w:val="-4"/>
          <w:sz w:val="20"/>
        </w:rPr>
        <w:t xml:space="preserve"> </w:t>
      </w:r>
      <w:r w:rsidRPr="00B24C2C">
        <w:rPr>
          <w:rFonts w:ascii="Aptos" w:hAnsi="Aptos" w:cs="Arial"/>
          <w:color w:val="1C1C1C"/>
          <w:sz w:val="20"/>
        </w:rPr>
        <w:t>protected</w:t>
      </w:r>
      <w:r w:rsidRPr="00B24C2C">
        <w:rPr>
          <w:rFonts w:ascii="Aptos" w:hAnsi="Aptos" w:cs="Arial"/>
          <w:color w:val="1C1C1C"/>
          <w:spacing w:val="-4"/>
          <w:sz w:val="20"/>
        </w:rPr>
        <w:t xml:space="preserve"> </w:t>
      </w:r>
      <w:r w:rsidRPr="00B24C2C">
        <w:rPr>
          <w:rFonts w:ascii="Aptos" w:hAnsi="Aptos" w:cs="Arial"/>
          <w:color w:val="1C1C1C"/>
          <w:sz w:val="20"/>
        </w:rPr>
        <w:t>group</w:t>
      </w:r>
      <w:r w:rsidRPr="00B24C2C">
        <w:rPr>
          <w:rFonts w:ascii="Aptos" w:hAnsi="Aptos" w:cs="Arial"/>
          <w:color w:val="1C1C1C"/>
          <w:spacing w:val="-4"/>
          <w:sz w:val="20"/>
        </w:rPr>
        <w:t xml:space="preserve"> </w:t>
      </w:r>
      <w:r w:rsidRPr="00B24C2C">
        <w:rPr>
          <w:rFonts w:ascii="Aptos" w:hAnsi="Aptos" w:cs="Arial"/>
          <w:color w:val="1C1C1C"/>
          <w:sz w:val="20"/>
        </w:rPr>
        <w:t>with</w:t>
      </w:r>
      <w:r w:rsidRPr="00B24C2C">
        <w:rPr>
          <w:rFonts w:ascii="Aptos" w:hAnsi="Aptos" w:cs="Arial"/>
          <w:color w:val="1C1C1C"/>
          <w:spacing w:val="-2"/>
          <w:sz w:val="20"/>
        </w:rPr>
        <w:t xml:space="preserve"> </w:t>
      </w:r>
      <w:r w:rsidRPr="00B24C2C">
        <w:rPr>
          <w:rFonts w:ascii="Aptos" w:hAnsi="Aptos" w:cs="Arial"/>
          <w:color w:val="1C1C1C"/>
          <w:sz w:val="20"/>
        </w:rPr>
        <w:t>specific</w:t>
      </w:r>
      <w:r w:rsidRPr="00B24C2C">
        <w:rPr>
          <w:rFonts w:ascii="Aptos" w:hAnsi="Aptos" w:cs="Arial"/>
          <w:color w:val="1C1C1C"/>
          <w:spacing w:val="-3"/>
          <w:sz w:val="20"/>
        </w:rPr>
        <w:t xml:space="preserve"> </w:t>
      </w:r>
      <w:r w:rsidRPr="00B24C2C">
        <w:rPr>
          <w:rFonts w:ascii="Aptos" w:hAnsi="Aptos" w:cs="Arial"/>
          <w:color w:val="1C1C1C"/>
          <w:sz w:val="20"/>
        </w:rPr>
        <w:t>vulnerabilities.</w:t>
      </w:r>
      <w:r w:rsidRPr="00B24C2C">
        <w:rPr>
          <w:rFonts w:ascii="Aptos" w:hAnsi="Aptos" w:cs="Arial"/>
          <w:color w:val="1C1C1C"/>
          <w:spacing w:val="-4"/>
          <w:sz w:val="20"/>
        </w:rPr>
        <w:t xml:space="preserve"> </w:t>
      </w:r>
      <w:r w:rsidRPr="00B24C2C">
        <w:rPr>
          <w:rFonts w:ascii="Aptos" w:hAnsi="Aptos" w:cs="Arial"/>
          <w:color w:val="1C1C1C"/>
          <w:sz w:val="20"/>
        </w:rPr>
        <w:t>Their</w:t>
      </w:r>
      <w:r w:rsidRPr="00B24C2C">
        <w:rPr>
          <w:rFonts w:ascii="Aptos" w:hAnsi="Aptos" w:cs="Arial"/>
          <w:color w:val="1C1C1C"/>
          <w:spacing w:val="-3"/>
          <w:sz w:val="20"/>
        </w:rPr>
        <w:t xml:space="preserve"> </w:t>
      </w:r>
      <w:r w:rsidRPr="00B24C2C">
        <w:rPr>
          <w:rFonts w:ascii="Aptos" w:hAnsi="Aptos" w:cs="Arial"/>
          <w:color w:val="1C1C1C"/>
          <w:sz w:val="20"/>
        </w:rPr>
        <w:t>treatment</w:t>
      </w:r>
      <w:r w:rsidRPr="00B24C2C">
        <w:rPr>
          <w:rFonts w:ascii="Aptos" w:hAnsi="Aptos" w:cs="Arial"/>
          <w:color w:val="1C1C1C"/>
          <w:spacing w:val="-2"/>
          <w:sz w:val="20"/>
        </w:rPr>
        <w:t xml:space="preserve"> </w:t>
      </w:r>
      <w:r w:rsidRPr="00B24C2C">
        <w:rPr>
          <w:rFonts w:ascii="Aptos" w:hAnsi="Aptos" w:cs="Arial"/>
          <w:color w:val="1C1C1C"/>
          <w:sz w:val="20"/>
        </w:rPr>
        <w:t>in</w:t>
      </w:r>
      <w:r w:rsidRPr="00B24C2C">
        <w:rPr>
          <w:rFonts w:ascii="Aptos" w:hAnsi="Aptos" w:cs="Arial"/>
          <w:color w:val="1C1C1C"/>
          <w:spacing w:val="-4"/>
          <w:sz w:val="20"/>
        </w:rPr>
        <w:t xml:space="preserve"> </w:t>
      </w:r>
      <w:r w:rsidRPr="00B24C2C">
        <w:rPr>
          <w:rFonts w:ascii="Aptos" w:hAnsi="Aptos" w:cs="Arial"/>
          <w:color w:val="1C1C1C"/>
          <w:sz w:val="20"/>
        </w:rPr>
        <w:t>detention</w:t>
      </w:r>
      <w:r w:rsidRPr="00B24C2C">
        <w:rPr>
          <w:rFonts w:ascii="Aptos" w:hAnsi="Aptos" w:cs="Arial"/>
          <w:color w:val="1C1C1C"/>
          <w:spacing w:val="-2"/>
          <w:sz w:val="20"/>
        </w:rPr>
        <w:t xml:space="preserve"> </w:t>
      </w:r>
      <w:r w:rsidRPr="00B24C2C">
        <w:rPr>
          <w:rFonts w:ascii="Aptos" w:hAnsi="Aptos" w:cs="Arial"/>
          <w:color w:val="1C1C1C"/>
          <w:sz w:val="20"/>
        </w:rPr>
        <w:t>is</w:t>
      </w:r>
      <w:r w:rsidRPr="00B24C2C">
        <w:rPr>
          <w:rFonts w:ascii="Aptos" w:hAnsi="Aptos" w:cs="Arial"/>
          <w:color w:val="1C1C1C"/>
          <w:spacing w:val="-3"/>
          <w:sz w:val="20"/>
        </w:rPr>
        <w:t xml:space="preserve"> </w:t>
      </w:r>
      <w:r w:rsidRPr="00B24C2C">
        <w:rPr>
          <w:rFonts w:ascii="Aptos" w:hAnsi="Aptos" w:cs="Arial"/>
          <w:color w:val="1C1C1C"/>
          <w:sz w:val="20"/>
        </w:rPr>
        <w:t>governed</w:t>
      </w:r>
      <w:r w:rsidRPr="00B24C2C">
        <w:rPr>
          <w:rFonts w:ascii="Aptos" w:hAnsi="Aptos" w:cs="Arial"/>
          <w:color w:val="1C1C1C"/>
          <w:spacing w:val="-2"/>
          <w:sz w:val="20"/>
        </w:rPr>
        <w:t xml:space="preserve"> </w:t>
      </w:r>
      <w:r w:rsidRPr="00B24C2C">
        <w:rPr>
          <w:rFonts w:ascii="Aptos" w:hAnsi="Aptos" w:cs="Arial"/>
          <w:color w:val="1C1C1C"/>
          <w:sz w:val="20"/>
        </w:rPr>
        <w:t>not</w:t>
      </w:r>
      <w:r w:rsidRPr="00B24C2C">
        <w:rPr>
          <w:rFonts w:ascii="Aptos" w:hAnsi="Aptos" w:cs="Arial"/>
          <w:color w:val="1C1C1C"/>
          <w:spacing w:val="-2"/>
          <w:sz w:val="20"/>
        </w:rPr>
        <w:t xml:space="preserve"> </w:t>
      </w:r>
      <w:r w:rsidRPr="00B24C2C">
        <w:rPr>
          <w:rFonts w:ascii="Aptos" w:hAnsi="Aptos" w:cs="Arial"/>
          <w:color w:val="1C1C1C"/>
          <w:sz w:val="20"/>
        </w:rPr>
        <w:t>only</w:t>
      </w:r>
      <w:r w:rsidRPr="00B24C2C">
        <w:rPr>
          <w:rFonts w:ascii="Aptos" w:hAnsi="Aptos" w:cs="Arial"/>
          <w:color w:val="1C1C1C"/>
          <w:spacing w:val="-3"/>
          <w:sz w:val="20"/>
        </w:rPr>
        <w:t xml:space="preserve"> </w:t>
      </w:r>
      <w:r w:rsidRPr="00B24C2C">
        <w:rPr>
          <w:rFonts w:ascii="Aptos" w:hAnsi="Aptos" w:cs="Arial"/>
          <w:color w:val="1C1C1C"/>
          <w:sz w:val="20"/>
        </w:rPr>
        <w:t xml:space="preserve">by domestic legislation but also by the </w:t>
      </w:r>
      <w:hyperlink r:id="rId18">
        <w:r w:rsidRPr="00B24C2C">
          <w:rPr>
            <w:rFonts w:ascii="Aptos" w:hAnsi="Aptos" w:cs="Arial"/>
            <w:b/>
            <w:color w:val="0562C1"/>
            <w:sz w:val="20"/>
            <w:u w:val="single" w:color="0562C1"/>
          </w:rPr>
          <w:t>UN Convention on the Rights of the Child (UNCRC)</w:t>
        </w:r>
      </w:hyperlink>
      <w:r w:rsidRPr="00B24C2C">
        <w:rPr>
          <w:rFonts w:ascii="Aptos" w:hAnsi="Aptos" w:cs="Arial"/>
          <w:b/>
          <w:color w:val="1C1C1C"/>
          <w:sz w:val="20"/>
        </w:rPr>
        <w:t>;</w:t>
      </w:r>
    </w:p>
    <w:p w14:paraId="5F4C0F19" w14:textId="77777777" w:rsidR="00E41E77" w:rsidRPr="00B24C2C" w:rsidRDefault="00E41E77" w:rsidP="00B24C2C">
      <w:pPr>
        <w:pStyle w:val="BodyText"/>
        <w:jc w:val="both"/>
        <w:rPr>
          <w:rFonts w:ascii="Aptos" w:hAnsi="Aptos" w:cs="Arial"/>
          <w:b/>
          <w:sz w:val="20"/>
        </w:rPr>
      </w:pPr>
    </w:p>
    <w:p w14:paraId="5F4C0F1A" w14:textId="77777777" w:rsidR="00E41E77" w:rsidRPr="00B24C2C" w:rsidRDefault="003509D1" w:rsidP="00B24C2C">
      <w:pPr>
        <w:ind w:left="164" w:right="181"/>
        <w:jc w:val="both"/>
        <w:rPr>
          <w:rFonts w:ascii="Aptos" w:hAnsi="Aptos" w:cs="Arial"/>
          <w:sz w:val="20"/>
        </w:rPr>
      </w:pPr>
      <w:bookmarkStart w:id="23" w:name="_bookmark11"/>
      <w:bookmarkEnd w:id="23"/>
      <w:r w:rsidRPr="00B24C2C">
        <w:rPr>
          <w:rFonts w:ascii="Aptos" w:hAnsi="Aptos" w:cs="Arial"/>
          <w:color w:val="1C1C1C"/>
          <w:position w:val="6"/>
          <w:sz w:val="13"/>
        </w:rPr>
        <w:t>6</w:t>
      </w:r>
      <w:r w:rsidRPr="00B24C2C">
        <w:rPr>
          <w:rFonts w:ascii="Aptos" w:hAnsi="Aptos" w:cs="Arial"/>
          <w:color w:val="1C1C1C"/>
          <w:spacing w:val="24"/>
          <w:position w:val="6"/>
          <w:sz w:val="13"/>
        </w:rPr>
        <w:t xml:space="preserve"> </w:t>
      </w:r>
      <w:r w:rsidRPr="00B24C2C">
        <w:rPr>
          <w:rFonts w:ascii="Aptos" w:hAnsi="Aptos" w:cs="Arial"/>
          <w:color w:val="1C1C1C"/>
          <w:sz w:val="20"/>
        </w:rPr>
        <w:t>A relevant disability in this context means those with a disability (as the term is defined in section 6(1) of the Equality Act 2010) and that such a disability may impact on the performance of the police force’s LFR system. Examples which may have an impact (depending on the performance characteristics of the specific LFR system) include if the subject has suffered a facial injury,</w:t>
      </w:r>
      <w:r w:rsidRPr="00B24C2C">
        <w:rPr>
          <w:rFonts w:ascii="Aptos" w:hAnsi="Aptos" w:cs="Arial"/>
          <w:color w:val="1C1C1C"/>
          <w:spacing w:val="40"/>
          <w:sz w:val="20"/>
        </w:rPr>
        <w:t xml:space="preserve"> </w:t>
      </w:r>
      <w:r w:rsidRPr="00B24C2C">
        <w:rPr>
          <w:rFonts w:ascii="Aptos" w:hAnsi="Aptos" w:cs="Arial"/>
          <w:color w:val="1C1C1C"/>
          <w:sz w:val="20"/>
        </w:rPr>
        <w:t>undergone</w:t>
      </w:r>
      <w:r w:rsidRPr="00B24C2C">
        <w:rPr>
          <w:rFonts w:ascii="Aptos" w:hAnsi="Aptos" w:cs="Arial"/>
          <w:color w:val="1C1C1C"/>
          <w:spacing w:val="-3"/>
          <w:sz w:val="20"/>
        </w:rPr>
        <w:t xml:space="preserve"> </w:t>
      </w:r>
      <w:r w:rsidRPr="00B24C2C">
        <w:rPr>
          <w:rFonts w:ascii="Aptos" w:hAnsi="Aptos" w:cs="Arial"/>
          <w:color w:val="1C1C1C"/>
          <w:sz w:val="20"/>
        </w:rPr>
        <w:t>facial</w:t>
      </w:r>
      <w:r w:rsidRPr="00B24C2C">
        <w:rPr>
          <w:rFonts w:ascii="Aptos" w:hAnsi="Aptos" w:cs="Arial"/>
          <w:color w:val="1C1C1C"/>
          <w:spacing w:val="-4"/>
          <w:sz w:val="20"/>
        </w:rPr>
        <w:t xml:space="preserve"> </w:t>
      </w:r>
      <w:r w:rsidRPr="00B24C2C">
        <w:rPr>
          <w:rFonts w:ascii="Aptos" w:hAnsi="Aptos" w:cs="Arial"/>
          <w:color w:val="1C1C1C"/>
          <w:sz w:val="20"/>
        </w:rPr>
        <w:t>surgery,</w:t>
      </w:r>
      <w:r w:rsidRPr="00B24C2C">
        <w:rPr>
          <w:rFonts w:ascii="Aptos" w:hAnsi="Aptos" w:cs="Arial"/>
          <w:color w:val="1C1C1C"/>
          <w:spacing w:val="-3"/>
          <w:sz w:val="20"/>
        </w:rPr>
        <w:t xml:space="preserve"> </w:t>
      </w:r>
      <w:r w:rsidRPr="00B24C2C">
        <w:rPr>
          <w:rFonts w:ascii="Aptos" w:hAnsi="Aptos" w:cs="Arial"/>
          <w:color w:val="1C1C1C"/>
          <w:sz w:val="20"/>
        </w:rPr>
        <w:t>has</w:t>
      </w:r>
      <w:r w:rsidRPr="00B24C2C">
        <w:rPr>
          <w:rFonts w:ascii="Aptos" w:hAnsi="Aptos" w:cs="Arial"/>
          <w:color w:val="1C1C1C"/>
          <w:spacing w:val="-2"/>
          <w:sz w:val="20"/>
        </w:rPr>
        <w:t xml:space="preserve"> </w:t>
      </w:r>
      <w:r w:rsidRPr="00B24C2C">
        <w:rPr>
          <w:rFonts w:ascii="Aptos" w:hAnsi="Aptos" w:cs="Arial"/>
          <w:color w:val="1C1C1C"/>
          <w:sz w:val="20"/>
        </w:rPr>
        <w:t>a</w:t>
      </w:r>
      <w:r w:rsidRPr="00B24C2C">
        <w:rPr>
          <w:rFonts w:ascii="Aptos" w:hAnsi="Aptos" w:cs="Arial"/>
          <w:color w:val="1C1C1C"/>
          <w:spacing w:val="-3"/>
          <w:sz w:val="20"/>
        </w:rPr>
        <w:t xml:space="preserve"> </w:t>
      </w:r>
      <w:r w:rsidRPr="00B24C2C">
        <w:rPr>
          <w:rFonts w:ascii="Aptos" w:hAnsi="Aptos" w:cs="Arial"/>
          <w:color w:val="1C1C1C"/>
          <w:sz w:val="20"/>
        </w:rPr>
        <w:t>degree</w:t>
      </w:r>
      <w:r w:rsidRPr="00B24C2C">
        <w:rPr>
          <w:rFonts w:ascii="Aptos" w:hAnsi="Aptos" w:cs="Arial"/>
          <w:color w:val="1C1C1C"/>
          <w:spacing w:val="-1"/>
          <w:sz w:val="20"/>
        </w:rPr>
        <w:t xml:space="preserve"> </w:t>
      </w:r>
      <w:r w:rsidRPr="00B24C2C">
        <w:rPr>
          <w:rFonts w:ascii="Aptos" w:hAnsi="Aptos" w:cs="Arial"/>
          <w:color w:val="1C1C1C"/>
          <w:sz w:val="20"/>
        </w:rPr>
        <w:t>of</w:t>
      </w:r>
      <w:r w:rsidRPr="00B24C2C">
        <w:rPr>
          <w:rFonts w:ascii="Aptos" w:hAnsi="Aptos" w:cs="Arial"/>
          <w:color w:val="1C1C1C"/>
          <w:spacing w:val="-3"/>
          <w:sz w:val="20"/>
        </w:rPr>
        <w:t xml:space="preserve"> </w:t>
      </w:r>
      <w:r w:rsidRPr="00B24C2C">
        <w:rPr>
          <w:rFonts w:ascii="Aptos" w:hAnsi="Aptos" w:cs="Arial"/>
          <w:color w:val="1C1C1C"/>
          <w:sz w:val="20"/>
        </w:rPr>
        <w:t>facial</w:t>
      </w:r>
      <w:r w:rsidRPr="00B24C2C">
        <w:rPr>
          <w:rFonts w:ascii="Aptos" w:hAnsi="Aptos" w:cs="Arial"/>
          <w:color w:val="1C1C1C"/>
          <w:spacing w:val="-4"/>
          <w:sz w:val="20"/>
        </w:rPr>
        <w:t xml:space="preserve"> </w:t>
      </w:r>
      <w:r w:rsidRPr="00B24C2C">
        <w:rPr>
          <w:rFonts w:ascii="Aptos" w:hAnsi="Aptos" w:cs="Arial"/>
          <w:color w:val="1C1C1C"/>
          <w:sz w:val="20"/>
        </w:rPr>
        <w:t>trauma</w:t>
      </w:r>
      <w:r w:rsidRPr="00B24C2C">
        <w:rPr>
          <w:rFonts w:ascii="Aptos" w:hAnsi="Aptos" w:cs="Arial"/>
          <w:color w:val="1C1C1C"/>
          <w:spacing w:val="-3"/>
          <w:sz w:val="20"/>
        </w:rPr>
        <w:t xml:space="preserve"> </w:t>
      </w:r>
      <w:r w:rsidRPr="00B24C2C">
        <w:rPr>
          <w:rFonts w:ascii="Aptos" w:hAnsi="Aptos" w:cs="Arial"/>
          <w:color w:val="1C1C1C"/>
          <w:sz w:val="20"/>
        </w:rPr>
        <w:t>or</w:t>
      </w:r>
      <w:r w:rsidRPr="00B24C2C">
        <w:rPr>
          <w:rFonts w:ascii="Aptos" w:hAnsi="Aptos" w:cs="Arial"/>
          <w:color w:val="1C1C1C"/>
          <w:spacing w:val="-2"/>
          <w:sz w:val="20"/>
        </w:rPr>
        <w:t xml:space="preserve"> </w:t>
      </w:r>
      <w:r w:rsidRPr="00B24C2C">
        <w:rPr>
          <w:rFonts w:ascii="Aptos" w:hAnsi="Aptos" w:cs="Arial"/>
          <w:color w:val="1C1C1C"/>
          <w:sz w:val="20"/>
        </w:rPr>
        <w:t>is</w:t>
      </w:r>
      <w:r w:rsidRPr="00B24C2C">
        <w:rPr>
          <w:rFonts w:ascii="Aptos" w:hAnsi="Aptos" w:cs="Arial"/>
          <w:color w:val="1C1C1C"/>
          <w:spacing w:val="-2"/>
          <w:sz w:val="20"/>
        </w:rPr>
        <w:t xml:space="preserve"> </w:t>
      </w:r>
      <w:r w:rsidRPr="00B24C2C">
        <w:rPr>
          <w:rFonts w:ascii="Aptos" w:hAnsi="Aptos" w:cs="Arial"/>
          <w:color w:val="1C1C1C"/>
          <w:sz w:val="20"/>
        </w:rPr>
        <w:t>of</w:t>
      </w:r>
      <w:r w:rsidRPr="00B24C2C">
        <w:rPr>
          <w:rFonts w:ascii="Aptos" w:hAnsi="Aptos" w:cs="Arial"/>
          <w:color w:val="1C1C1C"/>
          <w:spacing w:val="-3"/>
          <w:sz w:val="20"/>
        </w:rPr>
        <w:t xml:space="preserve"> </w:t>
      </w:r>
      <w:r w:rsidRPr="00B24C2C">
        <w:rPr>
          <w:rFonts w:ascii="Aptos" w:hAnsi="Aptos" w:cs="Arial"/>
          <w:color w:val="1C1C1C"/>
          <w:sz w:val="20"/>
        </w:rPr>
        <w:t>a</w:t>
      </w:r>
      <w:r w:rsidRPr="00B24C2C">
        <w:rPr>
          <w:rFonts w:ascii="Aptos" w:hAnsi="Aptos" w:cs="Arial"/>
          <w:color w:val="1C1C1C"/>
          <w:spacing w:val="-1"/>
          <w:sz w:val="20"/>
        </w:rPr>
        <w:t xml:space="preserve"> </w:t>
      </w:r>
      <w:r w:rsidRPr="00B24C2C">
        <w:rPr>
          <w:rFonts w:ascii="Aptos" w:hAnsi="Aptos" w:cs="Arial"/>
          <w:color w:val="1C1C1C"/>
          <w:sz w:val="20"/>
        </w:rPr>
        <w:t>particular bearing</w:t>
      </w:r>
      <w:r w:rsidRPr="00B24C2C">
        <w:rPr>
          <w:rFonts w:ascii="Aptos" w:hAnsi="Aptos" w:cs="Arial"/>
          <w:color w:val="1C1C1C"/>
          <w:spacing w:val="-3"/>
          <w:sz w:val="20"/>
        </w:rPr>
        <w:t xml:space="preserve"> </w:t>
      </w:r>
      <w:r w:rsidRPr="00B24C2C">
        <w:rPr>
          <w:rFonts w:ascii="Aptos" w:hAnsi="Aptos" w:cs="Arial"/>
          <w:color w:val="1C1C1C"/>
          <w:sz w:val="20"/>
        </w:rPr>
        <w:t>which</w:t>
      </w:r>
      <w:r w:rsidRPr="00B24C2C">
        <w:rPr>
          <w:rFonts w:ascii="Aptos" w:hAnsi="Aptos" w:cs="Arial"/>
          <w:color w:val="1C1C1C"/>
          <w:spacing w:val="-3"/>
          <w:sz w:val="20"/>
        </w:rPr>
        <w:t xml:space="preserve"> </w:t>
      </w:r>
      <w:r w:rsidRPr="00B24C2C">
        <w:rPr>
          <w:rFonts w:ascii="Aptos" w:hAnsi="Aptos" w:cs="Arial"/>
          <w:color w:val="1C1C1C"/>
          <w:sz w:val="20"/>
        </w:rPr>
        <w:t>inhibits</w:t>
      </w:r>
      <w:r w:rsidRPr="00B24C2C">
        <w:rPr>
          <w:rFonts w:ascii="Aptos" w:hAnsi="Aptos" w:cs="Arial"/>
          <w:color w:val="1C1C1C"/>
          <w:spacing w:val="-2"/>
          <w:sz w:val="20"/>
        </w:rPr>
        <w:t xml:space="preserve"> </w:t>
      </w:r>
      <w:r w:rsidRPr="00B24C2C">
        <w:rPr>
          <w:rFonts w:ascii="Aptos" w:hAnsi="Aptos" w:cs="Arial"/>
          <w:color w:val="1C1C1C"/>
          <w:sz w:val="20"/>
        </w:rPr>
        <w:t>their facial features from being recognised.</w:t>
      </w:r>
    </w:p>
    <w:p w14:paraId="5F4C0F1B" w14:textId="77777777" w:rsidR="00E41E77" w:rsidRPr="00B24C2C" w:rsidRDefault="00E41E77" w:rsidP="00B24C2C">
      <w:pPr>
        <w:jc w:val="both"/>
        <w:rPr>
          <w:rFonts w:ascii="Aptos" w:hAnsi="Aptos" w:cs="Arial"/>
          <w:sz w:val="20"/>
        </w:rPr>
        <w:sectPr w:rsidR="00E41E77" w:rsidRPr="00B24C2C">
          <w:pgSz w:w="11910" w:h="16840"/>
          <w:pgMar w:top="1360" w:right="1275" w:bottom="280" w:left="1275" w:header="720" w:footer="720" w:gutter="0"/>
          <w:cols w:space="720"/>
        </w:sectPr>
      </w:pPr>
    </w:p>
    <w:p w14:paraId="5F4C0F1C" w14:textId="3D344B34" w:rsidR="00E41E77" w:rsidRPr="00B24C2C" w:rsidRDefault="00E41E77" w:rsidP="00B24C2C">
      <w:pPr>
        <w:pStyle w:val="BodyText"/>
        <w:spacing w:before="29"/>
        <w:ind w:right="160"/>
        <w:jc w:val="both"/>
        <w:rPr>
          <w:rFonts w:ascii="Aptos" w:hAnsi="Aptos" w:cs="Arial"/>
        </w:rPr>
      </w:pPr>
    </w:p>
    <w:p w14:paraId="5F4C0F1D" w14:textId="77777777" w:rsidR="00E41E77" w:rsidRPr="00B24C2C" w:rsidRDefault="00E41E77" w:rsidP="00B24C2C">
      <w:pPr>
        <w:pStyle w:val="BodyText"/>
        <w:spacing w:before="194"/>
        <w:jc w:val="both"/>
        <w:rPr>
          <w:rFonts w:ascii="Aptos" w:hAnsi="Aptos" w:cs="Arial"/>
        </w:rPr>
      </w:pPr>
    </w:p>
    <w:p w14:paraId="5F4C0F1E" w14:textId="77777777" w:rsidR="00E41E77" w:rsidRPr="00B24C2C" w:rsidRDefault="003509D1" w:rsidP="00B24C2C">
      <w:pPr>
        <w:pStyle w:val="ListParagraph"/>
        <w:numPr>
          <w:ilvl w:val="1"/>
          <w:numId w:val="25"/>
        </w:numPr>
        <w:tabs>
          <w:tab w:val="left" w:pos="873"/>
        </w:tabs>
        <w:ind w:left="873" w:right="163"/>
        <w:jc w:val="both"/>
        <w:rPr>
          <w:rFonts w:ascii="Aptos" w:hAnsi="Aptos" w:cs="Arial"/>
        </w:rPr>
      </w:pPr>
      <w:r w:rsidRPr="00B24C2C">
        <w:rPr>
          <w:rFonts w:ascii="Aptos" w:hAnsi="Aptos" w:cs="Arial"/>
          <w:u w:val="single"/>
        </w:rPr>
        <w:t>Safeguards</w:t>
      </w:r>
      <w:r w:rsidRPr="00B24C2C">
        <w:rPr>
          <w:rFonts w:ascii="Aptos" w:hAnsi="Aptos" w:cs="Arial"/>
          <w:spacing w:val="28"/>
          <w:u w:val="single"/>
        </w:rPr>
        <w:t xml:space="preserve"> </w:t>
      </w:r>
      <w:r w:rsidRPr="00B24C2C">
        <w:rPr>
          <w:rFonts w:ascii="Aptos" w:hAnsi="Aptos" w:cs="Arial"/>
          <w:u w:val="single"/>
        </w:rPr>
        <w:t>regarding</w:t>
      </w:r>
      <w:r w:rsidRPr="00B24C2C">
        <w:rPr>
          <w:rFonts w:ascii="Aptos" w:hAnsi="Aptos" w:cs="Arial"/>
          <w:spacing w:val="27"/>
          <w:u w:val="single"/>
        </w:rPr>
        <w:t xml:space="preserve"> </w:t>
      </w:r>
      <w:r w:rsidRPr="00B24C2C">
        <w:rPr>
          <w:rFonts w:ascii="Aptos" w:hAnsi="Aptos" w:cs="Arial"/>
          <w:u w:val="single"/>
        </w:rPr>
        <w:t>composition:</w:t>
      </w:r>
      <w:r w:rsidRPr="00B24C2C">
        <w:rPr>
          <w:rFonts w:ascii="Aptos" w:hAnsi="Aptos" w:cs="Arial"/>
          <w:spacing w:val="29"/>
          <w:u w:val="single"/>
        </w:rPr>
        <w:t xml:space="preserve"> </w:t>
      </w:r>
      <w:r w:rsidRPr="00B24C2C">
        <w:rPr>
          <w:rFonts w:ascii="Aptos" w:hAnsi="Aptos" w:cs="Arial"/>
        </w:rPr>
        <w:t>The</w:t>
      </w:r>
      <w:r w:rsidRPr="00B24C2C">
        <w:rPr>
          <w:rFonts w:ascii="Aptos" w:hAnsi="Aptos" w:cs="Arial"/>
          <w:spacing w:val="28"/>
        </w:rPr>
        <w:t xml:space="preserve"> </w:t>
      </w:r>
      <w:r w:rsidRPr="00B24C2C">
        <w:rPr>
          <w:rFonts w:ascii="Aptos" w:hAnsi="Aptos" w:cs="Arial"/>
        </w:rPr>
        <w:t>following</w:t>
      </w:r>
      <w:r w:rsidRPr="00B24C2C">
        <w:rPr>
          <w:rFonts w:ascii="Aptos" w:hAnsi="Aptos" w:cs="Arial"/>
          <w:spacing w:val="27"/>
        </w:rPr>
        <w:t xml:space="preserve"> </w:t>
      </w:r>
      <w:r w:rsidRPr="00B24C2C">
        <w:rPr>
          <w:rFonts w:ascii="Aptos" w:hAnsi="Aptos" w:cs="Arial"/>
        </w:rPr>
        <w:t>outlines</w:t>
      </w:r>
      <w:r w:rsidRPr="00B24C2C">
        <w:rPr>
          <w:rFonts w:ascii="Aptos" w:hAnsi="Aptos" w:cs="Arial"/>
          <w:spacing w:val="28"/>
        </w:rPr>
        <w:t xml:space="preserve"> </w:t>
      </w:r>
      <w:r w:rsidRPr="00B24C2C">
        <w:rPr>
          <w:rFonts w:ascii="Aptos" w:hAnsi="Aptos" w:cs="Arial"/>
        </w:rPr>
        <w:t>further,</w:t>
      </w:r>
      <w:r w:rsidRPr="00B24C2C">
        <w:rPr>
          <w:rFonts w:ascii="Aptos" w:hAnsi="Aptos" w:cs="Arial"/>
          <w:spacing w:val="28"/>
        </w:rPr>
        <w:t xml:space="preserve"> </w:t>
      </w:r>
      <w:r w:rsidRPr="00B24C2C">
        <w:rPr>
          <w:rFonts w:ascii="Aptos" w:hAnsi="Aptos" w:cs="Arial"/>
        </w:rPr>
        <w:t>specific</w:t>
      </w:r>
      <w:r w:rsidRPr="00B24C2C">
        <w:rPr>
          <w:rFonts w:ascii="Aptos" w:hAnsi="Aptos" w:cs="Arial"/>
          <w:spacing w:val="28"/>
        </w:rPr>
        <w:t xml:space="preserve"> </w:t>
      </w:r>
      <w:r w:rsidRPr="00B24C2C">
        <w:rPr>
          <w:rFonts w:ascii="Aptos" w:hAnsi="Aptos" w:cs="Arial"/>
        </w:rPr>
        <w:t>safeguards</w:t>
      </w:r>
      <w:r w:rsidRPr="00B24C2C">
        <w:rPr>
          <w:rFonts w:ascii="Aptos" w:hAnsi="Aptos" w:cs="Arial"/>
          <w:spacing w:val="28"/>
        </w:rPr>
        <w:t xml:space="preserve"> </w:t>
      </w:r>
      <w:r w:rsidRPr="00B24C2C">
        <w:rPr>
          <w:rFonts w:ascii="Aptos" w:hAnsi="Aptos" w:cs="Arial"/>
        </w:rPr>
        <w:t>that apply to the composition of the Watchlist:</w:t>
      </w:r>
    </w:p>
    <w:p w14:paraId="5F4C0F1F" w14:textId="77777777" w:rsidR="00E41E77" w:rsidRPr="00B24C2C" w:rsidRDefault="00E41E77" w:rsidP="00B24C2C">
      <w:pPr>
        <w:pStyle w:val="BodyText"/>
        <w:spacing w:before="1"/>
        <w:jc w:val="both"/>
        <w:rPr>
          <w:rFonts w:ascii="Aptos" w:hAnsi="Aptos" w:cs="Arial"/>
          <w:sz w:val="13"/>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2551"/>
        <w:gridCol w:w="2075"/>
        <w:gridCol w:w="1450"/>
        <w:gridCol w:w="2261"/>
      </w:tblGrid>
      <w:tr w:rsidR="00E41E77" w:rsidRPr="00B24C2C" w14:paraId="5F4C0F25" w14:textId="77777777" w:rsidTr="007202A7">
        <w:trPr>
          <w:trHeight w:val="505"/>
        </w:trPr>
        <w:tc>
          <w:tcPr>
            <w:tcW w:w="1277" w:type="dxa"/>
            <w:shd w:val="clear" w:color="auto" w:fill="001F5F"/>
          </w:tcPr>
          <w:p w14:paraId="5F4C0F20" w14:textId="77777777" w:rsidR="00E41E77" w:rsidRPr="00B24C2C" w:rsidRDefault="00E41E77" w:rsidP="00B24C2C">
            <w:pPr>
              <w:pStyle w:val="TableParagraph"/>
              <w:ind w:left="0"/>
              <w:jc w:val="both"/>
              <w:rPr>
                <w:rFonts w:ascii="Aptos" w:hAnsi="Aptos" w:cs="Arial"/>
                <w:sz w:val="20"/>
              </w:rPr>
            </w:pPr>
          </w:p>
        </w:tc>
        <w:tc>
          <w:tcPr>
            <w:tcW w:w="2551" w:type="dxa"/>
            <w:shd w:val="clear" w:color="auto" w:fill="001F5F"/>
          </w:tcPr>
          <w:p w14:paraId="5F4C0F21" w14:textId="77777777" w:rsidR="00E41E77" w:rsidRPr="00B24C2C" w:rsidRDefault="003509D1" w:rsidP="00B24C2C">
            <w:pPr>
              <w:pStyle w:val="TableParagraph"/>
              <w:spacing w:before="1"/>
              <w:ind w:left="105"/>
              <w:jc w:val="both"/>
              <w:rPr>
                <w:rFonts w:ascii="Aptos" w:hAnsi="Aptos" w:cs="Arial"/>
                <w:b/>
              </w:rPr>
            </w:pPr>
            <w:bookmarkStart w:id="24" w:name="Age_(U._18)"/>
            <w:bookmarkEnd w:id="24"/>
            <w:r w:rsidRPr="00B24C2C">
              <w:rPr>
                <w:rFonts w:ascii="Aptos" w:hAnsi="Aptos" w:cs="Arial"/>
                <w:b/>
                <w:color w:val="FFFFFF"/>
              </w:rPr>
              <w:t>Age</w:t>
            </w:r>
            <w:r w:rsidRPr="00B24C2C">
              <w:rPr>
                <w:rFonts w:ascii="Aptos" w:hAnsi="Aptos" w:cs="Arial"/>
                <w:b/>
                <w:color w:val="FFFFFF"/>
                <w:spacing w:val="-2"/>
              </w:rPr>
              <w:t xml:space="preserve"> </w:t>
            </w:r>
            <w:r w:rsidRPr="00B24C2C">
              <w:rPr>
                <w:rFonts w:ascii="Aptos" w:hAnsi="Aptos" w:cs="Arial"/>
                <w:b/>
                <w:color w:val="FFFFFF"/>
              </w:rPr>
              <w:t>(U.</w:t>
            </w:r>
            <w:r w:rsidRPr="00B24C2C">
              <w:rPr>
                <w:rFonts w:ascii="Aptos" w:hAnsi="Aptos" w:cs="Arial"/>
                <w:b/>
                <w:color w:val="FFFFFF"/>
                <w:spacing w:val="-2"/>
              </w:rPr>
              <w:t xml:space="preserve"> </w:t>
            </w:r>
            <w:r w:rsidRPr="00B24C2C">
              <w:rPr>
                <w:rFonts w:ascii="Aptos" w:hAnsi="Aptos" w:cs="Arial"/>
                <w:b/>
                <w:color w:val="FFFFFF"/>
                <w:spacing w:val="-5"/>
              </w:rPr>
              <w:t>18)</w:t>
            </w:r>
          </w:p>
        </w:tc>
        <w:tc>
          <w:tcPr>
            <w:tcW w:w="2075" w:type="dxa"/>
            <w:shd w:val="clear" w:color="auto" w:fill="001F5F"/>
          </w:tcPr>
          <w:p w14:paraId="5F4C0F22" w14:textId="77777777" w:rsidR="00E41E77" w:rsidRPr="00B24C2C" w:rsidRDefault="003509D1" w:rsidP="00B24C2C">
            <w:pPr>
              <w:pStyle w:val="TableParagraph"/>
              <w:spacing w:before="1"/>
              <w:jc w:val="both"/>
              <w:rPr>
                <w:rFonts w:ascii="Aptos" w:hAnsi="Aptos" w:cs="Arial"/>
                <w:b/>
              </w:rPr>
            </w:pPr>
            <w:bookmarkStart w:id="25" w:name="Age_(U.13)"/>
            <w:bookmarkEnd w:id="25"/>
            <w:r w:rsidRPr="00B24C2C">
              <w:rPr>
                <w:rFonts w:ascii="Aptos" w:hAnsi="Aptos" w:cs="Arial"/>
                <w:b/>
                <w:color w:val="FFFFFF"/>
              </w:rPr>
              <w:t>Age</w:t>
            </w:r>
            <w:r w:rsidRPr="00B24C2C">
              <w:rPr>
                <w:rFonts w:ascii="Aptos" w:hAnsi="Aptos" w:cs="Arial"/>
                <w:b/>
                <w:color w:val="FFFFFF"/>
                <w:spacing w:val="-2"/>
              </w:rPr>
              <w:t xml:space="preserve"> (U.13)</w:t>
            </w:r>
          </w:p>
        </w:tc>
        <w:tc>
          <w:tcPr>
            <w:tcW w:w="1450" w:type="dxa"/>
            <w:shd w:val="clear" w:color="auto" w:fill="001F5F"/>
          </w:tcPr>
          <w:p w14:paraId="5F4C0F23" w14:textId="77777777" w:rsidR="00E41E77" w:rsidRPr="00B24C2C" w:rsidRDefault="003509D1" w:rsidP="00B24C2C">
            <w:pPr>
              <w:pStyle w:val="TableParagraph"/>
              <w:spacing w:before="1"/>
              <w:ind w:left="106"/>
              <w:jc w:val="both"/>
              <w:rPr>
                <w:rFonts w:ascii="Aptos" w:hAnsi="Aptos" w:cs="Arial"/>
                <w:b/>
              </w:rPr>
            </w:pPr>
            <w:bookmarkStart w:id="26" w:name="Disability"/>
            <w:bookmarkEnd w:id="26"/>
            <w:r w:rsidRPr="00B24C2C">
              <w:rPr>
                <w:rFonts w:ascii="Aptos" w:hAnsi="Aptos" w:cs="Arial"/>
                <w:b/>
                <w:color w:val="FFFFFF"/>
                <w:spacing w:val="-2"/>
              </w:rPr>
              <w:t>Disability</w:t>
            </w:r>
          </w:p>
        </w:tc>
        <w:tc>
          <w:tcPr>
            <w:tcW w:w="2261" w:type="dxa"/>
            <w:shd w:val="clear" w:color="auto" w:fill="001F5F"/>
          </w:tcPr>
          <w:p w14:paraId="5F4C0F24" w14:textId="77777777" w:rsidR="00E41E77" w:rsidRPr="00B24C2C" w:rsidRDefault="003509D1" w:rsidP="00B24C2C">
            <w:pPr>
              <w:pStyle w:val="TableParagraph"/>
              <w:spacing w:line="252" w:lineRule="exact"/>
              <w:ind w:left="106" w:right="184"/>
              <w:jc w:val="both"/>
              <w:rPr>
                <w:rFonts w:ascii="Aptos" w:hAnsi="Aptos" w:cs="Arial"/>
                <w:b/>
              </w:rPr>
            </w:pPr>
            <w:bookmarkStart w:id="27" w:name="Gender_Reassignment"/>
            <w:bookmarkEnd w:id="27"/>
            <w:r w:rsidRPr="00B24C2C">
              <w:rPr>
                <w:rFonts w:ascii="Aptos" w:hAnsi="Aptos" w:cs="Arial"/>
                <w:b/>
                <w:color w:val="FFFFFF"/>
                <w:spacing w:val="-2"/>
              </w:rPr>
              <w:t>Gender Reassignment</w:t>
            </w:r>
          </w:p>
        </w:tc>
      </w:tr>
      <w:tr w:rsidR="00E41E77" w:rsidRPr="00B24C2C" w14:paraId="5F4C0F27" w14:textId="77777777" w:rsidTr="007202A7">
        <w:trPr>
          <w:trHeight w:val="270"/>
        </w:trPr>
        <w:tc>
          <w:tcPr>
            <w:tcW w:w="9614" w:type="dxa"/>
            <w:gridSpan w:val="5"/>
            <w:shd w:val="clear" w:color="auto" w:fill="D9D9D9"/>
          </w:tcPr>
          <w:p w14:paraId="5F4C0F26" w14:textId="77777777" w:rsidR="00E41E77" w:rsidRPr="00B24C2C" w:rsidRDefault="003509D1" w:rsidP="00B24C2C">
            <w:pPr>
              <w:pStyle w:val="TableParagraph"/>
              <w:spacing w:before="1" w:line="249" w:lineRule="exact"/>
              <w:jc w:val="both"/>
              <w:rPr>
                <w:rFonts w:ascii="Aptos" w:hAnsi="Aptos" w:cs="Arial"/>
                <w:b/>
              </w:rPr>
            </w:pPr>
            <w:r w:rsidRPr="00B24C2C">
              <w:rPr>
                <w:rFonts w:ascii="Aptos" w:hAnsi="Aptos" w:cs="Arial"/>
                <w:b/>
                <w:spacing w:val="-2"/>
              </w:rPr>
              <w:t>Circumstances</w:t>
            </w:r>
          </w:p>
        </w:tc>
      </w:tr>
      <w:tr w:rsidR="00E41E77" w:rsidRPr="00B24C2C" w14:paraId="5F4C0F2F" w14:textId="77777777" w:rsidTr="007202A7">
        <w:trPr>
          <w:trHeight w:val="3172"/>
        </w:trPr>
        <w:tc>
          <w:tcPr>
            <w:tcW w:w="1277" w:type="dxa"/>
          </w:tcPr>
          <w:p w14:paraId="5F4C0F28" w14:textId="77777777" w:rsidR="00E41E77" w:rsidRPr="00B24C2C" w:rsidRDefault="00E41E77" w:rsidP="00B24C2C">
            <w:pPr>
              <w:pStyle w:val="TableParagraph"/>
              <w:ind w:left="0"/>
              <w:jc w:val="both"/>
              <w:rPr>
                <w:rFonts w:ascii="Aptos" w:hAnsi="Aptos" w:cs="Arial"/>
                <w:sz w:val="20"/>
              </w:rPr>
            </w:pPr>
          </w:p>
        </w:tc>
        <w:tc>
          <w:tcPr>
            <w:tcW w:w="2551" w:type="dxa"/>
          </w:tcPr>
          <w:p w14:paraId="5F4C0F29" w14:textId="77777777" w:rsidR="00E41E77" w:rsidRPr="00B24C2C" w:rsidRDefault="003509D1" w:rsidP="00B24C2C">
            <w:pPr>
              <w:pStyle w:val="TableParagraph"/>
              <w:ind w:left="105" w:right="154"/>
              <w:jc w:val="both"/>
              <w:rPr>
                <w:rFonts w:ascii="Aptos" w:hAnsi="Aptos" w:cs="Arial"/>
                <w:sz w:val="20"/>
              </w:rPr>
            </w:pPr>
            <w:r w:rsidRPr="00B24C2C">
              <w:rPr>
                <w:rFonts w:ascii="Aptos" w:hAnsi="Aptos" w:cs="Arial"/>
                <w:sz w:val="20"/>
              </w:rPr>
              <w:t>LFR is used to locate a person under</w:t>
            </w:r>
            <w:r w:rsidRPr="00B24C2C">
              <w:rPr>
                <w:rFonts w:ascii="Aptos" w:hAnsi="Aptos" w:cs="Arial"/>
                <w:spacing w:val="-12"/>
                <w:sz w:val="20"/>
              </w:rPr>
              <w:t xml:space="preserve"> </w:t>
            </w:r>
            <w:r w:rsidRPr="00B24C2C">
              <w:rPr>
                <w:rFonts w:ascii="Aptos" w:hAnsi="Aptos" w:cs="Arial"/>
                <w:sz w:val="20"/>
              </w:rPr>
              <w:t>18</w:t>
            </w:r>
            <w:r w:rsidRPr="00B24C2C">
              <w:rPr>
                <w:rFonts w:ascii="Aptos" w:hAnsi="Aptos" w:cs="Arial"/>
                <w:spacing w:val="-11"/>
                <w:sz w:val="20"/>
              </w:rPr>
              <w:t xml:space="preserve"> </w:t>
            </w:r>
            <w:r w:rsidRPr="00B24C2C">
              <w:rPr>
                <w:rFonts w:ascii="Aptos" w:hAnsi="Aptos" w:cs="Arial"/>
                <w:sz w:val="20"/>
              </w:rPr>
              <w:t>and</w:t>
            </w:r>
            <w:r w:rsidRPr="00B24C2C">
              <w:rPr>
                <w:rFonts w:ascii="Aptos" w:hAnsi="Aptos" w:cs="Arial"/>
                <w:spacing w:val="-11"/>
                <w:sz w:val="20"/>
              </w:rPr>
              <w:t xml:space="preserve"> </w:t>
            </w:r>
            <w:r w:rsidRPr="00B24C2C">
              <w:rPr>
                <w:rFonts w:ascii="Aptos" w:hAnsi="Aptos" w:cs="Arial"/>
                <w:sz w:val="20"/>
              </w:rPr>
              <w:t xml:space="preserve">that person’s records state that person is aged (or suspected to be aged) under 18- </w:t>
            </w:r>
            <w:r w:rsidRPr="00B24C2C">
              <w:rPr>
                <w:rFonts w:ascii="Aptos" w:hAnsi="Aptos" w:cs="Arial"/>
                <w:spacing w:val="-2"/>
                <w:sz w:val="20"/>
              </w:rPr>
              <w:t>years-old</w:t>
            </w:r>
          </w:p>
        </w:tc>
        <w:tc>
          <w:tcPr>
            <w:tcW w:w="2075" w:type="dxa"/>
          </w:tcPr>
          <w:p w14:paraId="5F4C0F2A" w14:textId="77777777" w:rsidR="00E41E77" w:rsidRPr="00B24C2C" w:rsidRDefault="003509D1" w:rsidP="00B24C2C">
            <w:pPr>
              <w:pStyle w:val="TableParagraph"/>
              <w:ind w:right="108"/>
              <w:jc w:val="both"/>
              <w:rPr>
                <w:rFonts w:ascii="Aptos" w:hAnsi="Aptos" w:cs="Arial"/>
                <w:sz w:val="20"/>
              </w:rPr>
            </w:pPr>
            <w:r w:rsidRPr="00B24C2C">
              <w:rPr>
                <w:rFonts w:ascii="Aptos" w:hAnsi="Aptos" w:cs="Arial"/>
                <w:sz w:val="20"/>
              </w:rPr>
              <w:t>LFR</w:t>
            </w:r>
            <w:r w:rsidRPr="00B24C2C">
              <w:rPr>
                <w:rFonts w:ascii="Aptos" w:hAnsi="Aptos" w:cs="Arial"/>
                <w:spacing w:val="-10"/>
                <w:sz w:val="20"/>
              </w:rPr>
              <w:t xml:space="preserve"> </w:t>
            </w:r>
            <w:r w:rsidRPr="00B24C2C">
              <w:rPr>
                <w:rFonts w:ascii="Aptos" w:hAnsi="Aptos" w:cs="Arial"/>
                <w:sz w:val="20"/>
              </w:rPr>
              <w:t>is</w:t>
            </w:r>
            <w:r w:rsidRPr="00B24C2C">
              <w:rPr>
                <w:rFonts w:ascii="Aptos" w:hAnsi="Aptos" w:cs="Arial"/>
                <w:spacing w:val="-9"/>
                <w:sz w:val="20"/>
              </w:rPr>
              <w:t xml:space="preserve"> </w:t>
            </w:r>
            <w:r w:rsidRPr="00B24C2C">
              <w:rPr>
                <w:rFonts w:ascii="Aptos" w:hAnsi="Aptos" w:cs="Arial"/>
                <w:sz w:val="20"/>
              </w:rPr>
              <w:t>used</w:t>
            </w:r>
            <w:r w:rsidRPr="00B24C2C">
              <w:rPr>
                <w:rFonts w:ascii="Aptos" w:hAnsi="Aptos" w:cs="Arial"/>
                <w:spacing w:val="-9"/>
                <w:sz w:val="20"/>
              </w:rPr>
              <w:t xml:space="preserve"> </w:t>
            </w:r>
            <w:r w:rsidRPr="00B24C2C">
              <w:rPr>
                <w:rFonts w:ascii="Aptos" w:hAnsi="Aptos" w:cs="Arial"/>
                <w:sz w:val="20"/>
              </w:rPr>
              <w:t>to locate a person</w:t>
            </w:r>
            <w:r w:rsidRPr="00B24C2C">
              <w:rPr>
                <w:rFonts w:ascii="Aptos" w:hAnsi="Aptos" w:cs="Arial"/>
                <w:spacing w:val="-12"/>
                <w:sz w:val="20"/>
              </w:rPr>
              <w:t xml:space="preserve"> </w:t>
            </w:r>
            <w:r w:rsidRPr="00B24C2C">
              <w:rPr>
                <w:rFonts w:ascii="Aptos" w:hAnsi="Aptos" w:cs="Arial"/>
                <w:sz w:val="20"/>
              </w:rPr>
              <w:t xml:space="preserve">under 18 and that </w:t>
            </w:r>
            <w:r w:rsidRPr="00B24C2C">
              <w:rPr>
                <w:rFonts w:ascii="Aptos" w:hAnsi="Aptos" w:cs="Arial"/>
                <w:spacing w:val="-2"/>
                <w:sz w:val="20"/>
              </w:rPr>
              <w:t xml:space="preserve">person’s </w:t>
            </w:r>
            <w:r w:rsidRPr="00B24C2C">
              <w:rPr>
                <w:rFonts w:ascii="Aptos" w:hAnsi="Aptos" w:cs="Arial"/>
                <w:sz w:val="20"/>
              </w:rPr>
              <w:t>records state that</w:t>
            </w:r>
            <w:r w:rsidRPr="00B24C2C">
              <w:rPr>
                <w:rFonts w:ascii="Aptos" w:hAnsi="Aptos" w:cs="Arial"/>
                <w:spacing w:val="-12"/>
                <w:sz w:val="20"/>
              </w:rPr>
              <w:t xml:space="preserve"> </w:t>
            </w:r>
            <w:r w:rsidRPr="00B24C2C">
              <w:rPr>
                <w:rFonts w:ascii="Aptos" w:hAnsi="Aptos" w:cs="Arial"/>
                <w:sz w:val="20"/>
              </w:rPr>
              <w:t>person</w:t>
            </w:r>
            <w:r w:rsidRPr="00B24C2C">
              <w:rPr>
                <w:rFonts w:ascii="Aptos" w:hAnsi="Aptos" w:cs="Arial"/>
                <w:spacing w:val="-11"/>
                <w:sz w:val="20"/>
              </w:rPr>
              <w:t xml:space="preserve"> </w:t>
            </w:r>
            <w:r w:rsidRPr="00B24C2C">
              <w:rPr>
                <w:rFonts w:ascii="Aptos" w:hAnsi="Aptos" w:cs="Arial"/>
                <w:sz w:val="20"/>
              </w:rPr>
              <w:t>is aged (or suspected to be aged) under 13-</w:t>
            </w:r>
          </w:p>
          <w:p w14:paraId="5F4C0F2B" w14:textId="77777777" w:rsidR="00E41E77" w:rsidRPr="00B24C2C" w:rsidRDefault="003509D1" w:rsidP="00B24C2C">
            <w:pPr>
              <w:pStyle w:val="TableParagraph"/>
              <w:jc w:val="both"/>
              <w:rPr>
                <w:rFonts w:ascii="Aptos" w:hAnsi="Aptos" w:cs="Arial"/>
                <w:sz w:val="20"/>
              </w:rPr>
            </w:pPr>
            <w:r w:rsidRPr="00B24C2C">
              <w:rPr>
                <w:rFonts w:ascii="Aptos" w:hAnsi="Aptos" w:cs="Arial"/>
                <w:spacing w:val="-2"/>
                <w:sz w:val="20"/>
              </w:rPr>
              <w:t>years-</w:t>
            </w:r>
            <w:r w:rsidRPr="00B24C2C">
              <w:rPr>
                <w:rFonts w:ascii="Aptos" w:hAnsi="Aptos" w:cs="Arial"/>
                <w:spacing w:val="-4"/>
                <w:sz w:val="20"/>
              </w:rPr>
              <w:t>old</w:t>
            </w:r>
            <w:hyperlink w:anchor="_bookmark12" w:history="1">
              <w:r w:rsidRPr="00B24C2C">
                <w:rPr>
                  <w:rFonts w:ascii="Aptos" w:hAnsi="Aptos" w:cs="Arial"/>
                  <w:spacing w:val="-4"/>
                  <w:sz w:val="20"/>
                  <w:vertAlign w:val="superscript"/>
                </w:rPr>
                <w:t>7</w:t>
              </w:r>
            </w:hyperlink>
          </w:p>
        </w:tc>
        <w:tc>
          <w:tcPr>
            <w:tcW w:w="1450" w:type="dxa"/>
          </w:tcPr>
          <w:p w14:paraId="5F4C0F2C" w14:textId="77777777" w:rsidR="00E41E77" w:rsidRPr="00B24C2C" w:rsidRDefault="003509D1" w:rsidP="00B24C2C">
            <w:pPr>
              <w:pStyle w:val="TableParagraph"/>
              <w:ind w:left="106" w:right="132"/>
              <w:jc w:val="both"/>
              <w:rPr>
                <w:rFonts w:ascii="Aptos" w:hAnsi="Aptos" w:cs="Arial"/>
                <w:sz w:val="20"/>
              </w:rPr>
            </w:pPr>
            <w:r w:rsidRPr="00B24C2C">
              <w:rPr>
                <w:rFonts w:ascii="Aptos" w:hAnsi="Aptos" w:cs="Arial"/>
                <w:sz w:val="20"/>
              </w:rPr>
              <w:t>LFR is to be used</w:t>
            </w:r>
            <w:r w:rsidRPr="00B24C2C">
              <w:rPr>
                <w:rFonts w:ascii="Aptos" w:hAnsi="Aptos" w:cs="Arial"/>
                <w:spacing w:val="-12"/>
                <w:sz w:val="20"/>
              </w:rPr>
              <w:t xml:space="preserve"> </w:t>
            </w:r>
            <w:r w:rsidRPr="00B24C2C">
              <w:rPr>
                <w:rFonts w:ascii="Aptos" w:hAnsi="Aptos" w:cs="Arial"/>
                <w:sz w:val="20"/>
              </w:rPr>
              <w:t>to</w:t>
            </w:r>
            <w:r w:rsidRPr="00B24C2C">
              <w:rPr>
                <w:rFonts w:ascii="Aptos" w:hAnsi="Aptos" w:cs="Arial"/>
                <w:spacing w:val="-11"/>
                <w:sz w:val="20"/>
              </w:rPr>
              <w:t xml:space="preserve"> </w:t>
            </w:r>
            <w:r w:rsidRPr="00B24C2C">
              <w:rPr>
                <w:rFonts w:ascii="Aptos" w:hAnsi="Aptos" w:cs="Arial"/>
                <w:sz w:val="20"/>
              </w:rPr>
              <w:t xml:space="preserve">locate a person and that person’s records state that person has (or is suspected to have) a </w:t>
            </w:r>
            <w:r w:rsidRPr="00B24C2C">
              <w:rPr>
                <w:rFonts w:ascii="Aptos" w:hAnsi="Aptos" w:cs="Arial"/>
                <w:spacing w:val="-2"/>
                <w:sz w:val="20"/>
              </w:rPr>
              <w:t>relevant disability</w:t>
            </w:r>
          </w:p>
        </w:tc>
        <w:tc>
          <w:tcPr>
            <w:tcW w:w="2261" w:type="dxa"/>
          </w:tcPr>
          <w:p w14:paraId="5F4C0F2E" w14:textId="501D143B" w:rsidR="00E41E77" w:rsidRPr="00B24C2C" w:rsidRDefault="003509D1" w:rsidP="00B12C2E">
            <w:pPr>
              <w:pStyle w:val="TableParagraph"/>
              <w:ind w:left="106" w:right="108"/>
              <w:jc w:val="both"/>
              <w:rPr>
                <w:rFonts w:ascii="Aptos" w:hAnsi="Aptos" w:cs="Arial"/>
                <w:sz w:val="20"/>
              </w:rPr>
            </w:pPr>
            <w:r w:rsidRPr="00B24C2C">
              <w:rPr>
                <w:rFonts w:ascii="Aptos" w:hAnsi="Aptos" w:cs="Arial"/>
                <w:sz w:val="20"/>
              </w:rPr>
              <w:t>LFR is to be used to locate a person and that person’s records state that person has (or is suspected to have) (i) undertaken a gender reassignment</w:t>
            </w:r>
            <w:r w:rsidRPr="00B24C2C">
              <w:rPr>
                <w:rFonts w:ascii="Aptos" w:hAnsi="Aptos" w:cs="Arial"/>
                <w:spacing w:val="-10"/>
                <w:sz w:val="20"/>
              </w:rPr>
              <w:t xml:space="preserve"> </w:t>
            </w:r>
            <w:r w:rsidRPr="00B24C2C">
              <w:rPr>
                <w:rFonts w:ascii="Aptos" w:hAnsi="Aptos" w:cs="Arial"/>
                <w:sz w:val="20"/>
              </w:rPr>
              <w:t>and</w:t>
            </w:r>
            <w:r w:rsidRPr="00B24C2C">
              <w:rPr>
                <w:rFonts w:ascii="Aptos" w:hAnsi="Aptos" w:cs="Arial"/>
                <w:spacing w:val="-9"/>
                <w:sz w:val="20"/>
              </w:rPr>
              <w:t xml:space="preserve"> </w:t>
            </w:r>
            <w:r w:rsidRPr="00B24C2C">
              <w:rPr>
                <w:rFonts w:ascii="Aptos" w:hAnsi="Aptos" w:cs="Arial"/>
                <w:sz w:val="20"/>
              </w:rPr>
              <w:t>(ii)</w:t>
            </w:r>
            <w:r w:rsidRPr="00B24C2C">
              <w:rPr>
                <w:rFonts w:ascii="Aptos" w:hAnsi="Aptos" w:cs="Arial"/>
                <w:spacing w:val="-10"/>
                <w:sz w:val="20"/>
              </w:rPr>
              <w:t xml:space="preserve"> </w:t>
            </w:r>
            <w:r w:rsidRPr="00B24C2C">
              <w:rPr>
                <w:rFonts w:ascii="Aptos" w:hAnsi="Aptos" w:cs="Arial"/>
                <w:sz w:val="20"/>
              </w:rPr>
              <w:t>it</w:t>
            </w:r>
            <w:r w:rsidRPr="00B24C2C">
              <w:rPr>
                <w:rFonts w:ascii="Aptos" w:hAnsi="Aptos" w:cs="Arial"/>
                <w:spacing w:val="-10"/>
                <w:sz w:val="20"/>
              </w:rPr>
              <w:t xml:space="preserve"> </w:t>
            </w:r>
            <w:r w:rsidRPr="00B24C2C">
              <w:rPr>
                <w:rFonts w:ascii="Aptos" w:hAnsi="Aptos" w:cs="Arial"/>
                <w:sz w:val="20"/>
              </w:rPr>
              <w:t>is believed or</w:t>
            </w:r>
            <w:r w:rsidRPr="00B24C2C">
              <w:rPr>
                <w:rFonts w:ascii="Aptos" w:hAnsi="Aptos" w:cs="Arial"/>
                <w:spacing w:val="-1"/>
                <w:sz w:val="20"/>
              </w:rPr>
              <w:t xml:space="preserve"> </w:t>
            </w:r>
            <w:r w:rsidRPr="00B24C2C">
              <w:rPr>
                <w:rFonts w:ascii="Aptos" w:hAnsi="Aptos" w:cs="Arial"/>
                <w:sz w:val="20"/>
              </w:rPr>
              <w:t>suspected to be that the Watchlist would</w:t>
            </w:r>
            <w:r w:rsidRPr="00B24C2C">
              <w:rPr>
                <w:rFonts w:ascii="Aptos" w:hAnsi="Aptos" w:cs="Arial"/>
                <w:spacing w:val="-4"/>
                <w:sz w:val="20"/>
              </w:rPr>
              <w:t xml:space="preserve"> </w:t>
            </w:r>
            <w:r w:rsidRPr="00B24C2C">
              <w:rPr>
                <w:rFonts w:ascii="Aptos" w:hAnsi="Aptos" w:cs="Arial"/>
                <w:sz w:val="20"/>
              </w:rPr>
              <w:t>be</w:t>
            </w:r>
            <w:r w:rsidRPr="00B24C2C">
              <w:rPr>
                <w:rFonts w:ascii="Aptos" w:hAnsi="Aptos" w:cs="Arial"/>
                <w:spacing w:val="-6"/>
                <w:sz w:val="20"/>
              </w:rPr>
              <w:t xml:space="preserve"> </w:t>
            </w:r>
            <w:r w:rsidRPr="00B24C2C">
              <w:rPr>
                <w:rFonts w:ascii="Aptos" w:hAnsi="Aptos" w:cs="Arial"/>
                <w:sz w:val="20"/>
              </w:rPr>
              <w:t>using</w:t>
            </w:r>
            <w:r w:rsidRPr="00B24C2C">
              <w:rPr>
                <w:rFonts w:ascii="Aptos" w:hAnsi="Aptos" w:cs="Arial"/>
                <w:spacing w:val="-5"/>
                <w:sz w:val="20"/>
              </w:rPr>
              <w:t xml:space="preserve"> </w:t>
            </w:r>
            <w:r w:rsidRPr="00B24C2C">
              <w:rPr>
                <w:rFonts w:ascii="Aptos" w:hAnsi="Aptos" w:cs="Arial"/>
                <w:sz w:val="20"/>
              </w:rPr>
              <w:t>an</w:t>
            </w:r>
            <w:r w:rsidRPr="00B24C2C">
              <w:rPr>
                <w:rFonts w:ascii="Aptos" w:hAnsi="Aptos" w:cs="Arial"/>
                <w:spacing w:val="-4"/>
                <w:sz w:val="20"/>
              </w:rPr>
              <w:t xml:space="preserve"> </w:t>
            </w:r>
            <w:r w:rsidRPr="00B24C2C">
              <w:rPr>
                <w:rFonts w:ascii="Aptos" w:hAnsi="Aptos" w:cs="Arial"/>
                <w:sz w:val="20"/>
              </w:rPr>
              <w:t>image of that person taken prior to their</w:t>
            </w:r>
            <w:r w:rsidR="00B12C2E">
              <w:rPr>
                <w:rFonts w:ascii="Aptos" w:hAnsi="Aptos" w:cs="Arial"/>
                <w:sz w:val="20"/>
              </w:rPr>
              <w:t xml:space="preserve"> </w:t>
            </w:r>
            <w:r w:rsidRPr="00B24C2C">
              <w:rPr>
                <w:rFonts w:ascii="Aptos" w:hAnsi="Aptos" w:cs="Arial"/>
                <w:spacing w:val="-2"/>
                <w:sz w:val="20"/>
              </w:rPr>
              <w:t>reassignment</w:t>
            </w:r>
          </w:p>
        </w:tc>
      </w:tr>
      <w:tr w:rsidR="00E41E77" w:rsidRPr="00B24C2C" w14:paraId="5F4C0F31" w14:textId="77777777" w:rsidTr="007202A7">
        <w:trPr>
          <w:trHeight w:val="268"/>
        </w:trPr>
        <w:tc>
          <w:tcPr>
            <w:tcW w:w="9614" w:type="dxa"/>
            <w:gridSpan w:val="5"/>
            <w:shd w:val="clear" w:color="auto" w:fill="D9D9D9"/>
          </w:tcPr>
          <w:p w14:paraId="5F4C0F30" w14:textId="77777777" w:rsidR="00E41E77" w:rsidRPr="00B24C2C" w:rsidRDefault="003509D1" w:rsidP="00B24C2C">
            <w:pPr>
              <w:pStyle w:val="TableParagraph"/>
              <w:spacing w:line="248" w:lineRule="exact"/>
              <w:jc w:val="both"/>
              <w:rPr>
                <w:rFonts w:ascii="Aptos" w:hAnsi="Aptos" w:cs="Arial"/>
                <w:b/>
              </w:rPr>
            </w:pPr>
            <w:bookmarkStart w:id="28" w:name="Necessity"/>
            <w:bookmarkEnd w:id="28"/>
            <w:r w:rsidRPr="00B24C2C">
              <w:rPr>
                <w:rFonts w:ascii="Aptos" w:hAnsi="Aptos" w:cs="Arial"/>
                <w:b/>
                <w:spacing w:val="-2"/>
              </w:rPr>
              <w:t>Safeguards</w:t>
            </w:r>
          </w:p>
        </w:tc>
      </w:tr>
      <w:tr w:rsidR="00E41E77" w:rsidRPr="00B24C2C" w14:paraId="5F4C0F34" w14:textId="77777777" w:rsidTr="007202A7">
        <w:trPr>
          <w:trHeight w:val="734"/>
        </w:trPr>
        <w:tc>
          <w:tcPr>
            <w:tcW w:w="1277" w:type="dxa"/>
          </w:tcPr>
          <w:p w14:paraId="5F4C0F32" w14:textId="77777777" w:rsidR="00E41E77" w:rsidRPr="00B24C2C" w:rsidRDefault="003509D1" w:rsidP="00B24C2C">
            <w:pPr>
              <w:pStyle w:val="TableParagraph"/>
              <w:jc w:val="both"/>
              <w:rPr>
                <w:rFonts w:ascii="Aptos" w:hAnsi="Aptos" w:cs="Arial"/>
                <w:b/>
                <w:sz w:val="20"/>
              </w:rPr>
            </w:pPr>
            <w:r w:rsidRPr="00B24C2C">
              <w:rPr>
                <w:rFonts w:ascii="Aptos" w:hAnsi="Aptos" w:cs="Arial"/>
                <w:b/>
                <w:spacing w:val="-2"/>
                <w:sz w:val="20"/>
              </w:rPr>
              <w:t>Necessity</w:t>
            </w:r>
          </w:p>
        </w:tc>
        <w:tc>
          <w:tcPr>
            <w:tcW w:w="8337" w:type="dxa"/>
            <w:gridSpan w:val="4"/>
          </w:tcPr>
          <w:p w14:paraId="5F4C0F33" w14:textId="7D1FE0E5" w:rsidR="00E41E77" w:rsidRPr="00B24C2C" w:rsidRDefault="003509D1" w:rsidP="00B24C2C">
            <w:pPr>
              <w:pStyle w:val="TableParagraph"/>
              <w:spacing w:line="240" w:lineRule="atLeast"/>
              <w:ind w:left="105" w:right="305"/>
              <w:jc w:val="both"/>
              <w:rPr>
                <w:rFonts w:ascii="Aptos" w:hAnsi="Aptos" w:cs="Arial"/>
                <w:sz w:val="20"/>
              </w:rPr>
            </w:pPr>
            <w:r w:rsidRPr="00B24C2C">
              <w:rPr>
                <w:rFonts w:ascii="Aptos" w:hAnsi="Aptos" w:cs="Arial"/>
                <w:sz w:val="20"/>
              </w:rPr>
              <w:t>Specific regard needs to be</w:t>
            </w:r>
            <w:r w:rsidRPr="00B24C2C">
              <w:rPr>
                <w:rFonts w:ascii="Aptos" w:hAnsi="Aptos" w:cs="Arial"/>
                <w:spacing w:val="-1"/>
                <w:sz w:val="20"/>
              </w:rPr>
              <w:t xml:space="preserve"> </w:t>
            </w:r>
            <w:r w:rsidRPr="00B24C2C">
              <w:rPr>
                <w:rFonts w:ascii="Aptos" w:hAnsi="Aptos" w:cs="Arial"/>
                <w:sz w:val="20"/>
              </w:rPr>
              <w:t>had for the</w:t>
            </w:r>
            <w:r w:rsidRPr="00B24C2C">
              <w:rPr>
                <w:rFonts w:ascii="Aptos" w:hAnsi="Aptos" w:cs="Arial"/>
                <w:spacing w:val="-1"/>
                <w:sz w:val="20"/>
              </w:rPr>
              <w:t xml:space="preserve"> </w:t>
            </w:r>
            <w:r w:rsidRPr="00B24C2C">
              <w:rPr>
                <w:rFonts w:ascii="Aptos" w:hAnsi="Aptos" w:cs="Arial"/>
                <w:sz w:val="20"/>
              </w:rPr>
              <w:t>importance</w:t>
            </w:r>
            <w:r w:rsidRPr="00B24C2C">
              <w:rPr>
                <w:rFonts w:ascii="Aptos" w:hAnsi="Aptos" w:cs="Arial"/>
                <w:spacing w:val="-1"/>
                <w:sz w:val="20"/>
              </w:rPr>
              <w:t xml:space="preserve"> </w:t>
            </w:r>
            <w:r w:rsidRPr="00B24C2C">
              <w:rPr>
                <w:rFonts w:ascii="Aptos" w:hAnsi="Aptos" w:cs="Arial"/>
                <w:sz w:val="20"/>
              </w:rPr>
              <w:t>of</w:t>
            </w:r>
            <w:r w:rsidRPr="00B24C2C">
              <w:rPr>
                <w:rFonts w:ascii="Aptos" w:hAnsi="Aptos" w:cs="Arial"/>
                <w:spacing w:val="-1"/>
                <w:sz w:val="20"/>
              </w:rPr>
              <w:t xml:space="preserve"> </w:t>
            </w:r>
            <w:r w:rsidRPr="00B24C2C">
              <w:rPr>
                <w:rFonts w:ascii="Aptos" w:hAnsi="Aptos" w:cs="Arial"/>
                <w:sz w:val="20"/>
              </w:rPr>
              <w:t>locating the</w:t>
            </w:r>
            <w:r w:rsidRPr="00B24C2C">
              <w:rPr>
                <w:rFonts w:ascii="Aptos" w:hAnsi="Aptos" w:cs="Arial"/>
                <w:spacing w:val="-1"/>
                <w:sz w:val="20"/>
              </w:rPr>
              <w:t xml:space="preserve"> </w:t>
            </w:r>
            <w:r w:rsidRPr="00B24C2C">
              <w:rPr>
                <w:rFonts w:ascii="Aptos" w:hAnsi="Aptos" w:cs="Arial"/>
                <w:sz w:val="20"/>
              </w:rPr>
              <w:t>subject on a risk-based</w:t>
            </w:r>
            <w:r w:rsidRPr="00B24C2C">
              <w:rPr>
                <w:rFonts w:ascii="Aptos" w:hAnsi="Aptos" w:cs="Arial"/>
                <w:spacing w:val="-3"/>
                <w:sz w:val="20"/>
              </w:rPr>
              <w:t xml:space="preserve"> </w:t>
            </w:r>
            <w:r w:rsidRPr="00B24C2C">
              <w:rPr>
                <w:rFonts w:ascii="Aptos" w:hAnsi="Aptos" w:cs="Arial"/>
                <w:sz w:val="20"/>
              </w:rPr>
              <w:t>approach</w:t>
            </w:r>
            <w:r w:rsidRPr="00B24C2C">
              <w:rPr>
                <w:rFonts w:ascii="Aptos" w:hAnsi="Aptos" w:cs="Arial"/>
                <w:spacing w:val="-3"/>
                <w:sz w:val="20"/>
              </w:rPr>
              <w:t xml:space="preserve"> </w:t>
            </w:r>
            <w:r w:rsidRPr="00B24C2C">
              <w:rPr>
                <w:rFonts w:ascii="Aptos" w:hAnsi="Aptos" w:cs="Arial"/>
                <w:sz w:val="20"/>
              </w:rPr>
              <w:t>in</w:t>
            </w:r>
            <w:r w:rsidRPr="00B24C2C">
              <w:rPr>
                <w:rFonts w:ascii="Aptos" w:hAnsi="Aptos" w:cs="Arial"/>
                <w:spacing w:val="-3"/>
                <w:sz w:val="20"/>
              </w:rPr>
              <w:t xml:space="preserve"> </w:t>
            </w:r>
            <w:r w:rsidRPr="00B24C2C">
              <w:rPr>
                <w:rFonts w:ascii="Aptos" w:hAnsi="Aptos" w:cs="Arial"/>
                <w:sz w:val="20"/>
              </w:rPr>
              <w:t>line</w:t>
            </w:r>
            <w:r w:rsidRPr="00B24C2C">
              <w:rPr>
                <w:rFonts w:ascii="Aptos" w:hAnsi="Aptos" w:cs="Arial"/>
                <w:spacing w:val="-5"/>
                <w:sz w:val="20"/>
              </w:rPr>
              <w:t xml:space="preserve"> </w:t>
            </w:r>
            <w:r w:rsidRPr="00B24C2C">
              <w:rPr>
                <w:rFonts w:ascii="Aptos" w:hAnsi="Aptos" w:cs="Arial"/>
                <w:sz w:val="20"/>
              </w:rPr>
              <w:t>with</w:t>
            </w:r>
            <w:r w:rsidRPr="00B24C2C">
              <w:rPr>
                <w:rFonts w:ascii="Aptos" w:hAnsi="Aptos" w:cs="Arial"/>
                <w:spacing w:val="-3"/>
                <w:sz w:val="20"/>
              </w:rPr>
              <w:t xml:space="preserve"> </w:t>
            </w:r>
            <w:r w:rsidR="00B12C2E">
              <w:rPr>
                <w:rFonts w:ascii="Aptos" w:hAnsi="Aptos" w:cs="Arial"/>
                <w:sz w:val="20"/>
              </w:rPr>
              <w:t>Hertfordshire Constabulary</w:t>
            </w:r>
            <w:r w:rsidR="00B12C2E" w:rsidRPr="00B24C2C">
              <w:rPr>
                <w:rFonts w:ascii="Aptos" w:hAnsi="Aptos" w:cs="Arial"/>
                <w:spacing w:val="-4"/>
                <w:sz w:val="20"/>
              </w:rPr>
              <w:t xml:space="preserve"> </w:t>
            </w:r>
            <w:r w:rsidRPr="00B24C2C">
              <w:rPr>
                <w:rFonts w:ascii="Aptos" w:hAnsi="Aptos" w:cs="Arial"/>
                <w:sz w:val="20"/>
              </w:rPr>
              <w:t>LFR</w:t>
            </w:r>
            <w:r w:rsidRPr="00B24C2C">
              <w:rPr>
                <w:rFonts w:ascii="Aptos" w:hAnsi="Aptos" w:cs="Arial"/>
                <w:spacing w:val="-4"/>
                <w:sz w:val="20"/>
              </w:rPr>
              <w:t xml:space="preserve"> </w:t>
            </w:r>
            <w:r w:rsidRPr="00B24C2C">
              <w:rPr>
                <w:rFonts w:ascii="Aptos" w:hAnsi="Aptos" w:cs="Arial"/>
                <w:sz w:val="20"/>
              </w:rPr>
              <w:t>Documents</w:t>
            </w:r>
            <w:r w:rsidRPr="00B24C2C">
              <w:rPr>
                <w:rFonts w:ascii="Aptos" w:hAnsi="Aptos" w:cs="Arial"/>
                <w:spacing w:val="-3"/>
                <w:sz w:val="20"/>
              </w:rPr>
              <w:t xml:space="preserve"> </w:t>
            </w:r>
            <w:r w:rsidRPr="00B24C2C">
              <w:rPr>
                <w:rFonts w:ascii="Aptos" w:hAnsi="Aptos" w:cs="Arial"/>
                <w:sz w:val="20"/>
              </w:rPr>
              <w:t>with</w:t>
            </w:r>
            <w:r w:rsidRPr="00B24C2C">
              <w:rPr>
                <w:rFonts w:ascii="Aptos" w:hAnsi="Aptos" w:cs="Arial"/>
                <w:spacing w:val="-3"/>
                <w:sz w:val="20"/>
              </w:rPr>
              <w:t xml:space="preserve"> </w:t>
            </w:r>
            <w:r w:rsidRPr="00B24C2C">
              <w:rPr>
                <w:rFonts w:ascii="Aptos" w:hAnsi="Aptos" w:cs="Arial"/>
                <w:sz w:val="20"/>
              </w:rPr>
              <w:t>a</w:t>
            </w:r>
            <w:r w:rsidRPr="00B24C2C">
              <w:rPr>
                <w:rFonts w:ascii="Aptos" w:hAnsi="Aptos" w:cs="Arial"/>
                <w:spacing w:val="-4"/>
                <w:sz w:val="20"/>
              </w:rPr>
              <w:t xml:space="preserve"> </w:t>
            </w:r>
            <w:r w:rsidRPr="00B24C2C">
              <w:rPr>
                <w:rFonts w:ascii="Aptos" w:hAnsi="Aptos" w:cs="Arial"/>
                <w:sz w:val="20"/>
              </w:rPr>
              <w:t>particular</w:t>
            </w:r>
            <w:r w:rsidRPr="00B24C2C">
              <w:rPr>
                <w:rFonts w:ascii="Aptos" w:hAnsi="Aptos" w:cs="Arial"/>
                <w:spacing w:val="-4"/>
                <w:sz w:val="20"/>
              </w:rPr>
              <w:t xml:space="preserve"> </w:t>
            </w:r>
            <w:r w:rsidRPr="00B24C2C">
              <w:rPr>
                <w:rFonts w:ascii="Aptos" w:hAnsi="Aptos" w:cs="Arial"/>
                <w:sz w:val="20"/>
              </w:rPr>
              <w:t>focus</w:t>
            </w:r>
            <w:r w:rsidRPr="00B24C2C">
              <w:rPr>
                <w:rFonts w:ascii="Aptos" w:hAnsi="Aptos" w:cs="Arial"/>
                <w:spacing w:val="-3"/>
                <w:sz w:val="20"/>
              </w:rPr>
              <w:t xml:space="preserve"> </w:t>
            </w:r>
            <w:r w:rsidRPr="00B24C2C">
              <w:rPr>
                <w:rFonts w:ascii="Aptos" w:hAnsi="Aptos" w:cs="Arial"/>
                <w:sz w:val="20"/>
              </w:rPr>
              <w:t>on ensuring the necessity case is fully made out.</w:t>
            </w:r>
          </w:p>
        </w:tc>
      </w:tr>
      <w:tr w:rsidR="00166FF9" w:rsidRPr="00B24C2C" w14:paraId="5F4C0F39" w14:textId="77777777" w:rsidTr="00166FF9">
        <w:trPr>
          <w:trHeight w:val="731"/>
        </w:trPr>
        <w:tc>
          <w:tcPr>
            <w:tcW w:w="1277" w:type="dxa"/>
          </w:tcPr>
          <w:p w14:paraId="5F4C0F35" w14:textId="77777777" w:rsidR="00166FF9" w:rsidRPr="00B24C2C" w:rsidRDefault="00166FF9" w:rsidP="00B24C2C">
            <w:pPr>
              <w:pStyle w:val="TableParagraph"/>
              <w:ind w:right="131"/>
              <w:jc w:val="both"/>
              <w:rPr>
                <w:rFonts w:ascii="Aptos" w:hAnsi="Aptos" w:cs="Arial"/>
                <w:b/>
                <w:sz w:val="20"/>
              </w:rPr>
            </w:pPr>
            <w:bookmarkStart w:id="29" w:name="Watchlist_Images"/>
            <w:bookmarkEnd w:id="29"/>
            <w:r w:rsidRPr="00B24C2C">
              <w:rPr>
                <w:rFonts w:ascii="Aptos" w:hAnsi="Aptos" w:cs="Arial"/>
                <w:b/>
                <w:spacing w:val="-2"/>
                <w:sz w:val="20"/>
              </w:rPr>
              <w:t>Watchlist Images</w:t>
            </w:r>
          </w:p>
        </w:tc>
        <w:tc>
          <w:tcPr>
            <w:tcW w:w="8337" w:type="dxa"/>
            <w:gridSpan w:val="4"/>
            <w:tcBorders>
              <w:bottom w:val="single" w:sz="4" w:space="0" w:color="auto"/>
              <w:right w:val="single" w:sz="4" w:space="0" w:color="auto"/>
            </w:tcBorders>
          </w:tcPr>
          <w:p w14:paraId="1C9BD2CF" w14:textId="77777777" w:rsidR="006E7260" w:rsidRPr="00B24C2C" w:rsidRDefault="006E7260" w:rsidP="00B24C2C">
            <w:pPr>
              <w:pStyle w:val="TableParagraph"/>
              <w:spacing w:line="222" w:lineRule="exact"/>
              <w:jc w:val="both"/>
              <w:rPr>
                <w:rFonts w:ascii="Aptos" w:hAnsi="Aptos" w:cs="Arial"/>
                <w:sz w:val="20"/>
              </w:rPr>
            </w:pPr>
            <w:r w:rsidRPr="00B24C2C">
              <w:rPr>
                <w:rFonts w:ascii="Aptos" w:hAnsi="Aptos" w:cs="Arial"/>
                <w:sz w:val="20"/>
              </w:rPr>
              <w:t>There is a particular need to ensure that the image is a current as possible and of a suitable quality for inclusion on</w:t>
            </w:r>
          </w:p>
          <w:p w14:paraId="5F4C0F38" w14:textId="20F30B5E" w:rsidR="00166FF9" w:rsidRPr="00B24C2C" w:rsidRDefault="006E7260" w:rsidP="00B24C2C">
            <w:pPr>
              <w:pStyle w:val="TableParagraph"/>
              <w:spacing w:line="222" w:lineRule="exact"/>
              <w:jc w:val="both"/>
              <w:rPr>
                <w:rFonts w:ascii="Aptos" w:hAnsi="Aptos" w:cs="Arial"/>
                <w:sz w:val="20"/>
              </w:rPr>
            </w:pPr>
            <w:r w:rsidRPr="00B24C2C">
              <w:rPr>
                <w:rFonts w:ascii="Aptos" w:hAnsi="Aptos" w:cs="Arial"/>
                <w:sz w:val="20"/>
              </w:rPr>
              <w:t>the Watchlist.</w:t>
            </w:r>
          </w:p>
        </w:tc>
      </w:tr>
      <w:tr w:rsidR="00166FF9" w:rsidRPr="00B24C2C" w14:paraId="5F4C0F3E" w14:textId="77777777" w:rsidTr="00B12C2E">
        <w:trPr>
          <w:trHeight w:val="1281"/>
        </w:trPr>
        <w:tc>
          <w:tcPr>
            <w:tcW w:w="1277" w:type="dxa"/>
          </w:tcPr>
          <w:p w14:paraId="5F4C0F3A" w14:textId="77777777" w:rsidR="00166FF9" w:rsidRPr="00B24C2C" w:rsidRDefault="00166FF9" w:rsidP="00B24C2C">
            <w:pPr>
              <w:pStyle w:val="TableParagraph"/>
              <w:ind w:right="359"/>
              <w:jc w:val="both"/>
              <w:rPr>
                <w:rFonts w:ascii="Aptos" w:hAnsi="Aptos" w:cs="Arial"/>
                <w:b/>
                <w:sz w:val="20"/>
              </w:rPr>
            </w:pPr>
            <w:bookmarkStart w:id="30" w:name="Legal_Advice"/>
            <w:bookmarkEnd w:id="30"/>
            <w:r w:rsidRPr="00B24C2C">
              <w:rPr>
                <w:rFonts w:ascii="Aptos" w:hAnsi="Aptos" w:cs="Arial"/>
                <w:b/>
                <w:spacing w:val="-2"/>
                <w:sz w:val="20"/>
              </w:rPr>
              <w:t>Legal Advice</w:t>
            </w:r>
          </w:p>
        </w:tc>
        <w:tc>
          <w:tcPr>
            <w:tcW w:w="8337" w:type="dxa"/>
            <w:gridSpan w:val="4"/>
            <w:tcBorders>
              <w:top w:val="single" w:sz="4" w:space="0" w:color="auto"/>
              <w:right w:val="single" w:sz="4" w:space="0" w:color="auto"/>
            </w:tcBorders>
          </w:tcPr>
          <w:p w14:paraId="1C5E8BC7" w14:textId="049AD6DB" w:rsidR="006E7260" w:rsidRPr="00B24C2C" w:rsidRDefault="006E7260" w:rsidP="00B24C2C">
            <w:pPr>
              <w:pStyle w:val="TableParagraph"/>
              <w:spacing w:line="222" w:lineRule="exact"/>
              <w:jc w:val="both"/>
              <w:rPr>
                <w:rFonts w:ascii="Aptos" w:hAnsi="Aptos" w:cs="Arial"/>
                <w:sz w:val="20"/>
              </w:rPr>
            </w:pPr>
            <w:r w:rsidRPr="00B24C2C">
              <w:rPr>
                <w:rFonts w:ascii="Aptos" w:hAnsi="Aptos" w:cs="Arial"/>
                <w:sz w:val="20"/>
              </w:rPr>
              <w:t xml:space="preserve">Specific advice must be sought from Legal Services and the </w:t>
            </w:r>
            <w:r w:rsidR="00B12C2E">
              <w:rPr>
                <w:rFonts w:ascii="Aptos" w:hAnsi="Aptos" w:cs="Arial"/>
                <w:sz w:val="20"/>
              </w:rPr>
              <w:t>Hertfordshire Constabulary</w:t>
            </w:r>
            <w:r w:rsidR="00B12C2E" w:rsidRPr="00B24C2C">
              <w:rPr>
                <w:rFonts w:ascii="Aptos" w:hAnsi="Aptos" w:cs="Arial"/>
                <w:sz w:val="20"/>
              </w:rPr>
              <w:t xml:space="preserve"> </w:t>
            </w:r>
            <w:r w:rsidRPr="00B24C2C">
              <w:rPr>
                <w:rFonts w:ascii="Aptos" w:hAnsi="Aptos" w:cs="Arial"/>
                <w:sz w:val="20"/>
              </w:rPr>
              <w:t>LFR team prior to any seeking authorisation from an AO. Where authorisation is then sought, this advice needs to be provided to the AO to help inform their decision making and allow the AO to record their decision regarding any inclusion on the Watchlist and outline further</w:t>
            </w:r>
          </w:p>
          <w:p w14:paraId="5F4C0F3D" w14:textId="7225024B" w:rsidR="00166FF9" w:rsidRPr="00B24C2C" w:rsidRDefault="006E7260" w:rsidP="00B24C2C">
            <w:pPr>
              <w:pStyle w:val="TableParagraph"/>
              <w:spacing w:line="222" w:lineRule="exact"/>
              <w:jc w:val="both"/>
              <w:rPr>
                <w:rFonts w:ascii="Aptos" w:hAnsi="Aptos" w:cs="Arial"/>
                <w:sz w:val="20"/>
              </w:rPr>
            </w:pPr>
            <w:r w:rsidRPr="00B24C2C">
              <w:rPr>
                <w:rFonts w:ascii="Aptos" w:hAnsi="Aptos" w:cs="Arial"/>
                <w:sz w:val="20"/>
              </w:rPr>
              <w:t>safeguards that should apply.</w:t>
            </w:r>
          </w:p>
        </w:tc>
      </w:tr>
      <w:tr w:rsidR="00E41E77" w:rsidRPr="00B24C2C" w14:paraId="5F4C0F42" w14:textId="77777777" w:rsidTr="007202A7">
        <w:trPr>
          <w:trHeight w:val="746"/>
        </w:trPr>
        <w:tc>
          <w:tcPr>
            <w:tcW w:w="1277" w:type="dxa"/>
            <w:vMerge w:val="restart"/>
          </w:tcPr>
          <w:p w14:paraId="5F4C0F3F" w14:textId="77777777" w:rsidR="00E41E77" w:rsidRPr="00B24C2C" w:rsidRDefault="003509D1" w:rsidP="00B24C2C">
            <w:pPr>
              <w:pStyle w:val="TableParagraph"/>
              <w:ind w:right="120"/>
              <w:jc w:val="both"/>
              <w:rPr>
                <w:rFonts w:ascii="Aptos" w:hAnsi="Aptos" w:cs="Arial"/>
                <w:b/>
                <w:sz w:val="20"/>
              </w:rPr>
            </w:pPr>
            <w:bookmarkStart w:id="31" w:name="Technical_Advice"/>
            <w:bookmarkEnd w:id="31"/>
            <w:r w:rsidRPr="00B24C2C">
              <w:rPr>
                <w:rFonts w:ascii="Aptos" w:hAnsi="Aptos" w:cs="Arial"/>
                <w:b/>
                <w:spacing w:val="-2"/>
                <w:sz w:val="20"/>
              </w:rPr>
              <w:t>Technical Advice</w:t>
            </w:r>
          </w:p>
        </w:tc>
        <w:tc>
          <w:tcPr>
            <w:tcW w:w="8337" w:type="dxa"/>
            <w:gridSpan w:val="4"/>
          </w:tcPr>
          <w:p w14:paraId="5F4C0F40" w14:textId="77777777" w:rsidR="00E41E77" w:rsidRPr="00B24C2C" w:rsidRDefault="003509D1" w:rsidP="00B24C2C">
            <w:pPr>
              <w:pStyle w:val="TableParagraph"/>
              <w:spacing w:before="1"/>
              <w:ind w:left="105"/>
              <w:jc w:val="both"/>
              <w:rPr>
                <w:rFonts w:ascii="Aptos" w:hAnsi="Aptos" w:cs="Arial"/>
                <w:sz w:val="20"/>
              </w:rPr>
            </w:pPr>
            <w:r w:rsidRPr="00B24C2C">
              <w:rPr>
                <w:rFonts w:ascii="Aptos" w:hAnsi="Aptos" w:cs="Arial"/>
                <w:sz w:val="20"/>
              </w:rPr>
              <w:t>Regard</w:t>
            </w:r>
            <w:r w:rsidRPr="00B24C2C">
              <w:rPr>
                <w:rFonts w:ascii="Aptos" w:hAnsi="Aptos" w:cs="Arial"/>
                <w:spacing w:val="-2"/>
                <w:sz w:val="20"/>
              </w:rPr>
              <w:t xml:space="preserve"> </w:t>
            </w:r>
            <w:r w:rsidRPr="00B24C2C">
              <w:rPr>
                <w:rFonts w:ascii="Aptos" w:hAnsi="Aptos" w:cs="Arial"/>
                <w:sz w:val="20"/>
              </w:rPr>
              <w:t>should</w:t>
            </w:r>
            <w:r w:rsidRPr="00B24C2C">
              <w:rPr>
                <w:rFonts w:ascii="Aptos" w:hAnsi="Aptos" w:cs="Arial"/>
                <w:spacing w:val="-2"/>
                <w:sz w:val="20"/>
              </w:rPr>
              <w:t xml:space="preserve"> </w:t>
            </w:r>
            <w:r w:rsidRPr="00B24C2C">
              <w:rPr>
                <w:rFonts w:ascii="Aptos" w:hAnsi="Aptos" w:cs="Arial"/>
                <w:sz w:val="20"/>
              </w:rPr>
              <w:t>also</w:t>
            </w:r>
            <w:r w:rsidRPr="00B24C2C">
              <w:rPr>
                <w:rFonts w:ascii="Aptos" w:hAnsi="Aptos" w:cs="Arial"/>
                <w:spacing w:val="-3"/>
                <w:sz w:val="20"/>
              </w:rPr>
              <w:t xml:space="preserve"> </w:t>
            </w:r>
            <w:r w:rsidRPr="00B24C2C">
              <w:rPr>
                <w:rFonts w:ascii="Aptos" w:hAnsi="Aptos" w:cs="Arial"/>
                <w:sz w:val="20"/>
              </w:rPr>
              <w:t>be</w:t>
            </w:r>
            <w:r w:rsidRPr="00B24C2C">
              <w:rPr>
                <w:rFonts w:ascii="Aptos" w:hAnsi="Aptos" w:cs="Arial"/>
                <w:spacing w:val="-4"/>
                <w:sz w:val="20"/>
              </w:rPr>
              <w:t xml:space="preserve"> </w:t>
            </w:r>
            <w:r w:rsidRPr="00B24C2C">
              <w:rPr>
                <w:rFonts w:ascii="Aptos" w:hAnsi="Aptos" w:cs="Arial"/>
                <w:sz w:val="20"/>
              </w:rPr>
              <w:t>had</w:t>
            </w:r>
            <w:r w:rsidRPr="00B24C2C">
              <w:rPr>
                <w:rFonts w:ascii="Aptos" w:hAnsi="Aptos" w:cs="Arial"/>
                <w:spacing w:val="-2"/>
                <w:sz w:val="20"/>
              </w:rPr>
              <w:t xml:space="preserve"> </w:t>
            </w:r>
            <w:r w:rsidRPr="00B24C2C">
              <w:rPr>
                <w:rFonts w:ascii="Aptos" w:hAnsi="Aptos" w:cs="Arial"/>
                <w:sz w:val="20"/>
              </w:rPr>
              <w:t>to</w:t>
            </w:r>
            <w:r w:rsidRPr="00B24C2C">
              <w:rPr>
                <w:rFonts w:ascii="Aptos" w:hAnsi="Aptos" w:cs="Arial"/>
                <w:spacing w:val="-5"/>
                <w:sz w:val="20"/>
              </w:rPr>
              <w:t xml:space="preserve"> </w:t>
            </w:r>
            <w:r w:rsidRPr="00B24C2C">
              <w:rPr>
                <w:rFonts w:ascii="Aptos" w:hAnsi="Aptos" w:cs="Arial"/>
                <w:sz w:val="20"/>
              </w:rPr>
              <w:t>consider</w:t>
            </w:r>
            <w:r w:rsidRPr="00B24C2C">
              <w:rPr>
                <w:rFonts w:ascii="Aptos" w:hAnsi="Aptos" w:cs="Arial"/>
                <w:spacing w:val="-3"/>
                <w:sz w:val="20"/>
              </w:rPr>
              <w:t xml:space="preserve"> </w:t>
            </w:r>
            <w:r w:rsidRPr="00B24C2C">
              <w:rPr>
                <w:rFonts w:ascii="Aptos" w:hAnsi="Aptos" w:cs="Arial"/>
                <w:sz w:val="20"/>
              </w:rPr>
              <w:t>System</w:t>
            </w:r>
            <w:r w:rsidRPr="00B24C2C">
              <w:rPr>
                <w:rFonts w:ascii="Aptos" w:hAnsi="Aptos" w:cs="Arial"/>
                <w:spacing w:val="-4"/>
                <w:sz w:val="20"/>
              </w:rPr>
              <w:t xml:space="preserve"> </w:t>
            </w:r>
            <w:r w:rsidRPr="00B24C2C">
              <w:rPr>
                <w:rFonts w:ascii="Aptos" w:hAnsi="Aptos" w:cs="Arial"/>
                <w:sz w:val="20"/>
              </w:rPr>
              <w:t>and</w:t>
            </w:r>
            <w:r w:rsidRPr="00B24C2C">
              <w:rPr>
                <w:rFonts w:ascii="Aptos" w:hAnsi="Aptos" w:cs="Arial"/>
                <w:spacing w:val="-2"/>
                <w:sz w:val="20"/>
              </w:rPr>
              <w:t xml:space="preserve"> </w:t>
            </w:r>
            <w:r w:rsidRPr="00B24C2C">
              <w:rPr>
                <w:rFonts w:ascii="Aptos" w:hAnsi="Aptos" w:cs="Arial"/>
                <w:sz w:val="20"/>
              </w:rPr>
              <w:t>Subject</w:t>
            </w:r>
            <w:r w:rsidRPr="00B24C2C">
              <w:rPr>
                <w:rFonts w:ascii="Aptos" w:hAnsi="Aptos" w:cs="Arial"/>
                <w:spacing w:val="-3"/>
                <w:sz w:val="20"/>
              </w:rPr>
              <w:t xml:space="preserve"> </w:t>
            </w:r>
            <w:r w:rsidRPr="00B24C2C">
              <w:rPr>
                <w:rFonts w:ascii="Aptos" w:hAnsi="Aptos" w:cs="Arial"/>
                <w:sz w:val="20"/>
              </w:rPr>
              <w:t>Factors</w:t>
            </w:r>
            <w:r w:rsidRPr="00B24C2C">
              <w:rPr>
                <w:rFonts w:ascii="Aptos" w:hAnsi="Aptos" w:cs="Arial"/>
                <w:spacing w:val="-2"/>
                <w:sz w:val="20"/>
              </w:rPr>
              <w:t xml:space="preserve"> </w:t>
            </w:r>
            <w:r w:rsidRPr="00B24C2C">
              <w:rPr>
                <w:rFonts w:ascii="Aptos" w:hAnsi="Aptos" w:cs="Arial"/>
                <w:sz w:val="20"/>
              </w:rPr>
              <w:t>and</w:t>
            </w:r>
            <w:r w:rsidRPr="00B24C2C">
              <w:rPr>
                <w:rFonts w:ascii="Aptos" w:hAnsi="Aptos" w:cs="Arial"/>
                <w:spacing w:val="-2"/>
                <w:sz w:val="20"/>
              </w:rPr>
              <w:t xml:space="preserve"> </w:t>
            </w:r>
            <w:r w:rsidRPr="00B24C2C">
              <w:rPr>
                <w:rFonts w:ascii="Aptos" w:hAnsi="Aptos" w:cs="Arial"/>
                <w:sz w:val="20"/>
              </w:rPr>
              <w:t>the</w:t>
            </w:r>
            <w:r w:rsidRPr="00B24C2C">
              <w:rPr>
                <w:rFonts w:ascii="Aptos" w:hAnsi="Aptos" w:cs="Arial"/>
                <w:spacing w:val="-4"/>
                <w:sz w:val="20"/>
              </w:rPr>
              <w:t xml:space="preserve"> </w:t>
            </w:r>
            <w:r w:rsidRPr="00B24C2C">
              <w:rPr>
                <w:rFonts w:ascii="Aptos" w:hAnsi="Aptos" w:cs="Arial"/>
                <w:sz w:val="20"/>
              </w:rPr>
              <w:t>ability for</w:t>
            </w:r>
            <w:r w:rsidRPr="00B24C2C">
              <w:rPr>
                <w:rFonts w:ascii="Aptos" w:hAnsi="Aptos" w:cs="Arial"/>
                <w:spacing w:val="-5"/>
                <w:sz w:val="20"/>
              </w:rPr>
              <w:t xml:space="preserve"> </w:t>
            </w:r>
            <w:r w:rsidRPr="00B24C2C">
              <w:rPr>
                <w:rFonts w:ascii="Aptos" w:hAnsi="Aptos" w:cs="Arial"/>
                <w:sz w:val="20"/>
              </w:rPr>
              <w:t>the</w:t>
            </w:r>
            <w:r w:rsidRPr="00B24C2C">
              <w:rPr>
                <w:rFonts w:ascii="Aptos" w:hAnsi="Aptos" w:cs="Arial"/>
                <w:spacing w:val="-6"/>
                <w:sz w:val="20"/>
              </w:rPr>
              <w:t xml:space="preserve"> </w:t>
            </w:r>
            <w:r w:rsidRPr="00B24C2C">
              <w:rPr>
                <w:rFonts w:ascii="Aptos" w:hAnsi="Aptos" w:cs="Arial"/>
                <w:sz w:val="20"/>
              </w:rPr>
              <w:t>LFR</w:t>
            </w:r>
            <w:r w:rsidRPr="00B24C2C">
              <w:rPr>
                <w:rFonts w:ascii="Aptos" w:hAnsi="Aptos" w:cs="Arial"/>
                <w:spacing w:val="-5"/>
                <w:sz w:val="20"/>
              </w:rPr>
              <w:t xml:space="preserve"> </w:t>
            </w:r>
            <w:r w:rsidRPr="00B24C2C">
              <w:rPr>
                <w:rFonts w:ascii="Aptos" w:hAnsi="Aptos" w:cs="Arial"/>
                <w:sz w:val="20"/>
              </w:rPr>
              <w:t>System</w:t>
            </w:r>
            <w:r w:rsidRPr="00B24C2C">
              <w:rPr>
                <w:rFonts w:ascii="Aptos" w:hAnsi="Aptos" w:cs="Arial"/>
                <w:spacing w:val="-6"/>
                <w:sz w:val="20"/>
              </w:rPr>
              <w:t xml:space="preserve"> </w:t>
            </w:r>
            <w:r w:rsidRPr="00B24C2C">
              <w:rPr>
                <w:rFonts w:ascii="Aptos" w:hAnsi="Aptos" w:cs="Arial"/>
                <w:sz w:val="20"/>
              </w:rPr>
              <w:t>to</w:t>
            </w:r>
            <w:r w:rsidRPr="00B24C2C">
              <w:rPr>
                <w:rFonts w:ascii="Aptos" w:hAnsi="Aptos" w:cs="Arial"/>
                <w:spacing w:val="-5"/>
                <w:sz w:val="20"/>
              </w:rPr>
              <w:t xml:space="preserve"> </w:t>
            </w:r>
            <w:r w:rsidRPr="00B24C2C">
              <w:rPr>
                <w:rFonts w:ascii="Aptos" w:hAnsi="Aptos" w:cs="Arial"/>
                <w:sz w:val="20"/>
              </w:rPr>
              <w:t>generate</w:t>
            </w:r>
            <w:r w:rsidRPr="00B24C2C">
              <w:rPr>
                <w:rFonts w:ascii="Aptos" w:hAnsi="Aptos" w:cs="Arial"/>
                <w:spacing w:val="-5"/>
                <w:sz w:val="20"/>
              </w:rPr>
              <w:t xml:space="preserve"> </w:t>
            </w:r>
            <w:r w:rsidRPr="00B24C2C">
              <w:rPr>
                <w:rFonts w:ascii="Aptos" w:hAnsi="Aptos" w:cs="Arial"/>
                <w:sz w:val="20"/>
              </w:rPr>
              <w:t>an</w:t>
            </w:r>
            <w:r w:rsidRPr="00B24C2C">
              <w:rPr>
                <w:rFonts w:ascii="Aptos" w:hAnsi="Aptos" w:cs="Arial"/>
                <w:spacing w:val="-4"/>
                <w:sz w:val="20"/>
              </w:rPr>
              <w:t xml:space="preserve"> </w:t>
            </w:r>
            <w:r w:rsidRPr="00B24C2C">
              <w:rPr>
                <w:rFonts w:ascii="Aptos" w:hAnsi="Aptos" w:cs="Arial"/>
                <w:sz w:val="20"/>
              </w:rPr>
              <w:t>accurate</w:t>
            </w:r>
            <w:r w:rsidRPr="00B24C2C">
              <w:rPr>
                <w:rFonts w:ascii="Aptos" w:hAnsi="Aptos" w:cs="Arial"/>
                <w:spacing w:val="-6"/>
                <w:sz w:val="20"/>
              </w:rPr>
              <w:t xml:space="preserve"> </w:t>
            </w:r>
            <w:r w:rsidRPr="00B24C2C">
              <w:rPr>
                <w:rFonts w:ascii="Aptos" w:hAnsi="Aptos" w:cs="Arial"/>
                <w:sz w:val="20"/>
              </w:rPr>
              <w:t>Alert</w:t>
            </w:r>
            <w:r w:rsidRPr="00B24C2C">
              <w:rPr>
                <w:rFonts w:ascii="Aptos" w:hAnsi="Aptos" w:cs="Arial"/>
                <w:spacing w:val="-5"/>
                <w:sz w:val="20"/>
              </w:rPr>
              <w:t xml:space="preserve"> </w:t>
            </w:r>
            <w:r w:rsidRPr="00B24C2C">
              <w:rPr>
                <w:rFonts w:ascii="Aptos" w:hAnsi="Aptos" w:cs="Arial"/>
                <w:sz w:val="20"/>
              </w:rPr>
              <w:t>against</w:t>
            </w:r>
            <w:r w:rsidRPr="00B24C2C">
              <w:rPr>
                <w:rFonts w:ascii="Aptos" w:hAnsi="Aptos" w:cs="Arial"/>
                <w:spacing w:val="-5"/>
                <w:sz w:val="20"/>
              </w:rPr>
              <w:t xml:space="preserve"> </w:t>
            </w:r>
            <w:r w:rsidRPr="00B24C2C">
              <w:rPr>
                <w:rFonts w:ascii="Aptos" w:hAnsi="Aptos" w:cs="Arial"/>
                <w:sz w:val="20"/>
              </w:rPr>
              <w:t>the</w:t>
            </w:r>
            <w:r w:rsidRPr="00B24C2C">
              <w:rPr>
                <w:rFonts w:ascii="Aptos" w:hAnsi="Aptos" w:cs="Arial"/>
                <w:spacing w:val="-6"/>
                <w:sz w:val="20"/>
              </w:rPr>
              <w:t xml:space="preserve"> </w:t>
            </w:r>
            <w:r w:rsidRPr="00B24C2C">
              <w:rPr>
                <w:rFonts w:ascii="Aptos" w:hAnsi="Aptos" w:cs="Arial"/>
                <w:sz w:val="20"/>
              </w:rPr>
              <w:t>image</w:t>
            </w:r>
            <w:r w:rsidRPr="00B24C2C">
              <w:rPr>
                <w:rFonts w:ascii="Aptos" w:hAnsi="Aptos" w:cs="Arial"/>
                <w:spacing w:val="-6"/>
                <w:sz w:val="20"/>
              </w:rPr>
              <w:t xml:space="preserve"> </w:t>
            </w:r>
            <w:r w:rsidRPr="00B24C2C">
              <w:rPr>
                <w:rFonts w:ascii="Aptos" w:hAnsi="Aptos" w:cs="Arial"/>
                <w:sz w:val="20"/>
              </w:rPr>
              <w:t>proposed</w:t>
            </w:r>
            <w:r w:rsidRPr="00B24C2C">
              <w:rPr>
                <w:rFonts w:ascii="Aptos" w:hAnsi="Aptos" w:cs="Arial"/>
                <w:spacing w:val="-4"/>
                <w:sz w:val="20"/>
              </w:rPr>
              <w:t xml:space="preserve"> </w:t>
            </w:r>
            <w:r w:rsidRPr="00B24C2C">
              <w:rPr>
                <w:rFonts w:ascii="Aptos" w:hAnsi="Aptos" w:cs="Arial"/>
                <w:spacing w:val="-5"/>
                <w:sz w:val="20"/>
              </w:rPr>
              <w:t>for</w:t>
            </w:r>
          </w:p>
          <w:p w14:paraId="5F4C0F41" w14:textId="77777777" w:rsidR="00E41E77" w:rsidRPr="00B24C2C" w:rsidRDefault="003509D1" w:rsidP="00B24C2C">
            <w:pPr>
              <w:pStyle w:val="TableParagraph"/>
              <w:spacing w:line="236" w:lineRule="exact"/>
              <w:ind w:left="105"/>
              <w:jc w:val="both"/>
              <w:rPr>
                <w:rFonts w:ascii="Aptos" w:hAnsi="Aptos" w:cs="Arial"/>
                <w:sz w:val="20"/>
              </w:rPr>
            </w:pPr>
            <w:r w:rsidRPr="00B24C2C">
              <w:rPr>
                <w:rFonts w:ascii="Aptos" w:hAnsi="Aptos" w:cs="Arial"/>
                <w:sz w:val="20"/>
              </w:rPr>
              <w:t>inclusion</w:t>
            </w:r>
            <w:r w:rsidRPr="00B24C2C">
              <w:rPr>
                <w:rFonts w:ascii="Aptos" w:hAnsi="Aptos" w:cs="Arial"/>
                <w:spacing w:val="-5"/>
                <w:sz w:val="20"/>
              </w:rPr>
              <w:t xml:space="preserve"> </w:t>
            </w:r>
            <w:r w:rsidRPr="00B24C2C">
              <w:rPr>
                <w:rFonts w:ascii="Aptos" w:hAnsi="Aptos" w:cs="Arial"/>
                <w:sz w:val="20"/>
              </w:rPr>
              <w:t>on</w:t>
            </w:r>
            <w:r w:rsidRPr="00B24C2C">
              <w:rPr>
                <w:rFonts w:ascii="Aptos" w:hAnsi="Aptos" w:cs="Arial"/>
                <w:spacing w:val="-4"/>
                <w:sz w:val="20"/>
              </w:rPr>
              <w:t xml:space="preserve"> </w:t>
            </w:r>
            <w:r w:rsidRPr="00B24C2C">
              <w:rPr>
                <w:rFonts w:ascii="Aptos" w:hAnsi="Aptos" w:cs="Arial"/>
                <w:sz w:val="20"/>
              </w:rPr>
              <w:t>the</w:t>
            </w:r>
            <w:r w:rsidRPr="00B24C2C">
              <w:rPr>
                <w:rFonts w:ascii="Aptos" w:hAnsi="Aptos" w:cs="Arial"/>
                <w:spacing w:val="-6"/>
                <w:sz w:val="20"/>
              </w:rPr>
              <w:t xml:space="preserve"> </w:t>
            </w:r>
            <w:r w:rsidRPr="00B24C2C">
              <w:rPr>
                <w:rFonts w:ascii="Aptos" w:hAnsi="Aptos" w:cs="Arial"/>
                <w:spacing w:val="-2"/>
                <w:sz w:val="20"/>
              </w:rPr>
              <w:t>Watchlist.</w:t>
            </w:r>
          </w:p>
        </w:tc>
      </w:tr>
      <w:tr w:rsidR="00E41E77" w:rsidRPr="00B24C2C" w14:paraId="5F4C0F48" w14:textId="77777777" w:rsidTr="007202A7">
        <w:trPr>
          <w:trHeight w:val="1712"/>
        </w:trPr>
        <w:tc>
          <w:tcPr>
            <w:tcW w:w="1277" w:type="dxa"/>
            <w:vMerge/>
            <w:tcBorders>
              <w:top w:val="nil"/>
            </w:tcBorders>
          </w:tcPr>
          <w:p w14:paraId="5F4C0F43" w14:textId="77777777" w:rsidR="00E41E77" w:rsidRPr="00B24C2C" w:rsidRDefault="00E41E77" w:rsidP="00B24C2C">
            <w:pPr>
              <w:jc w:val="both"/>
              <w:rPr>
                <w:rFonts w:ascii="Aptos" w:hAnsi="Aptos" w:cs="Arial"/>
                <w:sz w:val="2"/>
                <w:szCs w:val="2"/>
              </w:rPr>
            </w:pPr>
          </w:p>
        </w:tc>
        <w:tc>
          <w:tcPr>
            <w:tcW w:w="2551" w:type="dxa"/>
          </w:tcPr>
          <w:p w14:paraId="5F4C0F44" w14:textId="77777777" w:rsidR="00E41E77" w:rsidRPr="00B24C2C" w:rsidRDefault="003509D1" w:rsidP="00B24C2C">
            <w:pPr>
              <w:pStyle w:val="TableParagraph"/>
              <w:spacing w:before="1"/>
              <w:ind w:left="105" w:right="74"/>
              <w:jc w:val="both"/>
              <w:rPr>
                <w:rFonts w:ascii="Aptos" w:hAnsi="Aptos" w:cs="Arial"/>
                <w:sz w:val="20"/>
              </w:rPr>
            </w:pPr>
            <w:r w:rsidRPr="00B24C2C">
              <w:rPr>
                <w:rFonts w:ascii="Aptos" w:hAnsi="Aptos" w:cs="Arial"/>
                <w:spacing w:val="-2"/>
                <w:sz w:val="20"/>
              </w:rPr>
              <w:t xml:space="preserve">Consideration </w:t>
            </w:r>
            <w:r w:rsidRPr="00B24C2C">
              <w:rPr>
                <w:rFonts w:ascii="Aptos" w:hAnsi="Aptos" w:cs="Arial"/>
                <w:sz w:val="20"/>
              </w:rPr>
              <w:t>should</w:t>
            </w:r>
            <w:r w:rsidRPr="00B24C2C">
              <w:rPr>
                <w:rFonts w:ascii="Aptos" w:hAnsi="Aptos" w:cs="Arial"/>
                <w:spacing w:val="-12"/>
                <w:sz w:val="20"/>
              </w:rPr>
              <w:t xml:space="preserve"> </w:t>
            </w:r>
            <w:r w:rsidRPr="00B24C2C">
              <w:rPr>
                <w:rFonts w:ascii="Aptos" w:hAnsi="Aptos" w:cs="Arial"/>
                <w:sz w:val="20"/>
              </w:rPr>
              <w:t>be</w:t>
            </w:r>
            <w:r w:rsidRPr="00B24C2C">
              <w:rPr>
                <w:rFonts w:ascii="Aptos" w:hAnsi="Aptos" w:cs="Arial"/>
                <w:spacing w:val="-11"/>
                <w:sz w:val="20"/>
              </w:rPr>
              <w:t xml:space="preserve"> </w:t>
            </w:r>
            <w:r w:rsidRPr="00B24C2C">
              <w:rPr>
                <w:rFonts w:ascii="Aptos" w:hAnsi="Aptos" w:cs="Arial"/>
                <w:sz w:val="20"/>
              </w:rPr>
              <w:t>given</w:t>
            </w:r>
            <w:r w:rsidRPr="00B24C2C">
              <w:rPr>
                <w:rFonts w:ascii="Aptos" w:hAnsi="Aptos" w:cs="Arial"/>
                <w:spacing w:val="-11"/>
                <w:sz w:val="20"/>
              </w:rPr>
              <w:t xml:space="preserve"> </w:t>
            </w:r>
            <w:r w:rsidRPr="00B24C2C">
              <w:rPr>
                <w:rFonts w:ascii="Aptos" w:hAnsi="Aptos" w:cs="Arial"/>
                <w:sz w:val="20"/>
              </w:rPr>
              <w:t>to the likely crowd flow / occlusion risk</w:t>
            </w:r>
            <w:r w:rsidRPr="00B24C2C">
              <w:rPr>
                <w:rFonts w:ascii="Aptos" w:hAnsi="Aptos" w:cs="Arial"/>
                <w:spacing w:val="-12"/>
                <w:sz w:val="20"/>
              </w:rPr>
              <w:t xml:space="preserve"> </w:t>
            </w:r>
            <w:r w:rsidRPr="00B24C2C">
              <w:rPr>
                <w:rFonts w:ascii="Aptos" w:hAnsi="Aptos" w:cs="Arial"/>
                <w:sz w:val="20"/>
              </w:rPr>
              <w:t>where</w:t>
            </w:r>
            <w:r w:rsidRPr="00B24C2C">
              <w:rPr>
                <w:rFonts w:ascii="Aptos" w:hAnsi="Aptos" w:cs="Arial"/>
                <w:spacing w:val="-11"/>
                <w:sz w:val="20"/>
              </w:rPr>
              <w:t xml:space="preserve"> </w:t>
            </w:r>
            <w:r w:rsidRPr="00B24C2C">
              <w:rPr>
                <w:rFonts w:ascii="Aptos" w:hAnsi="Aptos" w:cs="Arial"/>
                <w:sz w:val="20"/>
              </w:rPr>
              <w:t>shorter subjects may otherwise be blocked from the camera’s line of</w:t>
            </w:r>
          </w:p>
          <w:p w14:paraId="5F4C0F45" w14:textId="77777777" w:rsidR="00E41E77" w:rsidRPr="00B24C2C" w:rsidRDefault="003509D1" w:rsidP="00B24C2C">
            <w:pPr>
              <w:pStyle w:val="TableParagraph"/>
              <w:spacing w:line="222" w:lineRule="exact"/>
              <w:ind w:left="105"/>
              <w:jc w:val="both"/>
              <w:rPr>
                <w:rFonts w:ascii="Aptos" w:hAnsi="Aptos" w:cs="Arial"/>
                <w:sz w:val="20"/>
              </w:rPr>
            </w:pPr>
            <w:r w:rsidRPr="00B24C2C">
              <w:rPr>
                <w:rFonts w:ascii="Aptos" w:hAnsi="Aptos" w:cs="Arial"/>
                <w:spacing w:val="-2"/>
                <w:sz w:val="20"/>
              </w:rPr>
              <w:t>sight.</w:t>
            </w:r>
          </w:p>
        </w:tc>
        <w:tc>
          <w:tcPr>
            <w:tcW w:w="5786" w:type="dxa"/>
            <w:gridSpan w:val="3"/>
          </w:tcPr>
          <w:p w14:paraId="5F4C0F46" w14:textId="77777777" w:rsidR="00E41E77" w:rsidRPr="00B24C2C" w:rsidRDefault="003509D1" w:rsidP="00B24C2C">
            <w:pPr>
              <w:pStyle w:val="TableParagraph"/>
              <w:spacing w:before="1"/>
              <w:ind w:right="182"/>
              <w:jc w:val="both"/>
              <w:rPr>
                <w:rFonts w:ascii="Aptos" w:hAnsi="Aptos" w:cs="Arial"/>
                <w:sz w:val="20"/>
              </w:rPr>
            </w:pPr>
            <w:r w:rsidRPr="00B24C2C">
              <w:rPr>
                <w:rFonts w:ascii="Aptos" w:hAnsi="Aptos" w:cs="Arial"/>
                <w:sz w:val="20"/>
              </w:rPr>
              <w:t>Technical</w:t>
            </w:r>
            <w:r w:rsidRPr="00B24C2C">
              <w:rPr>
                <w:rFonts w:ascii="Aptos" w:hAnsi="Aptos" w:cs="Arial"/>
                <w:spacing w:val="-5"/>
                <w:sz w:val="20"/>
              </w:rPr>
              <w:t xml:space="preserve"> </w:t>
            </w:r>
            <w:r w:rsidRPr="00B24C2C">
              <w:rPr>
                <w:rFonts w:ascii="Aptos" w:hAnsi="Aptos" w:cs="Arial"/>
                <w:sz w:val="20"/>
              </w:rPr>
              <w:t>advice</w:t>
            </w:r>
            <w:r w:rsidRPr="00B24C2C">
              <w:rPr>
                <w:rFonts w:ascii="Aptos" w:hAnsi="Aptos" w:cs="Arial"/>
                <w:spacing w:val="-6"/>
                <w:sz w:val="20"/>
              </w:rPr>
              <w:t xml:space="preserve"> </w:t>
            </w:r>
            <w:r w:rsidRPr="00B24C2C">
              <w:rPr>
                <w:rFonts w:ascii="Aptos" w:hAnsi="Aptos" w:cs="Arial"/>
                <w:sz w:val="20"/>
              </w:rPr>
              <w:t>should</w:t>
            </w:r>
            <w:r w:rsidRPr="00B24C2C">
              <w:rPr>
                <w:rFonts w:ascii="Aptos" w:hAnsi="Aptos" w:cs="Arial"/>
                <w:spacing w:val="-4"/>
                <w:sz w:val="20"/>
              </w:rPr>
              <w:t xml:space="preserve"> </w:t>
            </w:r>
            <w:r w:rsidRPr="00B24C2C">
              <w:rPr>
                <w:rFonts w:ascii="Aptos" w:hAnsi="Aptos" w:cs="Arial"/>
                <w:sz w:val="20"/>
              </w:rPr>
              <w:t>be</w:t>
            </w:r>
            <w:r w:rsidRPr="00B24C2C">
              <w:rPr>
                <w:rFonts w:ascii="Aptos" w:hAnsi="Aptos" w:cs="Arial"/>
                <w:spacing w:val="-6"/>
                <w:sz w:val="20"/>
              </w:rPr>
              <w:t xml:space="preserve"> </w:t>
            </w:r>
            <w:r w:rsidRPr="00B24C2C">
              <w:rPr>
                <w:rFonts w:ascii="Aptos" w:hAnsi="Aptos" w:cs="Arial"/>
                <w:sz w:val="20"/>
              </w:rPr>
              <w:t>sought</w:t>
            </w:r>
            <w:r w:rsidRPr="00B24C2C">
              <w:rPr>
                <w:rFonts w:ascii="Aptos" w:hAnsi="Aptos" w:cs="Arial"/>
                <w:spacing w:val="-5"/>
                <w:sz w:val="20"/>
              </w:rPr>
              <w:t xml:space="preserve"> </w:t>
            </w:r>
            <w:r w:rsidRPr="00B24C2C">
              <w:rPr>
                <w:rFonts w:ascii="Aptos" w:hAnsi="Aptos" w:cs="Arial"/>
                <w:sz w:val="20"/>
              </w:rPr>
              <w:t>on</w:t>
            </w:r>
            <w:r w:rsidRPr="00B24C2C">
              <w:rPr>
                <w:rFonts w:ascii="Aptos" w:hAnsi="Aptos" w:cs="Arial"/>
                <w:spacing w:val="-4"/>
                <w:sz w:val="20"/>
              </w:rPr>
              <w:t xml:space="preserve"> </w:t>
            </w:r>
            <w:r w:rsidRPr="00B24C2C">
              <w:rPr>
                <w:rFonts w:ascii="Aptos" w:hAnsi="Aptos" w:cs="Arial"/>
                <w:sz w:val="20"/>
              </w:rPr>
              <w:t>a</w:t>
            </w:r>
            <w:r w:rsidRPr="00B24C2C">
              <w:rPr>
                <w:rFonts w:ascii="Aptos" w:hAnsi="Aptos" w:cs="Arial"/>
                <w:spacing w:val="-5"/>
                <w:sz w:val="20"/>
              </w:rPr>
              <w:t xml:space="preserve"> </w:t>
            </w:r>
            <w:r w:rsidRPr="00B24C2C">
              <w:rPr>
                <w:rFonts w:ascii="Aptos" w:hAnsi="Aptos" w:cs="Arial"/>
                <w:sz w:val="20"/>
              </w:rPr>
              <w:t>case-by-case</w:t>
            </w:r>
            <w:r w:rsidRPr="00B24C2C">
              <w:rPr>
                <w:rFonts w:ascii="Aptos" w:hAnsi="Aptos" w:cs="Arial"/>
                <w:spacing w:val="-6"/>
                <w:sz w:val="20"/>
              </w:rPr>
              <w:t xml:space="preserve"> </w:t>
            </w:r>
            <w:r w:rsidRPr="00B24C2C">
              <w:rPr>
                <w:rFonts w:ascii="Aptos" w:hAnsi="Aptos" w:cs="Arial"/>
                <w:sz w:val="20"/>
              </w:rPr>
              <w:t>basis to inform this assessment.</w:t>
            </w:r>
          </w:p>
          <w:p w14:paraId="5F4C0F47" w14:textId="77777777" w:rsidR="00E41E77" w:rsidRPr="00B24C2C" w:rsidRDefault="003509D1" w:rsidP="00B24C2C">
            <w:pPr>
              <w:pStyle w:val="TableParagraph"/>
              <w:ind w:right="145"/>
              <w:jc w:val="both"/>
              <w:rPr>
                <w:rFonts w:ascii="Aptos" w:hAnsi="Aptos" w:cs="Arial"/>
                <w:sz w:val="20"/>
              </w:rPr>
            </w:pPr>
            <w:r w:rsidRPr="00B24C2C">
              <w:rPr>
                <w:rFonts w:ascii="Aptos" w:hAnsi="Aptos" w:cs="Arial"/>
                <w:sz w:val="20"/>
              </w:rPr>
              <w:t>Where</w:t>
            </w:r>
            <w:r w:rsidRPr="00B24C2C">
              <w:rPr>
                <w:rFonts w:ascii="Aptos" w:hAnsi="Aptos" w:cs="Arial"/>
                <w:spacing w:val="-5"/>
                <w:sz w:val="20"/>
              </w:rPr>
              <w:t xml:space="preserve"> </w:t>
            </w:r>
            <w:r w:rsidRPr="00B24C2C">
              <w:rPr>
                <w:rFonts w:ascii="Aptos" w:hAnsi="Aptos" w:cs="Arial"/>
                <w:sz w:val="20"/>
              </w:rPr>
              <w:t>authorisation</w:t>
            </w:r>
            <w:r w:rsidRPr="00B24C2C">
              <w:rPr>
                <w:rFonts w:ascii="Aptos" w:hAnsi="Aptos" w:cs="Arial"/>
                <w:spacing w:val="-3"/>
                <w:sz w:val="20"/>
              </w:rPr>
              <w:t xml:space="preserve"> </w:t>
            </w:r>
            <w:r w:rsidRPr="00B24C2C">
              <w:rPr>
                <w:rFonts w:ascii="Aptos" w:hAnsi="Aptos" w:cs="Arial"/>
                <w:sz w:val="20"/>
              </w:rPr>
              <w:t>is</w:t>
            </w:r>
            <w:r w:rsidRPr="00B24C2C">
              <w:rPr>
                <w:rFonts w:ascii="Aptos" w:hAnsi="Aptos" w:cs="Arial"/>
                <w:spacing w:val="-3"/>
                <w:sz w:val="20"/>
              </w:rPr>
              <w:t xml:space="preserve"> </w:t>
            </w:r>
            <w:r w:rsidRPr="00B24C2C">
              <w:rPr>
                <w:rFonts w:ascii="Aptos" w:hAnsi="Aptos" w:cs="Arial"/>
                <w:sz w:val="20"/>
              </w:rPr>
              <w:t>then</w:t>
            </w:r>
            <w:r w:rsidRPr="00B24C2C">
              <w:rPr>
                <w:rFonts w:ascii="Aptos" w:hAnsi="Aptos" w:cs="Arial"/>
                <w:spacing w:val="-6"/>
                <w:sz w:val="20"/>
              </w:rPr>
              <w:t xml:space="preserve"> </w:t>
            </w:r>
            <w:r w:rsidRPr="00B24C2C">
              <w:rPr>
                <w:rFonts w:ascii="Aptos" w:hAnsi="Aptos" w:cs="Arial"/>
                <w:sz w:val="20"/>
              </w:rPr>
              <w:t>sought,</w:t>
            </w:r>
            <w:r w:rsidRPr="00B24C2C">
              <w:rPr>
                <w:rFonts w:ascii="Aptos" w:hAnsi="Aptos" w:cs="Arial"/>
                <w:spacing w:val="-3"/>
                <w:sz w:val="20"/>
              </w:rPr>
              <w:t xml:space="preserve"> </w:t>
            </w:r>
            <w:r w:rsidRPr="00B24C2C">
              <w:rPr>
                <w:rFonts w:ascii="Aptos" w:hAnsi="Aptos" w:cs="Arial"/>
                <w:sz w:val="20"/>
              </w:rPr>
              <w:t>this</w:t>
            </w:r>
            <w:r w:rsidRPr="00B24C2C">
              <w:rPr>
                <w:rFonts w:ascii="Aptos" w:hAnsi="Aptos" w:cs="Arial"/>
                <w:spacing w:val="-5"/>
                <w:sz w:val="20"/>
              </w:rPr>
              <w:t xml:space="preserve"> </w:t>
            </w:r>
            <w:r w:rsidRPr="00B24C2C">
              <w:rPr>
                <w:rFonts w:ascii="Aptos" w:hAnsi="Aptos" w:cs="Arial"/>
                <w:sz w:val="20"/>
              </w:rPr>
              <w:t>advice</w:t>
            </w:r>
            <w:r w:rsidRPr="00B24C2C">
              <w:rPr>
                <w:rFonts w:ascii="Aptos" w:hAnsi="Aptos" w:cs="Arial"/>
                <w:spacing w:val="-5"/>
                <w:sz w:val="20"/>
              </w:rPr>
              <w:t xml:space="preserve"> </w:t>
            </w:r>
            <w:r w:rsidRPr="00B24C2C">
              <w:rPr>
                <w:rFonts w:ascii="Aptos" w:hAnsi="Aptos" w:cs="Arial"/>
                <w:sz w:val="20"/>
              </w:rPr>
              <w:t>needs</w:t>
            </w:r>
            <w:r w:rsidRPr="00B24C2C">
              <w:rPr>
                <w:rFonts w:ascii="Aptos" w:hAnsi="Aptos" w:cs="Arial"/>
                <w:spacing w:val="-3"/>
                <w:sz w:val="20"/>
              </w:rPr>
              <w:t xml:space="preserve"> </w:t>
            </w:r>
            <w:r w:rsidRPr="00B24C2C">
              <w:rPr>
                <w:rFonts w:ascii="Aptos" w:hAnsi="Aptos" w:cs="Arial"/>
                <w:sz w:val="20"/>
              </w:rPr>
              <w:t>to</w:t>
            </w:r>
            <w:r w:rsidRPr="00B24C2C">
              <w:rPr>
                <w:rFonts w:ascii="Aptos" w:hAnsi="Aptos" w:cs="Arial"/>
                <w:spacing w:val="-4"/>
                <w:sz w:val="20"/>
              </w:rPr>
              <w:t xml:space="preserve"> </w:t>
            </w:r>
            <w:r w:rsidRPr="00B24C2C">
              <w:rPr>
                <w:rFonts w:ascii="Aptos" w:hAnsi="Aptos" w:cs="Arial"/>
                <w:sz w:val="20"/>
              </w:rPr>
              <w:t>be provided to the AO to help inform their decision making and allow the AO to record their decision regarding any inclusion on the Watchlist and outline further safeguards that should apply.</w:t>
            </w:r>
          </w:p>
        </w:tc>
      </w:tr>
    </w:tbl>
    <w:p w14:paraId="5F4C0F49" w14:textId="77777777" w:rsidR="00E41E77" w:rsidRPr="00B24C2C" w:rsidRDefault="00E41E77" w:rsidP="00B24C2C">
      <w:pPr>
        <w:pStyle w:val="BodyText"/>
        <w:jc w:val="both"/>
        <w:rPr>
          <w:rFonts w:ascii="Aptos" w:hAnsi="Aptos" w:cs="Arial"/>
          <w:sz w:val="20"/>
        </w:rPr>
      </w:pPr>
    </w:p>
    <w:p w14:paraId="5F4C0F4A" w14:textId="77777777" w:rsidR="00E41E77" w:rsidRPr="00B24C2C" w:rsidRDefault="00E41E77" w:rsidP="00B24C2C">
      <w:pPr>
        <w:pStyle w:val="BodyText"/>
        <w:jc w:val="both"/>
        <w:rPr>
          <w:rFonts w:ascii="Aptos" w:hAnsi="Aptos" w:cs="Arial"/>
          <w:sz w:val="20"/>
        </w:rPr>
      </w:pPr>
    </w:p>
    <w:p w14:paraId="5F4C0F4B" w14:textId="77777777" w:rsidR="00E41E77" w:rsidRDefault="00E41E77" w:rsidP="00B24C2C">
      <w:pPr>
        <w:pStyle w:val="BodyText"/>
        <w:jc w:val="both"/>
        <w:rPr>
          <w:rFonts w:ascii="Aptos" w:hAnsi="Aptos" w:cs="Arial"/>
          <w:sz w:val="20"/>
        </w:rPr>
      </w:pPr>
    </w:p>
    <w:p w14:paraId="4530A547" w14:textId="77777777" w:rsidR="00B12C2E" w:rsidRDefault="00B12C2E" w:rsidP="00B24C2C">
      <w:pPr>
        <w:pStyle w:val="BodyText"/>
        <w:jc w:val="both"/>
        <w:rPr>
          <w:rFonts w:ascii="Aptos" w:hAnsi="Aptos" w:cs="Arial"/>
          <w:sz w:val="20"/>
        </w:rPr>
      </w:pPr>
    </w:p>
    <w:p w14:paraId="44C5AAFA" w14:textId="77777777" w:rsidR="00B12C2E" w:rsidRDefault="00B12C2E" w:rsidP="00B24C2C">
      <w:pPr>
        <w:pStyle w:val="BodyText"/>
        <w:jc w:val="both"/>
        <w:rPr>
          <w:rFonts w:ascii="Aptos" w:hAnsi="Aptos" w:cs="Arial"/>
          <w:sz w:val="20"/>
        </w:rPr>
      </w:pPr>
    </w:p>
    <w:p w14:paraId="080739B7" w14:textId="77777777" w:rsidR="00B12C2E" w:rsidRDefault="00B12C2E" w:rsidP="00B24C2C">
      <w:pPr>
        <w:pStyle w:val="BodyText"/>
        <w:jc w:val="both"/>
        <w:rPr>
          <w:rFonts w:ascii="Aptos" w:hAnsi="Aptos" w:cs="Arial"/>
          <w:sz w:val="20"/>
        </w:rPr>
      </w:pPr>
    </w:p>
    <w:p w14:paraId="17648993" w14:textId="77777777" w:rsidR="00B12C2E" w:rsidRDefault="00B12C2E" w:rsidP="00B24C2C">
      <w:pPr>
        <w:pStyle w:val="BodyText"/>
        <w:jc w:val="both"/>
        <w:rPr>
          <w:rFonts w:ascii="Aptos" w:hAnsi="Aptos" w:cs="Arial"/>
          <w:sz w:val="20"/>
        </w:rPr>
      </w:pPr>
    </w:p>
    <w:p w14:paraId="6ED85140" w14:textId="77777777" w:rsidR="00B12C2E" w:rsidRDefault="00B12C2E" w:rsidP="00B24C2C">
      <w:pPr>
        <w:pStyle w:val="BodyText"/>
        <w:jc w:val="both"/>
        <w:rPr>
          <w:rFonts w:ascii="Aptos" w:hAnsi="Aptos" w:cs="Arial"/>
          <w:sz w:val="20"/>
        </w:rPr>
      </w:pPr>
    </w:p>
    <w:p w14:paraId="741A4DA6" w14:textId="77777777" w:rsidR="00B12C2E" w:rsidRDefault="00B12C2E" w:rsidP="00B24C2C">
      <w:pPr>
        <w:pStyle w:val="BodyText"/>
        <w:jc w:val="both"/>
        <w:rPr>
          <w:rFonts w:ascii="Aptos" w:hAnsi="Aptos" w:cs="Arial"/>
          <w:sz w:val="20"/>
        </w:rPr>
      </w:pPr>
    </w:p>
    <w:p w14:paraId="1AFBC07F" w14:textId="77777777" w:rsidR="00B12C2E" w:rsidRPr="00B24C2C" w:rsidRDefault="00B12C2E" w:rsidP="00B24C2C">
      <w:pPr>
        <w:pStyle w:val="BodyText"/>
        <w:jc w:val="both"/>
        <w:rPr>
          <w:rFonts w:ascii="Aptos" w:hAnsi="Aptos" w:cs="Arial"/>
          <w:sz w:val="20"/>
        </w:rPr>
      </w:pPr>
    </w:p>
    <w:p w14:paraId="5F4C0F4C" w14:textId="77777777" w:rsidR="00E41E77" w:rsidRPr="00B24C2C" w:rsidRDefault="00E41E77" w:rsidP="00B24C2C">
      <w:pPr>
        <w:pStyle w:val="BodyText"/>
        <w:jc w:val="both"/>
        <w:rPr>
          <w:rFonts w:ascii="Aptos" w:hAnsi="Aptos" w:cs="Arial"/>
          <w:sz w:val="20"/>
        </w:rPr>
      </w:pPr>
    </w:p>
    <w:p w14:paraId="5F4C0F4D" w14:textId="77777777" w:rsidR="00E41E77" w:rsidRPr="00B24C2C" w:rsidRDefault="003509D1" w:rsidP="00B24C2C">
      <w:pPr>
        <w:pStyle w:val="BodyText"/>
        <w:spacing w:before="64"/>
        <w:jc w:val="both"/>
        <w:rPr>
          <w:rFonts w:ascii="Aptos" w:hAnsi="Aptos" w:cs="Arial"/>
          <w:sz w:val="20"/>
        </w:rPr>
      </w:pPr>
      <w:r w:rsidRPr="00B24C2C">
        <w:rPr>
          <w:rFonts w:ascii="Aptos" w:hAnsi="Aptos" w:cs="Arial"/>
          <w:noProof/>
          <w:sz w:val="20"/>
        </w:rPr>
        <mc:AlternateContent>
          <mc:Choice Requires="wps">
            <w:drawing>
              <wp:anchor distT="0" distB="0" distL="0" distR="0" simplePos="0" relativeHeight="251617280" behindDoc="1" locked="0" layoutInCell="1" allowOverlap="1" wp14:anchorId="5F4C1090" wp14:editId="5F4C1091">
                <wp:simplePos x="0" y="0"/>
                <wp:positionH relativeFrom="page">
                  <wp:posOffset>914400</wp:posOffset>
                </wp:positionH>
                <wp:positionV relativeFrom="paragraph">
                  <wp:posOffset>211224</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A825E7" id="Graphic 6" o:spid="_x0000_s1026" style="position:absolute;margin-left:1in;margin-top:16.65pt;width:2in;height:.75pt;z-index:-25169920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" path="m1828800,l,,,9144r1828800,l1828800,xe" fillcolor="black" stroked="f">
                <v:path arrowok="t"/>
                <w10:wrap type="topAndBottom" anchorx="page"/>
              </v:shape>
            </w:pict>
          </mc:Fallback>
        </mc:AlternateContent>
      </w:r>
    </w:p>
    <w:p w14:paraId="5F4C0F4E" w14:textId="77777777" w:rsidR="00E41E77" w:rsidRPr="00B24C2C" w:rsidRDefault="003509D1" w:rsidP="00B24C2C">
      <w:pPr>
        <w:spacing w:before="100"/>
        <w:ind w:left="164" w:right="179"/>
        <w:jc w:val="both"/>
        <w:rPr>
          <w:rFonts w:ascii="Aptos" w:hAnsi="Aptos" w:cs="Arial"/>
          <w:sz w:val="20"/>
        </w:rPr>
      </w:pPr>
      <w:bookmarkStart w:id="32" w:name="_bookmark12"/>
      <w:bookmarkEnd w:id="32"/>
      <w:r w:rsidRPr="00B24C2C">
        <w:rPr>
          <w:rFonts w:ascii="Aptos" w:hAnsi="Aptos" w:cs="Arial"/>
          <w:color w:val="1C1C1C"/>
          <w:position w:val="6"/>
          <w:sz w:val="13"/>
        </w:rPr>
        <w:t>7</w:t>
      </w:r>
      <w:r w:rsidRPr="00B24C2C">
        <w:rPr>
          <w:rFonts w:ascii="Aptos" w:hAnsi="Aptos" w:cs="Arial"/>
          <w:color w:val="1C1C1C"/>
          <w:spacing w:val="37"/>
          <w:position w:val="6"/>
          <w:sz w:val="13"/>
        </w:rPr>
        <w:t xml:space="preserve"> </w:t>
      </w:r>
      <w:r w:rsidRPr="00B24C2C">
        <w:rPr>
          <w:rFonts w:ascii="Aptos" w:hAnsi="Aptos" w:cs="Arial"/>
          <w:color w:val="1C1C1C"/>
          <w:sz w:val="20"/>
        </w:rPr>
        <w:t>Generally, studies [https://nvlpubs.nist.gov/nistpubs/ir/2014/NIST.IR.8009.pdf] have shown that young children, up to the age of 13 are both harder to correctly recognise (lower True Positive Identification</w:t>
      </w:r>
      <w:r w:rsidRPr="00B24C2C">
        <w:rPr>
          <w:rFonts w:ascii="Aptos" w:hAnsi="Aptos" w:cs="Arial"/>
          <w:color w:val="1C1C1C"/>
          <w:spacing w:val="-4"/>
          <w:sz w:val="20"/>
        </w:rPr>
        <w:t xml:space="preserve"> </w:t>
      </w:r>
      <w:r w:rsidRPr="00B24C2C">
        <w:rPr>
          <w:rFonts w:ascii="Aptos" w:hAnsi="Aptos" w:cs="Arial"/>
          <w:color w:val="1C1C1C"/>
          <w:sz w:val="20"/>
        </w:rPr>
        <w:t>Rate)</w:t>
      </w:r>
      <w:r w:rsidRPr="00B24C2C">
        <w:rPr>
          <w:rFonts w:ascii="Aptos" w:hAnsi="Aptos" w:cs="Arial"/>
          <w:color w:val="1C1C1C"/>
          <w:spacing w:val="-3"/>
          <w:sz w:val="20"/>
        </w:rPr>
        <w:t xml:space="preserve"> </w:t>
      </w:r>
      <w:r w:rsidRPr="00B24C2C">
        <w:rPr>
          <w:rFonts w:ascii="Aptos" w:hAnsi="Aptos" w:cs="Arial"/>
          <w:color w:val="1C1C1C"/>
          <w:sz w:val="20"/>
        </w:rPr>
        <w:t>but</w:t>
      </w:r>
      <w:r w:rsidRPr="00B24C2C">
        <w:rPr>
          <w:rFonts w:ascii="Aptos" w:hAnsi="Aptos" w:cs="Arial"/>
          <w:color w:val="1C1C1C"/>
          <w:spacing w:val="-4"/>
          <w:sz w:val="20"/>
        </w:rPr>
        <w:t xml:space="preserve"> </w:t>
      </w:r>
      <w:r w:rsidRPr="00B24C2C">
        <w:rPr>
          <w:rFonts w:ascii="Aptos" w:hAnsi="Aptos" w:cs="Arial"/>
          <w:color w:val="1C1C1C"/>
          <w:sz w:val="20"/>
        </w:rPr>
        <w:t>also</w:t>
      </w:r>
      <w:r w:rsidRPr="00B24C2C">
        <w:rPr>
          <w:rFonts w:ascii="Aptos" w:hAnsi="Aptos" w:cs="Arial"/>
          <w:color w:val="1C1C1C"/>
          <w:spacing w:val="-2"/>
          <w:sz w:val="20"/>
        </w:rPr>
        <w:t xml:space="preserve"> </w:t>
      </w:r>
      <w:r w:rsidRPr="00B24C2C">
        <w:rPr>
          <w:rFonts w:ascii="Aptos" w:hAnsi="Aptos" w:cs="Arial"/>
          <w:color w:val="1C1C1C"/>
          <w:sz w:val="20"/>
        </w:rPr>
        <w:t>harder</w:t>
      </w:r>
      <w:r w:rsidRPr="00B24C2C">
        <w:rPr>
          <w:rFonts w:ascii="Aptos" w:hAnsi="Aptos" w:cs="Arial"/>
          <w:color w:val="1C1C1C"/>
          <w:spacing w:val="-3"/>
          <w:sz w:val="20"/>
        </w:rPr>
        <w:t xml:space="preserve"> </w:t>
      </w:r>
      <w:r w:rsidRPr="00B24C2C">
        <w:rPr>
          <w:rFonts w:ascii="Aptos" w:hAnsi="Aptos" w:cs="Arial"/>
          <w:color w:val="1C1C1C"/>
          <w:sz w:val="20"/>
        </w:rPr>
        <w:t>to</w:t>
      </w:r>
      <w:r w:rsidRPr="00B24C2C">
        <w:rPr>
          <w:rFonts w:ascii="Aptos" w:hAnsi="Aptos" w:cs="Arial"/>
          <w:color w:val="1C1C1C"/>
          <w:spacing w:val="-4"/>
          <w:sz w:val="20"/>
        </w:rPr>
        <w:t xml:space="preserve"> </w:t>
      </w:r>
      <w:r w:rsidRPr="00B24C2C">
        <w:rPr>
          <w:rFonts w:ascii="Aptos" w:hAnsi="Aptos" w:cs="Arial"/>
          <w:color w:val="1C1C1C"/>
          <w:sz w:val="20"/>
        </w:rPr>
        <w:t>distinguish</w:t>
      </w:r>
      <w:r w:rsidRPr="00B24C2C">
        <w:rPr>
          <w:rFonts w:ascii="Aptos" w:hAnsi="Aptos" w:cs="Arial"/>
          <w:color w:val="1C1C1C"/>
          <w:spacing w:val="-4"/>
          <w:sz w:val="20"/>
        </w:rPr>
        <w:t xml:space="preserve"> </w:t>
      </w:r>
      <w:r w:rsidRPr="00B24C2C">
        <w:rPr>
          <w:rFonts w:ascii="Aptos" w:hAnsi="Aptos" w:cs="Arial"/>
          <w:color w:val="1C1C1C"/>
          <w:sz w:val="20"/>
        </w:rPr>
        <w:t>between</w:t>
      </w:r>
      <w:r w:rsidRPr="00B24C2C">
        <w:rPr>
          <w:rFonts w:ascii="Aptos" w:hAnsi="Aptos" w:cs="Arial"/>
          <w:color w:val="1C1C1C"/>
          <w:spacing w:val="-4"/>
          <w:sz w:val="20"/>
        </w:rPr>
        <w:t xml:space="preserve"> </w:t>
      </w:r>
      <w:r w:rsidRPr="00B24C2C">
        <w:rPr>
          <w:rFonts w:ascii="Aptos" w:hAnsi="Aptos" w:cs="Arial"/>
          <w:color w:val="1C1C1C"/>
          <w:sz w:val="20"/>
        </w:rPr>
        <w:t>(higher</w:t>
      </w:r>
      <w:r w:rsidRPr="00B24C2C">
        <w:rPr>
          <w:rFonts w:ascii="Aptos" w:hAnsi="Aptos" w:cs="Arial"/>
          <w:color w:val="1C1C1C"/>
          <w:spacing w:val="-3"/>
          <w:sz w:val="20"/>
        </w:rPr>
        <w:t xml:space="preserve"> </w:t>
      </w:r>
      <w:r w:rsidRPr="00B24C2C">
        <w:rPr>
          <w:rFonts w:ascii="Aptos" w:hAnsi="Aptos" w:cs="Arial"/>
          <w:color w:val="1C1C1C"/>
          <w:sz w:val="20"/>
        </w:rPr>
        <w:t>FPIR).</w:t>
      </w:r>
      <w:r w:rsidRPr="00B24C2C">
        <w:rPr>
          <w:rFonts w:ascii="Aptos" w:hAnsi="Aptos" w:cs="Arial"/>
          <w:color w:val="1C1C1C"/>
          <w:spacing w:val="-4"/>
          <w:sz w:val="20"/>
        </w:rPr>
        <w:t xml:space="preserve"> </w:t>
      </w:r>
      <w:r w:rsidRPr="00B24C2C">
        <w:rPr>
          <w:rFonts w:ascii="Aptos" w:hAnsi="Aptos" w:cs="Arial"/>
          <w:color w:val="1C1C1C"/>
          <w:sz w:val="20"/>
        </w:rPr>
        <w:t>The</w:t>
      </w:r>
      <w:r w:rsidRPr="00B24C2C">
        <w:rPr>
          <w:rFonts w:ascii="Aptos" w:hAnsi="Aptos" w:cs="Arial"/>
          <w:color w:val="1C1C1C"/>
          <w:spacing w:val="-4"/>
          <w:sz w:val="20"/>
        </w:rPr>
        <w:t xml:space="preserve"> </w:t>
      </w:r>
      <w:r w:rsidRPr="00B24C2C">
        <w:rPr>
          <w:rFonts w:ascii="Aptos" w:hAnsi="Aptos" w:cs="Arial"/>
          <w:color w:val="1C1C1C"/>
          <w:sz w:val="20"/>
        </w:rPr>
        <w:t>higher</w:t>
      </w:r>
      <w:r w:rsidRPr="00B24C2C">
        <w:rPr>
          <w:rFonts w:ascii="Aptos" w:hAnsi="Aptos" w:cs="Arial"/>
          <w:color w:val="1C1C1C"/>
          <w:spacing w:val="-3"/>
          <w:sz w:val="20"/>
        </w:rPr>
        <w:t xml:space="preserve"> </w:t>
      </w:r>
      <w:r w:rsidRPr="00B24C2C">
        <w:rPr>
          <w:rFonts w:ascii="Aptos" w:hAnsi="Aptos" w:cs="Arial"/>
          <w:color w:val="1C1C1C"/>
          <w:sz w:val="20"/>
        </w:rPr>
        <w:t>FPIR</w:t>
      </w:r>
      <w:r w:rsidRPr="00B24C2C">
        <w:rPr>
          <w:rFonts w:ascii="Aptos" w:hAnsi="Aptos" w:cs="Arial"/>
          <w:color w:val="1C1C1C"/>
          <w:spacing w:val="-1"/>
          <w:sz w:val="20"/>
        </w:rPr>
        <w:t xml:space="preserve"> </w:t>
      </w:r>
      <w:r w:rsidRPr="00B24C2C">
        <w:rPr>
          <w:rFonts w:ascii="Aptos" w:hAnsi="Aptos" w:cs="Arial"/>
          <w:color w:val="1C1C1C"/>
          <w:sz w:val="20"/>
        </w:rPr>
        <w:t>may</w:t>
      </w:r>
      <w:r w:rsidRPr="00B24C2C">
        <w:rPr>
          <w:rFonts w:ascii="Aptos" w:hAnsi="Aptos" w:cs="Arial"/>
          <w:color w:val="1C1C1C"/>
          <w:spacing w:val="-3"/>
          <w:sz w:val="20"/>
        </w:rPr>
        <w:t xml:space="preserve"> </w:t>
      </w:r>
      <w:r w:rsidRPr="00B24C2C">
        <w:rPr>
          <w:rFonts w:ascii="Aptos" w:hAnsi="Aptos" w:cs="Arial"/>
          <w:color w:val="1C1C1C"/>
          <w:sz w:val="20"/>
        </w:rPr>
        <w:t>lead</w:t>
      </w:r>
      <w:r w:rsidRPr="00B24C2C">
        <w:rPr>
          <w:rFonts w:ascii="Aptos" w:hAnsi="Aptos" w:cs="Arial"/>
          <w:color w:val="1C1C1C"/>
          <w:spacing w:val="-2"/>
          <w:sz w:val="20"/>
        </w:rPr>
        <w:t xml:space="preserve"> </w:t>
      </w:r>
      <w:r w:rsidRPr="00B24C2C">
        <w:rPr>
          <w:rFonts w:ascii="Aptos" w:hAnsi="Aptos" w:cs="Arial"/>
          <w:color w:val="1C1C1C"/>
          <w:sz w:val="20"/>
        </w:rPr>
        <w:t>to more False Alerts being generated against young children if there is an image of a young person in the Watchlist.</w:t>
      </w:r>
    </w:p>
    <w:p w14:paraId="5F4C0F4F" w14:textId="77777777" w:rsidR="00E41E77" w:rsidRPr="00B24C2C" w:rsidRDefault="00E41E77" w:rsidP="00B24C2C">
      <w:pPr>
        <w:jc w:val="both"/>
        <w:rPr>
          <w:rFonts w:ascii="Aptos" w:hAnsi="Aptos" w:cs="Arial"/>
          <w:sz w:val="20"/>
        </w:rPr>
        <w:sectPr w:rsidR="00E41E77" w:rsidRPr="00B24C2C">
          <w:pgSz w:w="11910" w:h="16840"/>
          <w:pgMar w:top="660" w:right="1275" w:bottom="280" w:left="1275" w:header="720" w:footer="720" w:gutter="0"/>
          <w:cols w:space="720"/>
        </w:sectPr>
      </w:pPr>
    </w:p>
    <w:p w14:paraId="5F4C0F50" w14:textId="77777777" w:rsidR="00E41E77" w:rsidRPr="00B24C2C" w:rsidRDefault="003509D1" w:rsidP="00B24C2C">
      <w:pPr>
        <w:pStyle w:val="Heading5"/>
        <w:ind w:left="1156"/>
        <w:jc w:val="both"/>
        <w:rPr>
          <w:rFonts w:ascii="Aptos" w:hAnsi="Aptos" w:cs="Arial"/>
        </w:rPr>
      </w:pPr>
      <w:r w:rsidRPr="00B24C2C">
        <w:rPr>
          <w:rFonts w:ascii="Aptos" w:hAnsi="Aptos" w:cs="Arial"/>
        </w:rPr>
        <w:lastRenderedPageBreak/>
        <w:t>Police-originated</w:t>
      </w:r>
      <w:r w:rsidRPr="00B24C2C">
        <w:rPr>
          <w:rFonts w:ascii="Aptos" w:hAnsi="Aptos" w:cs="Arial"/>
          <w:spacing w:val="-3"/>
        </w:rPr>
        <w:t xml:space="preserve"> </w:t>
      </w:r>
      <w:r w:rsidRPr="00B24C2C">
        <w:rPr>
          <w:rFonts w:ascii="Aptos" w:hAnsi="Aptos" w:cs="Arial"/>
        </w:rPr>
        <w:t>images</w:t>
      </w:r>
      <w:r w:rsidRPr="00B24C2C">
        <w:rPr>
          <w:rFonts w:ascii="Aptos" w:hAnsi="Aptos" w:cs="Arial"/>
          <w:spacing w:val="-1"/>
        </w:rPr>
        <w:t xml:space="preserve"> </w:t>
      </w:r>
      <w:r w:rsidRPr="00B24C2C">
        <w:rPr>
          <w:rFonts w:ascii="Aptos" w:hAnsi="Aptos" w:cs="Arial"/>
        </w:rPr>
        <w:t>that</w:t>
      </w:r>
      <w:r w:rsidRPr="00B24C2C">
        <w:rPr>
          <w:rFonts w:ascii="Aptos" w:hAnsi="Aptos" w:cs="Arial"/>
          <w:spacing w:val="-1"/>
        </w:rPr>
        <w:t xml:space="preserve"> </w:t>
      </w:r>
      <w:r w:rsidRPr="00B24C2C">
        <w:rPr>
          <w:rFonts w:ascii="Aptos" w:hAnsi="Aptos" w:cs="Arial"/>
        </w:rPr>
        <w:t>may</w:t>
      </w:r>
      <w:r w:rsidRPr="00B24C2C">
        <w:rPr>
          <w:rFonts w:ascii="Aptos" w:hAnsi="Aptos" w:cs="Arial"/>
          <w:spacing w:val="-2"/>
        </w:rPr>
        <w:t xml:space="preserve"> </w:t>
      </w:r>
      <w:r w:rsidRPr="00B24C2C">
        <w:rPr>
          <w:rFonts w:ascii="Aptos" w:hAnsi="Aptos" w:cs="Arial"/>
        </w:rPr>
        <w:t>be</w:t>
      </w:r>
      <w:r w:rsidRPr="00B24C2C">
        <w:rPr>
          <w:rFonts w:ascii="Aptos" w:hAnsi="Aptos" w:cs="Arial"/>
          <w:spacing w:val="-5"/>
        </w:rPr>
        <w:t xml:space="preserve"> </w:t>
      </w:r>
      <w:r w:rsidRPr="00B24C2C">
        <w:rPr>
          <w:rFonts w:ascii="Aptos" w:hAnsi="Aptos" w:cs="Arial"/>
        </w:rPr>
        <w:t>included</w:t>
      </w:r>
      <w:r w:rsidRPr="00B24C2C">
        <w:rPr>
          <w:rFonts w:ascii="Aptos" w:hAnsi="Aptos" w:cs="Arial"/>
          <w:spacing w:val="-3"/>
        </w:rPr>
        <w:t xml:space="preserve"> </w:t>
      </w:r>
      <w:r w:rsidRPr="00B24C2C">
        <w:rPr>
          <w:rFonts w:ascii="Aptos" w:hAnsi="Aptos" w:cs="Arial"/>
        </w:rPr>
        <w:t>on</w:t>
      </w:r>
      <w:r w:rsidRPr="00B24C2C">
        <w:rPr>
          <w:rFonts w:ascii="Aptos" w:hAnsi="Aptos" w:cs="Arial"/>
          <w:spacing w:val="-1"/>
        </w:rPr>
        <w:t xml:space="preserve"> </w:t>
      </w:r>
      <w:r w:rsidRPr="00B24C2C">
        <w:rPr>
          <w:rFonts w:ascii="Aptos" w:hAnsi="Aptos" w:cs="Arial"/>
        </w:rPr>
        <w:t>a</w:t>
      </w:r>
      <w:r w:rsidRPr="00B24C2C">
        <w:rPr>
          <w:rFonts w:ascii="Aptos" w:hAnsi="Aptos" w:cs="Arial"/>
          <w:spacing w:val="-1"/>
        </w:rPr>
        <w:t xml:space="preserve"> </w:t>
      </w:r>
      <w:r w:rsidRPr="00B24C2C">
        <w:rPr>
          <w:rFonts w:ascii="Aptos" w:hAnsi="Aptos" w:cs="Arial"/>
          <w:spacing w:val="-2"/>
        </w:rPr>
        <w:t>Watchlist</w:t>
      </w:r>
    </w:p>
    <w:p w14:paraId="5F4C0F51" w14:textId="77777777" w:rsidR="00E41E77" w:rsidRPr="00B24C2C" w:rsidRDefault="003509D1" w:rsidP="00B24C2C">
      <w:pPr>
        <w:pStyle w:val="ListParagraph"/>
        <w:numPr>
          <w:ilvl w:val="1"/>
          <w:numId w:val="25"/>
        </w:numPr>
        <w:tabs>
          <w:tab w:val="left" w:pos="882"/>
          <w:tab w:val="left" w:pos="885"/>
        </w:tabs>
        <w:spacing w:before="160"/>
        <w:ind w:left="885" w:right="244" w:hanging="721"/>
        <w:jc w:val="both"/>
        <w:rPr>
          <w:rFonts w:ascii="Aptos" w:hAnsi="Aptos" w:cs="Arial"/>
        </w:rPr>
      </w:pPr>
      <w:r w:rsidRPr="00B24C2C">
        <w:rPr>
          <w:rFonts w:ascii="Aptos" w:hAnsi="Aptos" w:cs="Arial"/>
        </w:rPr>
        <w:t>Images that may be deemed appropriate for inclusion within an LFR Watchlist include custody images</w:t>
      </w:r>
      <w:r w:rsidRPr="00B24C2C">
        <w:rPr>
          <w:rFonts w:ascii="Aptos" w:hAnsi="Aptos" w:cs="Arial"/>
          <w:spacing w:val="-2"/>
        </w:rPr>
        <w:t xml:space="preserve"> </w:t>
      </w:r>
      <w:r w:rsidRPr="00B24C2C">
        <w:rPr>
          <w:rFonts w:ascii="Aptos" w:hAnsi="Aptos" w:cs="Arial"/>
        </w:rPr>
        <w:t>of individuals and/or police originated images other than custody images</w:t>
      </w:r>
      <w:r w:rsidRPr="00B24C2C">
        <w:rPr>
          <w:rFonts w:ascii="Aptos" w:hAnsi="Aptos" w:cs="Arial"/>
          <w:spacing w:val="-2"/>
        </w:rPr>
        <w:t xml:space="preserve"> </w:t>
      </w:r>
      <w:r w:rsidRPr="00B24C2C">
        <w:rPr>
          <w:rFonts w:ascii="Aptos" w:hAnsi="Aptos" w:cs="Arial"/>
        </w:rPr>
        <w:t>of people who are:</w:t>
      </w:r>
    </w:p>
    <w:p w14:paraId="5F4C0F52" w14:textId="77777777" w:rsidR="00E41E77" w:rsidRPr="00B24C2C" w:rsidRDefault="003509D1" w:rsidP="00B24C2C">
      <w:pPr>
        <w:pStyle w:val="ListParagraph"/>
        <w:numPr>
          <w:ilvl w:val="0"/>
          <w:numId w:val="10"/>
        </w:numPr>
        <w:tabs>
          <w:tab w:val="left" w:pos="2366"/>
        </w:tabs>
        <w:spacing w:before="145"/>
        <w:ind w:left="2366" w:hanging="358"/>
        <w:jc w:val="both"/>
        <w:rPr>
          <w:rFonts w:ascii="Aptos" w:hAnsi="Aptos" w:cs="Arial"/>
        </w:rPr>
      </w:pPr>
      <w:r w:rsidRPr="00B24C2C">
        <w:rPr>
          <w:rFonts w:ascii="Aptos" w:hAnsi="Aptos" w:cs="Arial"/>
        </w:rPr>
        <w:t>wanted</w:t>
      </w:r>
      <w:r w:rsidRPr="00B24C2C">
        <w:rPr>
          <w:rFonts w:ascii="Aptos" w:hAnsi="Aptos" w:cs="Arial"/>
          <w:spacing w:val="-4"/>
        </w:rPr>
        <w:t xml:space="preserve"> </w:t>
      </w:r>
      <w:r w:rsidRPr="00B24C2C">
        <w:rPr>
          <w:rFonts w:ascii="Aptos" w:hAnsi="Aptos" w:cs="Arial"/>
        </w:rPr>
        <w:t>by</w:t>
      </w:r>
      <w:r w:rsidRPr="00B24C2C">
        <w:rPr>
          <w:rFonts w:ascii="Aptos" w:hAnsi="Aptos" w:cs="Arial"/>
          <w:spacing w:val="-2"/>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courts;</w:t>
      </w:r>
      <w:r w:rsidRPr="00B24C2C">
        <w:rPr>
          <w:rFonts w:ascii="Aptos" w:hAnsi="Aptos" w:cs="Arial"/>
          <w:spacing w:val="-3"/>
        </w:rPr>
        <w:t xml:space="preserve"> </w:t>
      </w:r>
      <w:r w:rsidRPr="00B24C2C">
        <w:rPr>
          <w:rFonts w:ascii="Aptos" w:hAnsi="Aptos" w:cs="Arial"/>
          <w:i/>
          <w:spacing w:val="-2"/>
        </w:rPr>
        <w:t>and/or</w:t>
      </w:r>
    </w:p>
    <w:p w14:paraId="5F4C0F53" w14:textId="77777777" w:rsidR="00E41E77" w:rsidRPr="00B24C2C" w:rsidRDefault="003509D1" w:rsidP="00B24C2C">
      <w:pPr>
        <w:pStyle w:val="ListParagraph"/>
        <w:numPr>
          <w:ilvl w:val="0"/>
          <w:numId w:val="10"/>
        </w:numPr>
        <w:tabs>
          <w:tab w:val="left" w:pos="2366"/>
          <w:tab w:val="left" w:pos="2368"/>
        </w:tabs>
        <w:spacing w:before="120"/>
        <w:ind w:right="192" w:hanging="360"/>
        <w:jc w:val="both"/>
        <w:rPr>
          <w:rFonts w:ascii="Aptos" w:hAnsi="Aptos" w:cs="Arial"/>
        </w:rPr>
      </w:pPr>
      <w:r w:rsidRPr="00B24C2C">
        <w:rPr>
          <w:rFonts w:ascii="Aptos" w:hAnsi="Aptos" w:cs="Arial"/>
        </w:rPr>
        <w:t>suspected of having committed, or where there are reasonable grounds to suspect</w:t>
      </w:r>
      <w:r w:rsidRPr="00B24C2C">
        <w:rPr>
          <w:rFonts w:ascii="Aptos" w:hAnsi="Aptos" w:cs="Arial"/>
          <w:spacing w:val="-1"/>
        </w:rPr>
        <w:t xml:space="preserve"> </w:t>
      </w:r>
      <w:r w:rsidRPr="00B24C2C">
        <w:rPr>
          <w:rFonts w:ascii="Aptos" w:hAnsi="Aptos" w:cs="Arial"/>
        </w:rPr>
        <w:t>that</w:t>
      </w:r>
      <w:r w:rsidRPr="00B24C2C">
        <w:rPr>
          <w:rFonts w:ascii="Aptos" w:hAnsi="Aptos" w:cs="Arial"/>
          <w:spacing w:val="-1"/>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individual</w:t>
      </w:r>
      <w:r w:rsidRPr="00B24C2C">
        <w:rPr>
          <w:rFonts w:ascii="Aptos" w:hAnsi="Aptos" w:cs="Arial"/>
          <w:spacing w:val="-5"/>
        </w:rPr>
        <w:t xml:space="preserve"> </w:t>
      </w:r>
      <w:r w:rsidRPr="00B24C2C">
        <w:rPr>
          <w:rFonts w:ascii="Aptos" w:hAnsi="Aptos" w:cs="Arial"/>
        </w:rPr>
        <w:t>depicted</w:t>
      </w:r>
      <w:r w:rsidRPr="00B24C2C">
        <w:rPr>
          <w:rFonts w:ascii="Aptos" w:hAnsi="Aptos" w:cs="Arial"/>
          <w:spacing w:val="-3"/>
        </w:rPr>
        <w:t xml:space="preserve"> </w:t>
      </w:r>
      <w:r w:rsidRPr="00B24C2C">
        <w:rPr>
          <w:rFonts w:ascii="Aptos" w:hAnsi="Aptos" w:cs="Arial"/>
        </w:rPr>
        <w:t>is</w:t>
      </w:r>
      <w:r w:rsidRPr="00B24C2C">
        <w:rPr>
          <w:rFonts w:ascii="Aptos" w:hAnsi="Aptos" w:cs="Arial"/>
          <w:spacing w:val="-4"/>
        </w:rPr>
        <w:t xml:space="preserve"> </w:t>
      </w:r>
      <w:r w:rsidRPr="00B24C2C">
        <w:rPr>
          <w:rFonts w:ascii="Aptos" w:hAnsi="Aptos" w:cs="Arial"/>
        </w:rPr>
        <w:t>about</w:t>
      </w:r>
      <w:r w:rsidRPr="00B24C2C">
        <w:rPr>
          <w:rFonts w:ascii="Aptos" w:hAnsi="Aptos" w:cs="Arial"/>
          <w:spacing w:val="-4"/>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commit</w:t>
      </w:r>
      <w:r w:rsidRPr="00B24C2C">
        <w:rPr>
          <w:rFonts w:ascii="Aptos" w:hAnsi="Aptos" w:cs="Arial"/>
          <w:spacing w:val="-1"/>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offence</w:t>
      </w:r>
      <w:r w:rsidRPr="00B24C2C">
        <w:rPr>
          <w:rFonts w:ascii="Aptos" w:hAnsi="Aptos" w:cs="Arial"/>
          <w:spacing w:val="-4"/>
        </w:rPr>
        <w:t xml:space="preserve"> </w:t>
      </w:r>
      <w:r w:rsidRPr="00B24C2C">
        <w:rPr>
          <w:rFonts w:ascii="Aptos" w:hAnsi="Aptos" w:cs="Arial"/>
        </w:rPr>
        <w:t>or</w:t>
      </w:r>
      <w:r w:rsidRPr="00B24C2C">
        <w:rPr>
          <w:rFonts w:ascii="Aptos" w:hAnsi="Aptos" w:cs="Arial"/>
          <w:spacing w:val="-4"/>
        </w:rPr>
        <w:t xml:space="preserve"> </w:t>
      </w:r>
      <w:r w:rsidRPr="00B24C2C">
        <w:rPr>
          <w:rFonts w:ascii="Aptos" w:hAnsi="Aptos" w:cs="Arial"/>
        </w:rPr>
        <w:t xml:space="preserve">where there are reasonable grounds to suspect an individual depicted to be committing an offence; </w:t>
      </w:r>
      <w:r w:rsidRPr="00B24C2C">
        <w:rPr>
          <w:rFonts w:ascii="Aptos" w:hAnsi="Aptos" w:cs="Arial"/>
          <w:i/>
        </w:rPr>
        <w:t>and/or</w:t>
      </w:r>
    </w:p>
    <w:p w14:paraId="5F4C0F54" w14:textId="77777777" w:rsidR="00E41E77" w:rsidRPr="00B24C2C" w:rsidRDefault="003509D1" w:rsidP="00B24C2C">
      <w:pPr>
        <w:pStyle w:val="ListParagraph"/>
        <w:numPr>
          <w:ilvl w:val="0"/>
          <w:numId w:val="10"/>
        </w:numPr>
        <w:tabs>
          <w:tab w:val="left" w:pos="2368"/>
        </w:tabs>
        <w:spacing w:before="121"/>
        <w:ind w:right="161" w:hanging="360"/>
        <w:jc w:val="both"/>
        <w:rPr>
          <w:rFonts w:ascii="Aptos" w:hAnsi="Aptos" w:cs="Arial"/>
        </w:rPr>
      </w:pPr>
      <w:r w:rsidRPr="00B24C2C">
        <w:rPr>
          <w:rFonts w:ascii="Aptos" w:hAnsi="Aptos" w:cs="Arial"/>
        </w:rPr>
        <w:t>subject</w:t>
      </w:r>
      <w:r w:rsidRPr="00B24C2C">
        <w:rPr>
          <w:rFonts w:ascii="Aptos" w:hAnsi="Aptos" w:cs="Arial"/>
          <w:spacing w:val="35"/>
        </w:rPr>
        <w:t xml:space="preserve"> </w:t>
      </w:r>
      <w:r w:rsidRPr="00B24C2C">
        <w:rPr>
          <w:rFonts w:ascii="Aptos" w:hAnsi="Aptos" w:cs="Arial"/>
        </w:rPr>
        <w:t>of</w:t>
      </w:r>
      <w:r w:rsidRPr="00B24C2C">
        <w:rPr>
          <w:rFonts w:ascii="Aptos" w:hAnsi="Aptos" w:cs="Arial"/>
          <w:spacing w:val="34"/>
        </w:rPr>
        <w:t xml:space="preserve"> </w:t>
      </w:r>
      <w:r w:rsidRPr="00B24C2C">
        <w:rPr>
          <w:rFonts w:ascii="Aptos" w:hAnsi="Aptos" w:cs="Arial"/>
        </w:rPr>
        <w:t>bail</w:t>
      </w:r>
      <w:r w:rsidRPr="00B24C2C">
        <w:rPr>
          <w:rFonts w:ascii="Aptos" w:hAnsi="Aptos" w:cs="Arial"/>
          <w:spacing w:val="37"/>
        </w:rPr>
        <w:t xml:space="preserve"> </w:t>
      </w:r>
      <w:r w:rsidRPr="00B24C2C">
        <w:rPr>
          <w:rFonts w:ascii="Aptos" w:hAnsi="Aptos" w:cs="Arial"/>
        </w:rPr>
        <w:t>conditions,</w:t>
      </w:r>
      <w:r w:rsidRPr="00B24C2C">
        <w:rPr>
          <w:rFonts w:ascii="Aptos" w:hAnsi="Aptos" w:cs="Arial"/>
          <w:spacing w:val="35"/>
        </w:rPr>
        <w:t xml:space="preserve"> </w:t>
      </w:r>
      <w:r w:rsidRPr="00B24C2C">
        <w:rPr>
          <w:rFonts w:ascii="Aptos" w:hAnsi="Aptos" w:cs="Arial"/>
        </w:rPr>
        <w:t>court</w:t>
      </w:r>
      <w:r w:rsidRPr="00B24C2C">
        <w:rPr>
          <w:rFonts w:ascii="Aptos" w:hAnsi="Aptos" w:cs="Arial"/>
          <w:spacing w:val="35"/>
        </w:rPr>
        <w:t xml:space="preserve"> </w:t>
      </w:r>
      <w:r w:rsidRPr="00B24C2C">
        <w:rPr>
          <w:rFonts w:ascii="Aptos" w:hAnsi="Aptos" w:cs="Arial"/>
        </w:rPr>
        <w:t>order</w:t>
      </w:r>
      <w:r w:rsidRPr="00B24C2C">
        <w:rPr>
          <w:rFonts w:ascii="Aptos" w:hAnsi="Aptos" w:cs="Arial"/>
          <w:spacing w:val="32"/>
        </w:rPr>
        <w:t xml:space="preserve"> </w:t>
      </w:r>
      <w:r w:rsidRPr="00B24C2C">
        <w:rPr>
          <w:rFonts w:ascii="Aptos" w:hAnsi="Aptos" w:cs="Arial"/>
        </w:rPr>
        <w:t>or</w:t>
      </w:r>
      <w:r w:rsidRPr="00B24C2C">
        <w:rPr>
          <w:rFonts w:ascii="Aptos" w:hAnsi="Aptos" w:cs="Arial"/>
          <w:spacing w:val="34"/>
        </w:rPr>
        <w:t xml:space="preserve"> </w:t>
      </w:r>
      <w:r w:rsidRPr="00B24C2C">
        <w:rPr>
          <w:rFonts w:ascii="Aptos" w:hAnsi="Aptos" w:cs="Arial"/>
        </w:rPr>
        <w:t>other</w:t>
      </w:r>
      <w:r w:rsidRPr="00B24C2C">
        <w:rPr>
          <w:rFonts w:ascii="Aptos" w:hAnsi="Aptos" w:cs="Arial"/>
          <w:spacing w:val="34"/>
        </w:rPr>
        <w:t xml:space="preserve"> </w:t>
      </w:r>
      <w:r w:rsidRPr="00B24C2C">
        <w:rPr>
          <w:rFonts w:ascii="Aptos" w:hAnsi="Aptos" w:cs="Arial"/>
        </w:rPr>
        <w:t>restriction</w:t>
      </w:r>
      <w:r w:rsidRPr="00B24C2C">
        <w:rPr>
          <w:rFonts w:ascii="Aptos" w:hAnsi="Aptos" w:cs="Arial"/>
          <w:spacing w:val="34"/>
        </w:rPr>
        <w:t xml:space="preserve"> </w:t>
      </w:r>
      <w:r w:rsidRPr="00B24C2C">
        <w:rPr>
          <w:rFonts w:ascii="Aptos" w:hAnsi="Aptos" w:cs="Arial"/>
        </w:rPr>
        <w:t>that</w:t>
      </w:r>
      <w:r w:rsidRPr="00B24C2C">
        <w:rPr>
          <w:rFonts w:ascii="Aptos" w:hAnsi="Aptos" w:cs="Arial"/>
          <w:spacing w:val="35"/>
        </w:rPr>
        <w:t xml:space="preserve"> </w:t>
      </w:r>
      <w:r w:rsidRPr="00B24C2C">
        <w:rPr>
          <w:rFonts w:ascii="Aptos" w:hAnsi="Aptos" w:cs="Arial"/>
        </w:rPr>
        <w:t>would</w:t>
      </w:r>
      <w:r w:rsidRPr="00B24C2C">
        <w:rPr>
          <w:rFonts w:ascii="Aptos" w:hAnsi="Aptos" w:cs="Arial"/>
          <w:spacing w:val="36"/>
        </w:rPr>
        <w:t xml:space="preserve"> </w:t>
      </w:r>
      <w:r w:rsidRPr="00B24C2C">
        <w:rPr>
          <w:rFonts w:ascii="Aptos" w:hAnsi="Aptos" w:cs="Arial"/>
        </w:rPr>
        <w:t xml:space="preserve">be breached if they were at the location at the time; </w:t>
      </w:r>
      <w:r w:rsidRPr="00B24C2C">
        <w:rPr>
          <w:rFonts w:ascii="Aptos" w:hAnsi="Aptos" w:cs="Arial"/>
          <w:i/>
        </w:rPr>
        <w:t>and/or</w:t>
      </w:r>
    </w:p>
    <w:p w14:paraId="5F4C0F55" w14:textId="77777777" w:rsidR="00E41E77" w:rsidRPr="00B24C2C" w:rsidRDefault="003509D1" w:rsidP="00B24C2C">
      <w:pPr>
        <w:pStyle w:val="ListParagraph"/>
        <w:numPr>
          <w:ilvl w:val="0"/>
          <w:numId w:val="10"/>
        </w:numPr>
        <w:tabs>
          <w:tab w:val="left" w:pos="2366"/>
        </w:tabs>
        <w:spacing w:before="159"/>
        <w:ind w:left="2366" w:hanging="358"/>
        <w:jc w:val="both"/>
        <w:rPr>
          <w:rFonts w:ascii="Aptos" w:hAnsi="Aptos" w:cs="Arial"/>
        </w:rPr>
      </w:pPr>
      <w:r w:rsidRPr="00B24C2C">
        <w:rPr>
          <w:rFonts w:ascii="Aptos" w:hAnsi="Aptos" w:cs="Arial"/>
        </w:rPr>
        <w:t>missing</w:t>
      </w:r>
      <w:r w:rsidRPr="00B24C2C">
        <w:rPr>
          <w:rFonts w:ascii="Aptos" w:hAnsi="Aptos" w:cs="Arial"/>
          <w:spacing w:val="-8"/>
        </w:rPr>
        <w:t xml:space="preserve"> </w:t>
      </w:r>
      <w:r w:rsidRPr="00B24C2C">
        <w:rPr>
          <w:rFonts w:ascii="Aptos" w:hAnsi="Aptos" w:cs="Arial"/>
        </w:rPr>
        <w:t>persons</w:t>
      </w:r>
      <w:r w:rsidRPr="00B24C2C">
        <w:rPr>
          <w:rFonts w:ascii="Aptos" w:hAnsi="Aptos" w:cs="Arial"/>
          <w:spacing w:val="-4"/>
        </w:rPr>
        <w:t xml:space="preserve"> </w:t>
      </w:r>
      <w:r w:rsidRPr="00B24C2C">
        <w:rPr>
          <w:rFonts w:ascii="Aptos" w:hAnsi="Aptos" w:cs="Arial"/>
        </w:rPr>
        <w:t>deemed</w:t>
      </w:r>
      <w:r w:rsidRPr="00B24C2C">
        <w:rPr>
          <w:rFonts w:ascii="Aptos" w:hAnsi="Aptos" w:cs="Arial"/>
          <w:spacing w:val="-6"/>
        </w:rPr>
        <w:t xml:space="preserve"> </w:t>
      </w:r>
      <w:r w:rsidRPr="00B24C2C">
        <w:rPr>
          <w:rFonts w:ascii="Aptos" w:hAnsi="Aptos" w:cs="Arial"/>
        </w:rPr>
        <w:t>increased</w:t>
      </w:r>
      <w:r w:rsidRPr="00B24C2C">
        <w:rPr>
          <w:rFonts w:ascii="Aptos" w:hAnsi="Aptos" w:cs="Arial"/>
          <w:spacing w:val="-5"/>
        </w:rPr>
        <w:t xml:space="preserve"> </w:t>
      </w:r>
      <w:r w:rsidRPr="00B24C2C">
        <w:rPr>
          <w:rFonts w:ascii="Aptos" w:hAnsi="Aptos" w:cs="Arial"/>
        </w:rPr>
        <w:t>risk;</w:t>
      </w:r>
      <w:r w:rsidRPr="00B24C2C">
        <w:rPr>
          <w:rFonts w:ascii="Aptos" w:hAnsi="Aptos" w:cs="Arial"/>
          <w:spacing w:val="-5"/>
        </w:rPr>
        <w:t xml:space="preserve"> </w:t>
      </w:r>
      <w:r w:rsidRPr="00B24C2C">
        <w:rPr>
          <w:rFonts w:ascii="Aptos" w:hAnsi="Aptos" w:cs="Arial"/>
          <w:i/>
          <w:spacing w:val="-2"/>
        </w:rPr>
        <w:t>and/or</w:t>
      </w:r>
    </w:p>
    <w:p w14:paraId="5F4C0F56" w14:textId="77777777" w:rsidR="00E41E77" w:rsidRPr="00B24C2C" w:rsidRDefault="003509D1" w:rsidP="00B24C2C">
      <w:pPr>
        <w:pStyle w:val="ListParagraph"/>
        <w:numPr>
          <w:ilvl w:val="0"/>
          <w:numId w:val="10"/>
        </w:numPr>
        <w:tabs>
          <w:tab w:val="left" w:pos="2366"/>
          <w:tab w:val="left" w:pos="2368"/>
        </w:tabs>
        <w:spacing w:before="120" w:line="276" w:lineRule="auto"/>
        <w:ind w:right="159" w:hanging="360"/>
        <w:jc w:val="both"/>
        <w:rPr>
          <w:rFonts w:ascii="Aptos" w:hAnsi="Aptos" w:cs="Arial"/>
        </w:rPr>
      </w:pPr>
      <w:r w:rsidRPr="00B24C2C">
        <w:rPr>
          <w:rFonts w:ascii="Aptos" w:hAnsi="Aptos" w:cs="Arial"/>
        </w:rPr>
        <w:t xml:space="preserve">subject of information or intelligence that would lead to suspicions of an immediate threat to life; </w:t>
      </w:r>
      <w:r w:rsidRPr="00B24C2C">
        <w:rPr>
          <w:rFonts w:ascii="Aptos" w:hAnsi="Aptos" w:cs="Arial"/>
          <w:i/>
        </w:rPr>
        <w:t>and/ or</w:t>
      </w:r>
    </w:p>
    <w:p w14:paraId="5F4C0F57" w14:textId="77777777" w:rsidR="00E41E77" w:rsidRPr="00B24C2C" w:rsidRDefault="003509D1" w:rsidP="00B24C2C">
      <w:pPr>
        <w:pStyle w:val="ListParagraph"/>
        <w:numPr>
          <w:ilvl w:val="0"/>
          <w:numId w:val="10"/>
        </w:numPr>
        <w:tabs>
          <w:tab w:val="left" w:pos="2368"/>
        </w:tabs>
        <w:spacing w:before="160" w:line="276" w:lineRule="auto"/>
        <w:ind w:right="159" w:hanging="360"/>
        <w:jc w:val="both"/>
        <w:rPr>
          <w:rFonts w:ascii="Aptos" w:hAnsi="Aptos" w:cs="Arial"/>
        </w:rPr>
      </w:pPr>
      <w:r w:rsidRPr="00B24C2C">
        <w:rPr>
          <w:rFonts w:ascii="Aptos" w:hAnsi="Aptos" w:cs="Arial"/>
        </w:rPr>
        <w:t xml:space="preserve">subject of information or intelligence that would lead to suspicions of an Immediate risk of serious harm </w:t>
      </w:r>
      <w:r w:rsidRPr="00B24C2C">
        <w:rPr>
          <w:rFonts w:ascii="Aptos" w:hAnsi="Aptos" w:cs="Arial"/>
          <w:b/>
        </w:rPr>
        <w:t xml:space="preserve">- </w:t>
      </w:r>
      <w:r w:rsidRPr="00B24C2C">
        <w:rPr>
          <w:rFonts w:ascii="Aptos" w:hAnsi="Aptos" w:cs="Arial"/>
        </w:rPr>
        <w:t>including safeguarding the welfare of vulnerable</w:t>
      </w:r>
      <w:r w:rsidRPr="00B24C2C">
        <w:rPr>
          <w:rFonts w:ascii="Aptos" w:hAnsi="Aptos" w:cs="Arial"/>
          <w:spacing w:val="-2"/>
        </w:rPr>
        <w:t xml:space="preserve"> </w:t>
      </w:r>
      <w:r w:rsidRPr="00B24C2C">
        <w:rPr>
          <w:rFonts w:ascii="Aptos" w:hAnsi="Aptos" w:cs="Arial"/>
        </w:rPr>
        <w:t>people,</w:t>
      </w:r>
      <w:r w:rsidRPr="00B24C2C">
        <w:rPr>
          <w:rFonts w:ascii="Aptos" w:hAnsi="Aptos" w:cs="Arial"/>
          <w:spacing w:val="-3"/>
        </w:rPr>
        <w:t xml:space="preserve"> </w:t>
      </w:r>
      <w:r w:rsidRPr="00B24C2C">
        <w:rPr>
          <w:rFonts w:ascii="Aptos" w:hAnsi="Aptos" w:cs="Arial"/>
        </w:rPr>
        <w:t>including</w:t>
      </w:r>
      <w:r w:rsidRPr="00B24C2C">
        <w:rPr>
          <w:rFonts w:ascii="Aptos" w:hAnsi="Aptos" w:cs="Arial"/>
          <w:spacing w:val="-3"/>
        </w:rPr>
        <w:t xml:space="preserve"> </w:t>
      </w:r>
      <w:r w:rsidRPr="00B24C2C">
        <w:rPr>
          <w:rFonts w:ascii="Aptos" w:hAnsi="Aptos" w:cs="Arial"/>
        </w:rPr>
        <w:t>children</w:t>
      </w:r>
      <w:r w:rsidRPr="00B24C2C">
        <w:rPr>
          <w:rFonts w:ascii="Aptos" w:hAnsi="Aptos" w:cs="Arial"/>
          <w:spacing w:val="-3"/>
        </w:rPr>
        <w:t xml:space="preserve"> </w:t>
      </w:r>
      <w:r w:rsidRPr="00B24C2C">
        <w:rPr>
          <w:rFonts w:ascii="Aptos" w:hAnsi="Aptos" w:cs="Arial"/>
        </w:rPr>
        <w:t>at</w:t>
      </w:r>
      <w:r w:rsidRPr="00B24C2C">
        <w:rPr>
          <w:rFonts w:ascii="Aptos" w:hAnsi="Aptos" w:cs="Arial"/>
          <w:spacing w:val="-2"/>
        </w:rPr>
        <w:t xml:space="preserve"> </w:t>
      </w:r>
      <w:r w:rsidRPr="00B24C2C">
        <w:rPr>
          <w:rFonts w:ascii="Aptos" w:hAnsi="Aptos" w:cs="Arial"/>
        </w:rPr>
        <w:t>imminent</w:t>
      </w:r>
      <w:r w:rsidRPr="00B24C2C">
        <w:rPr>
          <w:rFonts w:ascii="Aptos" w:hAnsi="Aptos" w:cs="Arial"/>
          <w:spacing w:val="-2"/>
        </w:rPr>
        <w:t xml:space="preserve"> </w:t>
      </w:r>
      <w:r w:rsidRPr="00B24C2C">
        <w:rPr>
          <w:rFonts w:ascii="Aptos" w:hAnsi="Aptos" w:cs="Arial"/>
        </w:rPr>
        <w:t>risk</w:t>
      </w:r>
      <w:r w:rsidRPr="00B24C2C">
        <w:rPr>
          <w:rFonts w:ascii="Aptos" w:hAnsi="Aptos" w:cs="Arial"/>
          <w:spacing w:val="-4"/>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abuse</w:t>
      </w:r>
      <w:r w:rsidRPr="00B24C2C">
        <w:rPr>
          <w:rFonts w:ascii="Aptos" w:hAnsi="Aptos" w:cs="Arial"/>
          <w:spacing w:val="-4"/>
        </w:rPr>
        <w:t xml:space="preserve"> </w:t>
      </w:r>
      <w:r w:rsidRPr="00B24C2C">
        <w:rPr>
          <w:rFonts w:ascii="Aptos" w:hAnsi="Aptos" w:cs="Arial"/>
        </w:rPr>
        <w:t>or</w:t>
      </w:r>
      <w:r w:rsidRPr="00B24C2C">
        <w:rPr>
          <w:rFonts w:ascii="Aptos" w:hAnsi="Aptos" w:cs="Arial"/>
          <w:spacing w:val="-3"/>
        </w:rPr>
        <w:t xml:space="preserve"> </w:t>
      </w:r>
      <w:r w:rsidRPr="00B24C2C">
        <w:rPr>
          <w:rFonts w:ascii="Aptos" w:hAnsi="Aptos" w:cs="Arial"/>
        </w:rPr>
        <w:t xml:space="preserve">otherwise </w:t>
      </w:r>
      <w:r w:rsidRPr="00B24C2C">
        <w:rPr>
          <w:rFonts w:ascii="Aptos" w:hAnsi="Aptos" w:cs="Arial"/>
          <w:spacing w:val="-2"/>
        </w:rPr>
        <w:t>harmed</w:t>
      </w:r>
    </w:p>
    <w:p w14:paraId="5F4C0F58" w14:textId="77777777" w:rsidR="00E41E77" w:rsidRPr="00B24C2C" w:rsidRDefault="00E41E77" w:rsidP="00B24C2C">
      <w:pPr>
        <w:pStyle w:val="BodyText"/>
        <w:jc w:val="both"/>
        <w:rPr>
          <w:rFonts w:ascii="Aptos" w:hAnsi="Aptos" w:cs="Arial"/>
        </w:rPr>
      </w:pPr>
    </w:p>
    <w:p w14:paraId="5F4C0F59" w14:textId="77777777" w:rsidR="00E41E77" w:rsidRPr="00B24C2C" w:rsidRDefault="00E41E77" w:rsidP="00B24C2C">
      <w:pPr>
        <w:pStyle w:val="BodyText"/>
        <w:spacing w:before="51"/>
        <w:jc w:val="both"/>
        <w:rPr>
          <w:rFonts w:ascii="Aptos" w:hAnsi="Aptos" w:cs="Arial"/>
        </w:rPr>
      </w:pPr>
    </w:p>
    <w:p w14:paraId="5F4C0F5A" w14:textId="2899D065" w:rsidR="00E41E77" w:rsidRPr="00B24C2C" w:rsidRDefault="003509D1" w:rsidP="00B24C2C">
      <w:pPr>
        <w:pStyle w:val="ListParagraph"/>
        <w:numPr>
          <w:ilvl w:val="1"/>
          <w:numId w:val="25"/>
        </w:numPr>
        <w:tabs>
          <w:tab w:val="left" w:pos="870"/>
          <w:tab w:val="left" w:pos="873"/>
        </w:tabs>
        <w:ind w:left="873" w:right="159" w:hanging="709"/>
        <w:jc w:val="both"/>
        <w:rPr>
          <w:rFonts w:ascii="Aptos" w:hAnsi="Aptos" w:cs="Arial"/>
        </w:rPr>
      </w:pPr>
      <w:r w:rsidRPr="00B24C2C">
        <w:rPr>
          <w:rFonts w:ascii="Aptos" w:hAnsi="Aptos" w:cs="Arial"/>
        </w:rPr>
        <w:t xml:space="preserve">Where persons are included </w:t>
      </w:r>
      <w:r w:rsidR="00AD19AB" w:rsidRPr="00B24C2C">
        <w:rPr>
          <w:rFonts w:ascii="Aptos" w:hAnsi="Aptos" w:cs="Arial"/>
        </w:rPr>
        <w:t>based on</w:t>
      </w:r>
      <w:r w:rsidRPr="00B24C2C">
        <w:rPr>
          <w:rFonts w:ascii="Aptos" w:hAnsi="Aptos" w:cs="Arial"/>
        </w:rPr>
        <w:t xml:space="preserve"> bail conditions, court order or other restriction, whether imposed in a criminal court or otherwise, </w:t>
      </w:r>
      <w:r w:rsidR="00AD19AB" w:rsidRPr="00B24C2C">
        <w:rPr>
          <w:rFonts w:ascii="Aptos" w:hAnsi="Aptos" w:cs="Arial"/>
        </w:rPr>
        <w:t>several</w:t>
      </w:r>
      <w:r w:rsidRPr="00B24C2C">
        <w:rPr>
          <w:rFonts w:ascii="Aptos" w:hAnsi="Aptos" w:cs="Arial"/>
        </w:rPr>
        <w:t xml:space="preserve"> considerations need to be made before inclusion. Inclusion on this basis must be assessed against </w:t>
      </w:r>
      <w:r w:rsidR="006A61B6" w:rsidRPr="00B24C2C">
        <w:rPr>
          <w:rFonts w:ascii="Aptos" w:hAnsi="Aptos" w:cs="Arial"/>
        </w:rPr>
        <w:t>several</w:t>
      </w:r>
      <w:r w:rsidRPr="00B24C2C">
        <w:rPr>
          <w:rFonts w:ascii="Aptos" w:hAnsi="Aptos" w:cs="Arial"/>
        </w:rPr>
        <w:t xml:space="preserve"> factors:</w:t>
      </w:r>
    </w:p>
    <w:p w14:paraId="5F4C0F5B" w14:textId="77777777" w:rsidR="00E41E77" w:rsidRPr="00B24C2C" w:rsidRDefault="003509D1" w:rsidP="00B24C2C">
      <w:pPr>
        <w:pStyle w:val="ListParagraph"/>
        <w:numPr>
          <w:ilvl w:val="0"/>
          <w:numId w:val="9"/>
        </w:numPr>
        <w:tabs>
          <w:tab w:val="left" w:pos="2323"/>
        </w:tabs>
        <w:spacing w:before="162"/>
        <w:ind w:left="2323" w:hanging="358"/>
        <w:jc w:val="both"/>
        <w:rPr>
          <w:rFonts w:ascii="Aptos" w:hAnsi="Aptos" w:cs="Arial"/>
        </w:rPr>
      </w:pPr>
      <w:r w:rsidRPr="00B24C2C">
        <w:rPr>
          <w:rFonts w:ascii="Aptos" w:hAnsi="Aptos" w:cs="Arial"/>
        </w:rPr>
        <w:t>the</w:t>
      </w:r>
      <w:r w:rsidRPr="00B24C2C">
        <w:rPr>
          <w:rFonts w:ascii="Aptos" w:hAnsi="Aptos" w:cs="Arial"/>
          <w:spacing w:val="-1"/>
        </w:rPr>
        <w:t xml:space="preserve"> </w:t>
      </w:r>
      <w:r w:rsidRPr="00B24C2C">
        <w:rPr>
          <w:rFonts w:ascii="Aptos" w:hAnsi="Aptos" w:cs="Arial"/>
        </w:rPr>
        <w:t>risk</w:t>
      </w:r>
      <w:r w:rsidRPr="00B24C2C">
        <w:rPr>
          <w:rFonts w:ascii="Aptos" w:hAnsi="Aptos" w:cs="Arial"/>
          <w:spacing w:val="-4"/>
        </w:rPr>
        <w:t xml:space="preserve"> </w:t>
      </w:r>
      <w:r w:rsidRPr="00B24C2C">
        <w:rPr>
          <w:rFonts w:ascii="Aptos" w:hAnsi="Aptos" w:cs="Arial"/>
        </w:rPr>
        <w:t>posed</w:t>
      </w:r>
      <w:r w:rsidRPr="00B24C2C">
        <w:rPr>
          <w:rFonts w:ascii="Aptos" w:hAnsi="Aptos" w:cs="Arial"/>
          <w:spacing w:val="-3"/>
        </w:rPr>
        <w:t xml:space="preserve"> </w:t>
      </w:r>
      <w:r w:rsidRPr="00B24C2C">
        <w:rPr>
          <w:rFonts w:ascii="Aptos" w:hAnsi="Aptos" w:cs="Arial"/>
        </w:rPr>
        <w:t>by</w:t>
      </w:r>
      <w:r w:rsidRPr="00B24C2C">
        <w:rPr>
          <w:rFonts w:ascii="Aptos" w:hAnsi="Aptos" w:cs="Arial"/>
          <w:spacing w:val="-3"/>
        </w:rPr>
        <w:t xml:space="preserve"> </w:t>
      </w:r>
      <w:r w:rsidRPr="00B24C2C">
        <w:rPr>
          <w:rFonts w:ascii="Aptos" w:hAnsi="Aptos" w:cs="Arial"/>
        </w:rPr>
        <w:t xml:space="preserve">that </w:t>
      </w:r>
      <w:r w:rsidRPr="00B24C2C">
        <w:rPr>
          <w:rFonts w:ascii="Aptos" w:hAnsi="Aptos" w:cs="Arial"/>
          <w:spacing w:val="-2"/>
        </w:rPr>
        <w:t>individual</w:t>
      </w:r>
    </w:p>
    <w:p w14:paraId="5F4C0F5C" w14:textId="77777777" w:rsidR="00E41E77" w:rsidRPr="00B24C2C" w:rsidRDefault="003509D1" w:rsidP="00B24C2C">
      <w:pPr>
        <w:pStyle w:val="ListParagraph"/>
        <w:numPr>
          <w:ilvl w:val="0"/>
          <w:numId w:val="9"/>
        </w:numPr>
        <w:tabs>
          <w:tab w:val="left" w:pos="2323"/>
          <w:tab w:val="left" w:pos="2325"/>
        </w:tabs>
        <w:spacing w:before="159"/>
        <w:ind w:right="159" w:hanging="360"/>
        <w:jc w:val="both"/>
        <w:rPr>
          <w:rFonts w:ascii="Aptos" w:hAnsi="Aptos" w:cs="Arial"/>
        </w:rPr>
      </w:pPr>
      <w:r w:rsidRPr="00B24C2C">
        <w:rPr>
          <w:rFonts w:ascii="Aptos" w:hAnsi="Aptos" w:cs="Arial"/>
        </w:rPr>
        <w:t>the ability of officers to check and enforce conditions (for example, conducting checks on a mobile phone of a person subject of a Serious Crime Prevention Order)</w:t>
      </w:r>
    </w:p>
    <w:p w14:paraId="5F4C0F5D" w14:textId="77777777" w:rsidR="00E41E77" w:rsidRPr="00B24C2C" w:rsidRDefault="003509D1" w:rsidP="00B24C2C">
      <w:pPr>
        <w:pStyle w:val="ListParagraph"/>
        <w:numPr>
          <w:ilvl w:val="0"/>
          <w:numId w:val="9"/>
        </w:numPr>
        <w:tabs>
          <w:tab w:val="left" w:pos="2325"/>
        </w:tabs>
        <w:spacing w:before="159"/>
        <w:ind w:right="160" w:hanging="360"/>
        <w:jc w:val="both"/>
        <w:rPr>
          <w:rFonts w:ascii="Aptos" w:hAnsi="Aptos" w:cs="Arial"/>
        </w:rPr>
      </w:pPr>
      <w:r w:rsidRPr="00B24C2C">
        <w:rPr>
          <w:rFonts w:ascii="Aptos" w:hAnsi="Aptos" w:cs="Arial"/>
        </w:rPr>
        <w:t>the proportionality</w:t>
      </w:r>
      <w:r w:rsidRPr="00B24C2C">
        <w:rPr>
          <w:rFonts w:ascii="Aptos" w:hAnsi="Aptos" w:cs="Arial"/>
          <w:spacing w:val="-1"/>
        </w:rPr>
        <w:t xml:space="preserve"> </w:t>
      </w:r>
      <w:r w:rsidRPr="00B24C2C">
        <w:rPr>
          <w:rFonts w:ascii="Aptos" w:hAnsi="Aptos" w:cs="Arial"/>
        </w:rPr>
        <w:t>of inclusion in</w:t>
      </w:r>
      <w:r w:rsidRPr="00B24C2C">
        <w:rPr>
          <w:rFonts w:ascii="Aptos" w:hAnsi="Aptos" w:cs="Arial"/>
          <w:spacing w:val="-3"/>
        </w:rPr>
        <w:t xml:space="preserve"> </w:t>
      </w:r>
      <w:r w:rsidRPr="00B24C2C">
        <w:rPr>
          <w:rFonts w:ascii="Aptos" w:hAnsi="Aptos" w:cs="Arial"/>
        </w:rPr>
        <w:t>a</w:t>
      </w:r>
      <w:r w:rsidRPr="00B24C2C">
        <w:rPr>
          <w:rFonts w:ascii="Aptos" w:hAnsi="Aptos" w:cs="Arial"/>
          <w:spacing w:val="-2"/>
        </w:rPr>
        <w:t xml:space="preserve"> </w:t>
      </w:r>
      <w:r w:rsidRPr="00B24C2C">
        <w:rPr>
          <w:rFonts w:ascii="Aptos" w:hAnsi="Aptos" w:cs="Arial"/>
        </w:rPr>
        <w:t>Watchlist.</w:t>
      </w:r>
      <w:r w:rsidRPr="00B24C2C">
        <w:rPr>
          <w:rFonts w:ascii="Aptos" w:hAnsi="Aptos" w:cs="Arial"/>
          <w:spacing w:val="-2"/>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example</w:t>
      </w:r>
      <w:r w:rsidRPr="00B24C2C">
        <w:rPr>
          <w:rFonts w:ascii="Aptos" w:hAnsi="Aptos" w:cs="Arial"/>
          <w:spacing w:val="-1"/>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this</w:t>
      </w:r>
      <w:r w:rsidRPr="00B24C2C">
        <w:rPr>
          <w:rFonts w:ascii="Aptos" w:hAnsi="Aptos" w:cs="Arial"/>
          <w:spacing w:val="-2"/>
        </w:rPr>
        <w:t xml:space="preserve"> </w:t>
      </w:r>
      <w:r w:rsidRPr="00B24C2C">
        <w:rPr>
          <w:rFonts w:ascii="Aptos" w:hAnsi="Aptos" w:cs="Arial"/>
        </w:rPr>
        <w:t>would be</w:t>
      </w:r>
      <w:r w:rsidRPr="00B24C2C">
        <w:rPr>
          <w:rFonts w:ascii="Aptos" w:hAnsi="Aptos" w:cs="Arial"/>
          <w:spacing w:val="-1"/>
        </w:rPr>
        <w:t xml:space="preserve"> </w:t>
      </w:r>
      <w:r w:rsidRPr="00B24C2C">
        <w:rPr>
          <w:rFonts w:ascii="Aptos" w:hAnsi="Aptos" w:cs="Arial"/>
        </w:rPr>
        <w:t>a person subject of bail conditions not to enter a particular store following shoplifting may be disproportionate alone whereas a condition preventing a person</w:t>
      </w:r>
      <w:r w:rsidRPr="00B24C2C">
        <w:rPr>
          <w:rFonts w:ascii="Aptos" w:hAnsi="Aptos" w:cs="Arial"/>
          <w:spacing w:val="-3"/>
        </w:rPr>
        <w:t xml:space="preserve"> </w:t>
      </w:r>
      <w:r w:rsidRPr="00B24C2C">
        <w:rPr>
          <w:rFonts w:ascii="Aptos" w:hAnsi="Aptos" w:cs="Arial"/>
        </w:rPr>
        <w:t>with</w:t>
      </w:r>
      <w:r w:rsidRPr="00B24C2C">
        <w:rPr>
          <w:rFonts w:ascii="Aptos" w:hAnsi="Aptos" w:cs="Arial"/>
          <w:spacing w:val="-3"/>
        </w:rPr>
        <w:t xml:space="preserve"> </w:t>
      </w:r>
      <w:r w:rsidRPr="00B24C2C">
        <w:rPr>
          <w:rFonts w:ascii="Aptos" w:hAnsi="Aptos" w:cs="Arial"/>
        </w:rPr>
        <w:t>a</w:t>
      </w:r>
      <w:r w:rsidRPr="00B24C2C">
        <w:rPr>
          <w:rFonts w:ascii="Aptos" w:hAnsi="Aptos" w:cs="Arial"/>
          <w:spacing w:val="-2"/>
        </w:rPr>
        <w:t xml:space="preserve"> </w:t>
      </w:r>
      <w:r w:rsidRPr="00B24C2C">
        <w:rPr>
          <w:rFonts w:ascii="Aptos" w:hAnsi="Aptos" w:cs="Arial"/>
        </w:rPr>
        <w:t>condition</w:t>
      </w:r>
      <w:r w:rsidRPr="00B24C2C">
        <w:rPr>
          <w:rFonts w:ascii="Aptos" w:hAnsi="Aptos" w:cs="Arial"/>
          <w:spacing w:val="-3"/>
        </w:rPr>
        <w:t xml:space="preserve"> </w:t>
      </w:r>
      <w:r w:rsidRPr="00B24C2C">
        <w:rPr>
          <w:rFonts w:ascii="Aptos" w:hAnsi="Aptos" w:cs="Arial"/>
        </w:rPr>
        <w:t>not</w:t>
      </w:r>
      <w:r w:rsidRPr="00B24C2C">
        <w:rPr>
          <w:rFonts w:ascii="Aptos" w:hAnsi="Aptos" w:cs="Arial"/>
          <w:spacing w:val="-1"/>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attend</w:t>
      </w:r>
      <w:r w:rsidRPr="00B24C2C">
        <w:rPr>
          <w:rFonts w:ascii="Aptos" w:hAnsi="Aptos" w:cs="Arial"/>
          <w:spacing w:val="-3"/>
        </w:rPr>
        <w:t xml:space="preserve"> </w:t>
      </w:r>
      <w:r w:rsidRPr="00B24C2C">
        <w:rPr>
          <w:rFonts w:ascii="Aptos" w:hAnsi="Aptos" w:cs="Arial"/>
        </w:rPr>
        <w:t>a</w:t>
      </w:r>
      <w:r w:rsidRPr="00B24C2C">
        <w:rPr>
          <w:rFonts w:ascii="Aptos" w:hAnsi="Aptos" w:cs="Arial"/>
          <w:spacing w:val="-4"/>
        </w:rPr>
        <w:t xml:space="preserve"> </w:t>
      </w:r>
      <w:r w:rsidRPr="00B24C2C">
        <w:rPr>
          <w:rFonts w:ascii="Aptos" w:hAnsi="Aptos" w:cs="Arial"/>
        </w:rPr>
        <w:t>shopping</w:t>
      </w:r>
      <w:r w:rsidRPr="00B24C2C">
        <w:rPr>
          <w:rFonts w:ascii="Aptos" w:hAnsi="Aptos" w:cs="Arial"/>
          <w:spacing w:val="-3"/>
        </w:rPr>
        <w:t xml:space="preserve"> </w:t>
      </w:r>
      <w:r w:rsidRPr="00B24C2C">
        <w:rPr>
          <w:rFonts w:ascii="Aptos" w:hAnsi="Aptos" w:cs="Arial"/>
        </w:rPr>
        <w:t>location</w:t>
      </w:r>
      <w:r w:rsidRPr="00B24C2C">
        <w:rPr>
          <w:rFonts w:ascii="Aptos" w:hAnsi="Aptos" w:cs="Arial"/>
          <w:spacing w:val="-3"/>
        </w:rPr>
        <w:t xml:space="preserve"> </w:t>
      </w:r>
      <w:r w:rsidRPr="00B24C2C">
        <w:rPr>
          <w:rFonts w:ascii="Aptos" w:hAnsi="Aptos" w:cs="Arial"/>
        </w:rPr>
        <w:t>where</w:t>
      </w:r>
      <w:r w:rsidRPr="00B24C2C">
        <w:rPr>
          <w:rFonts w:ascii="Aptos" w:hAnsi="Aptos" w:cs="Arial"/>
          <w:spacing w:val="-4"/>
        </w:rPr>
        <w:t xml:space="preserve"> </w:t>
      </w:r>
      <w:r w:rsidRPr="00B24C2C">
        <w:rPr>
          <w:rFonts w:ascii="Aptos" w:hAnsi="Aptos" w:cs="Arial"/>
        </w:rPr>
        <w:t>LFR</w:t>
      </w:r>
      <w:r w:rsidRPr="00B24C2C">
        <w:rPr>
          <w:rFonts w:ascii="Aptos" w:hAnsi="Aptos" w:cs="Arial"/>
          <w:spacing w:val="-2"/>
        </w:rPr>
        <w:t xml:space="preserve"> </w:t>
      </w:r>
      <w:r w:rsidRPr="00B24C2C">
        <w:rPr>
          <w:rFonts w:ascii="Aptos" w:hAnsi="Aptos" w:cs="Arial"/>
        </w:rPr>
        <w:t>is</w:t>
      </w:r>
      <w:r w:rsidRPr="00B24C2C">
        <w:rPr>
          <w:rFonts w:ascii="Aptos" w:hAnsi="Aptos" w:cs="Arial"/>
          <w:spacing w:val="-2"/>
        </w:rPr>
        <w:t xml:space="preserve"> </w:t>
      </w:r>
      <w:r w:rsidRPr="00B24C2C">
        <w:rPr>
          <w:rFonts w:ascii="Aptos" w:hAnsi="Aptos" w:cs="Arial"/>
        </w:rPr>
        <w:t>being deployed would be a proportionate inclusion.</w:t>
      </w:r>
    </w:p>
    <w:p w14:paraId="5F4C0F5E" w14:textId="77777777" w:rsidR="00E41E77" w:rsidRPr="00B24C2C" w:rsidRDefault="003509D1" w:rsidP="00B24C2C">
      <w:pPr>
        <w:pStyle w:val="BodyText"/>
        <w:spacing w:before="161"/>
        <w:ind w:left="873" w:right="162" w:firstLine="11"/>
        <w:jc w:val="both"/>
        <w:rPr>
          <w:rFonts w:ascii="Aptos" w:hAnsi="Aptos" w:cs="Arial"/>
        </w:rPr>
      </w:pPr>
      <w:r w:rsidRPr="00B24C2C">
        <w:rPr>
          <w:rFonts w:ascii="Aptos" w:hAnsi="Aptos" w:cs="Arial"/>
        </w:rPr>
        <w:t>The AO must be satisfied to a reasonable level that the individuals included in this Watchlist have</w:t>
      </w:r>
      <w:r w:rsidRPr="00B24C2C">
        <w:rPr>
          <w:rFonts w:ascii="Aptos" w:hAnsi="Aptos" w:cs="Arial"/>
          <w:spacing w:val="-1"/>
        </w:rPr>
        <w:t xml:space="preserve"> </w:t>
      </w:r>
      <w:r w:rsidRPr="00B24C2C">
        <w:rPr>
          <w:rFonts w:ascii="Aptos" w:hAnsi="Aptos" w:cs="Arial"/>
        </w:rPr>
        <w:t>been</w:t>
      </w:r>
      <w:r w:rsidRPr="00B24C2C">
        <w:rPr>
          <w:rFonts w:ascii="Aptos" w:hAnsi="Aptos" w:cs="Arial"/>
          <w:spacing w:val="-3"/>
        </w:rPr>
        <w:t xml:space="preserve"> </w:t>
      </w:r>
      <w:r w:rsidRPr="00B24C2C">
        <w:rPr>
          <w:rFonts w:ascii="Aptos" w:hAnsi="Aptos" w:cs="Arial"/>
        </w:rPr>
        <w:t>assessed</w:t>
      </w:r>
      <w:r w:rsidRPr="00B24C2C">
        <w:rPr>
          <w:rFonts w:ascii="Aptos" w:hAnsi="Aptos" w:cs="Arial"/>
          <w:spacing w:val="-3"/>
        </w:rPr>
        <w:t xml:space="preserve"> </w:t>
      </w:r>
      <w:r w:rsidRPr="00B24C2C">
        <w:rPr>
          <w:rFonts w:ascii="Aptos" w:hAnsi="Aptos" w:cs="Arial"/>
        </w:rPr>
        <w:t>and that the</w:t>
      </w:r>
      <w:r w:rsidRPr="00B24C2C">
        <w:rPr>
          <w:rFonts w:ascii="Aptos" w:hAnsi="Aptos" w:cs="Arial"/>
          <w:spacing w:val="-1"/>
        </w:rPr>
        <w:t xml:space="preserve"> </w:t>
      </w:r>
      <w:r w:rsidRPr="00B24C2C">
        <w:rPr>
          <w:rFonts w:ascii="Aptos" w:hAnsi="Aptos" w:cs="Arial"/>
        </w:rPr>
        <w:t>conditions have</w:t>
      </w:r>
      <w:r w:rsidRPr="00B24C2C">
        <w:rPr>
          <w:rFonts w:ascii="Aptos" w:hAnsi="Aptos" w:cs="Arial"/>
          <w:spacing w:val="-1"/>
        </w:rPr>
        <w:t xml:space="preserve"> </w:t>
      </w:r>
      <w:r w:rsidRPr="00B24C2C">
        <w:rPr>
          <w:rFonts w:ascii="Aptos" w:hAnsi="Aptos" w:cs="Arial"/>
        </w:rPr>
        <w:t>been lawfully</w:t>
      </w:r>
      <w:r w:rsidRPr="00B24C2C">
        <w:rPr>
          <w:rFonts w:ascii="Aptos" w:hAnsi="Aptos" w:cs="Arial"/>
          <w:spacing w:val="-1"/>
        </w:rPr>
        <w:t xml:space="preserve"> </w:t>
      </w:r>
      <w:r w:rsidRPr="00B24C2C">
        <w:rPr>
          <w:rFonts w:ascii="Aptos" w:hAnsi="Aptos" w:cs="Arial"/>
        </w:rPr>
        <w:t>imposed and</w:t>
      </w:r>
      <w:r w:rsidRPr="00B24C2C">
        <w:rPr>
          <w:rFonts w:ascii="Aptos" w:hAnsi="Aptos" w:cs="Arial"/>
          <w:spacing w:val="-3"/>
        </w:rPr>
        <w:t xml:space="preserve"> </w:t>
      </w:r>
      <w:r w:rsidRPr="00B24C2C">
        <w:rPr>
          <w:rFonts w:ascii="Aptos" w:hAnsi="Aptos" w:cs="Arial"/>
        </w:rPr>
        <w:t>remain in</w:t>
      </w:r>
      <w:r w:rsidRPr="00B24C2C">
        <w:rPr>
          <w:rFonts w:ascii="Aptos" w:hAnsi="Aptos" w:cs="Arial"/>
          <w:spacing w:val="-3"/>
        </w:rPr>
        <w:t xml:space="preserve"> </w:t>
      </w:r>
      <w:r w:rsidRPr="00B24C2C">
        <w:rPr>
          <w:rFonts w:ascii="Aptos" w:hAnsi="Aptos" w:cs="Arial"/>
        </w:rPr>
        <w:t>effect at the time of the Deployment.</w:t>
      </w:r>
    </w:p>
    <w:p w14:paraId="5F4C0F5F" w14:textId="4CDF192C" w:rsidR="00E41E77" w:rsidRPr="00B24C2C" w:rsidRDefault="003509D1" w:rsidP="00B24C2C">
      <w:pPr>
        <w:pStyle w:val="BodyText"/>
        <w:spacing w:before="160"/>
        <w:ind w:left="873" w:right="159"/>
        <w:jc w:val="both"/>
        <w:rPr>
          <w:rFonts w:ascii="Aptos" w:hAnsi="Aptos" w:cs="Arial"/>
        </w:rPr>
      </w:pPr>
      <w:r w:rsidRPr="00B24C2C">
        <w:rPr>
          <w:rFonts w:ascii="Aptos" w:hAnsi="Aptos" w:cs="Arial"/>
        </w:rPr>
        <w:t>Subjects considered for inclusion will be assessed on an individual basis by their Offender Manager</w:t>
      </w:r>
      <w:r w:rsidRPr="00B24C2C">
        <w:rPr>
          <w:rFonts w:ascii="Aptos" w:hAnsi="Aptos" w:cs="Arial"/>
          <w:spacing w:val="-4"/>
        </w:rPr>
        <w:t xml:space="preserve"> </w:t>
      </w:r>
      <w:r w:rsidRPr="00B24C2C">
        <w:rPr>
          <w:rFonts w:ascii="Aptos" w:hAnsi="Aptos" w:cs="Arial"/>
        </w:rPr>
        <w:t>or</w:t>
      </w:r>
      <w:r w:rsidRPr="00B24C2C">
        <w:rPr>
          <w:rFonts w:ascii="Aptos" w:hAnsi="Aptos" w:cs="Arial"/>
          <w:spacing w:val="-2"/>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Investigating</w:t>
      </w:r>
      <w:r w:rsidRPr="00B24C2C">
        <w:rPr>
          <w:rFonts w:ascii="Aptos" w:hAnsi="Aptos" w:cs="Arial"/>
          <w:spacing w:val="-3"/>
        </w:rPr>
        <w:t xml:space="preserve"> </w:t>
      </w:r>
      <w:r w:rsidRPr="00B24C2C">
        <w:rPr>
          <w:rFonts w:ascii="Aptos" w:hAnsi="Aptos" w:cs="Arial"/>
        </w:rPr>
        <w:t>Officer.</w:t>
      </w:r>
      <w:r w:rsidRPr="00B24C2C">
        <w:rPr>
          <w:rFonts w:ascii="Aptos" w:hAnsi="Aptos" w:cs="Arial"/>
          <w:spacing w:val="-2"/>
        </w:rPr>
        <w:t xml:space="preserve"> </w:t>
      </w:r>
      <w:r w:rsidRPr="00B24C2C">
        <w:rPr>
          <w:rFonts w:ascii="Aptos" w:hAnsi="Aptos" w:cs="Arial"/>
        </w:rPr>
        <w:t>Not</w:t>
      </w:r>
      <w:r w:rsidRPr="00B24C2C">
        <w:rPr>
          <w:rFonts w:ascii="Aptos" w:hAnsi="Aptos" w:cs="Arial"/>
          <w:spacing w:val="-1"/>
        </w:rPr>
        <w:t xml:space="preserve"> </w:t>
      </w:r>
      <w:r w:rsidRPr="00B24C2C">
        <w:rPr>
          <w:rFonts w:ascii="Aptos" w:hAnsi="Aptos" w:cs="Arial"/>
        </w:rPr>
        <w:t>every</w:t>
      </w:r>
      <w:r w:rsidRPr="00B24C2C">
        <w:rPr>
          <w:rFonts w:ascii="Aptos" w:hAnsi="Aptos" w:cs="Arial"/>
          <w:spacing w:val="-1"/>
        </w:rPr>
        <w:t xml:space="preserve"> </w:t>
      </w:r>
      <w:r w:rsidRPr="00B24C2C">
        <w:rPr>
          <w:rFonts w:ascii="Aptos" w:hAnsi="Aptos" w:cs="Arial"/>
        </w:rPr>
        <w:t>individual</w:t>
      </w:r>
      <w:r w:rsidRPr="00B24C2C">
        <w:rPr>
          <w:rFonts w:ascii="Aptos" w:hAnsi="Aptos" w:cs="Arial"/>
          <w:spacing w:val="-2"/>
        </w:rPr>
        <w:t xml:space="preserve"> </w:t>
      </w:r>
      <w:r w:rsidRPr="00B24C2C">
        <w:rPr>
          <w:rFonts w:ascii="Aptos" w:hAnsi="Aptos" w:cs="Arial"/>
        </w:rPr>
        <w:t>who</w:t>
      </w:r>
      <w:r w:rsidRPr="00B24C2C">
        <w:rPr>
          <w:rFonts w:ascii="Aptos" w:hAnsi="Aptos" w:cs="Arial"/>
          <w:spacing w:val="-1"/>
        </w:rPr>
        <w:t xml:space="preserve"> </w:t>
      </w:r>
      <w:r w:rsidRPr="00B24C2C">
        <w:rPr>
          <w:rFonts w:ascii="Aptos" w:hAnsi="Aptos" w:cs="Arial"/>
        </w:rPr>
        <w:t>is</w:t>
      </w:r>
      <w:r w:rsidRPr="00B24C2C">
        <w:rPr>
          <w:rFonts w:ascii="Aptos" w:hAnsi="Aptos" w:cs="Arial"/>
          <w:spacing w:val="-4"/>
        </w:rPr>
        <w:t xml:space="preserve"> </w:t>
      </w:r>
      <w:r w:rsidRPr="00B24C2C">
        <w:rPr>
          <w:rFonts w:ascii="Aptos" w:hAnsi="Aptos" w:cs="Arial"/>
        </w:rPr>
        <w:t>subject</w:t>
      </w:r>
      <w:r w:rsidRPr="00B24C2C">
        <w:rPr>
          <w:rFonts w:ascii="Aptos" w:hAnsi="Aptos" w:cs="Arial"/>
          <w:spacing w:val="-4"/>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conditions</w:t>
      </w:r>
      <w:r w:rsidRPr="00B24C2C">
        <w:rPr>
          <w:rFonts w:ascii="Aptos" w:hAnsi="Aptos" w:cs="Arial"/>
          <w:spacing w:val="-4"/>
        </w:rPr>
        <w:t xml:space="preserve"> </w:t>
      </w:r>
      <w:r w:rsidRPr="00B24C2C">
        <w:rPr>
          <w:rFonts w:ascii="Aptos" w:hAnsi="Aptos" w:cs="Arial"/>
        </w:rPr>
        <w:t>will</w:t>
      </w:r>
      <w:r w:rsidRPr="00B24C2C">
        <w:rPr>
          <w:rFonts w:ascii="Aptos" w:hAnsi="Aptos" w:cs="Arial"/>
          <w:spacing w:val="-2"/>
        </w:rPr>
        <w:t xml:space="preserve"> </w:t>
      </w:r>
      <w:r w:rsidRPr="00B24C2C">
        <w:rPr>
          <w:rFonts w:ascii="Aptos" w:hAnsi="Aptos" w:cs="Arial"/>
        </w:rPr>
        <w:t>be included</w:t>
      </w:r>
      <w:r w:rsidRPr="00B24C2C">
        <w:rPr>
          <w:rFonts w:ascii="Aptos" w:hAnsi="Aptos" w:cs="Arial"/>
          <w:spacing w:val="-3"/>
        </w:rPr>
        <w:t xml:space="preserve"> </w:t>
      </w:r>
      <w:r w:rsidRPr="00B24C2C">
        <w:rPr>
          <w:rFonts w:ascii="Aptos" w:hAnsi="Aptos" w:cs="Arial"/>
        </w:rPr>
        <w:t>in</w:t>
      </w:r>
      <w:r w:rsidRPr="00B24C2C">
        <w:rPr>
          <w:rFonts w:ascii="Aptos" w:hAnsi="Aptos" w:cs="Arial"/>
          <w:spacing w:val="-5"/>
        </w:rPr>
        <w:t xml:space="preserve"> </w:t>
      </w:r>
      <w:r w:rsidRPr="00B24C2C">
        <w:rPr>
          <w:rFonts w:ascii="Aptos" w:hAnsi="Aptos" w:cs="Arial"/>
        </w:rPr>
        <w:t>Watchlist.</w:t>
      </w:r>
      <w:r w:rsidRPr="00B24C2C">
        <w:rPr>
          <w:rFonts w:ascii="Aptos" w:hAnsi="Aptos" w:cs="Arial"/>
          <w:spacing w:val="-5"/>
        </w:rPr>
        <w:t xml:space="preserve"> </w:t>
      </w:r>
      <w:r w:rsidR="004C6D9D">
        <w:rPr>
          <w:rFonts w:ascii="Aptos" w:hAnsi="Aptos" w:cs="Arial"/>
        </w:rPr>
        <w:t>Hertfordshire Constabulary</w:t>
      </w:r>
      <w:r w:rsidR="004C6D9D" w:rsidRPr="00B24C2C">
        <w:rPr>
          <w:rFonts w:ascii="Aptos" w:hAnsi="Aptos" w:cs="Arial"/>
          <w:spacing w:val="-6"/>
        </w:rPr>
        <w:t xml:space="preserve"> </w:t>
      </w:r>
      <w:r w:rsidRPr="00B24C2C">
        <w:rPr>
          <w:rFonts w:ascii="Aptos" w:hAnsi="Aptos" w:cs="Arial"/>
        </w:rPr>
        <w:t>will</w:t>
      </w:r>
      <w:r w:rsidRPr="00B24C2C">
        <w:rPr>
          <w:rFonts w:ascii="Aptos" w:hAnsi="Aptos" w:cs="Arial"/>
          <w:spacing w:val="-2"/>
        </w:rPr>
        <w:t xml:space="preserve"> </w:t>
      </w:r>
      <w:r w:rsidRPr="00B24C2C">
        <w:rPr>
          <w:rFonts w:ascii="Aptos" w:hAnsi="Aptos" w:cs="Arial"/>
        </w:rPr>
        <w:t>take</w:t>
      </w:r>
      <w:r w:rsidRPr="00B24C2C">
        <w:rPr>
          <w:rFonts w:ascii="Aptos" w:hAnsi="Aptos" w:cs="Arial"/>
          <w:spacing w:val="-4"/>
        </w:rPr>
        <w:t xml:space="preserve"> </w:t>
      </w:r>
      <w:r w:rsidRPr="00B24C2C">
        <w:rPr>
          <w:rFonts w:ascii="Aptos" w:hAnsi="Aptos" w:cs="Arial"/>
        </w:rPr>
        <w:t>reasonable</w:t>
      </w:r>
      <w:r w:rsidRPr="00B24C2C">
        <w:rPr>
          <w:rFonts w:ascii="Aptos" w:hAnsi="Aptos" w:cs="Arial"/>
          <w:spacing w:val="-4"/>
        </w:rPr>
        <w:t xml:space="preserve"> </w:t>
      </w:r>
      <w:r w:rsidRPr="00B24C2C">
        <w:rPr>
          <w:rFonts w:ascii="Aptos" w:hAnsi="Aptos" w:cs="Arial"/>
        </w:rPr>
        <w:t>steps</w:t>
      </w:r>
      <w:r w:rsidRPr="00B24C2C">
        <w:rPr>
          <w:rFonts w:ascii="Aptos" w:hAnsi="Aptos" w:cs="Arial"/>
          <w:spacing w:val="-4"/>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communicate</w:t>
      </w:r>
      <w:r w:rsidRPr="00B24C2C">
        <w:rPr>
          <w:rFonts w:ascii="Aptos" w:hAnsi="Aptos" w:cs="Arial"/>
          <w:spacing w:val="-6"/>
        </w:rPr>
        <w:t xml:space="preserve"> </w:t>
      </w:r>
      <w:r w:rsidRPr="00B24C2C">
        <w:rPr>
          <w:rFonts w:ascii="Aptos" w:hAnsi="Aptos" w:cs="Arial"/>
        </w:rPr>
        <w:t>with</w:t>
      </w:r>
      <w:r w:rsidRPr="00B24C2C">
        <w:rPr>
          <w:rFonts w:ascii="Aptos" w:hAnsi="Aptos" w:cs="Arial"/>
          <w:spacing w:val="-5"/>
        </w:rPr>
        <w:t xml:space="preserve"> </w:t>
      </w:r>
      <w:r w:rsidRPr="00B24C2C">
        <w:rPr>
          <w:rFonts w:ascii="Aptos" w:hAnsi="Aptos" w:cs="Arial"/>
        </w:rPr>
        <w:t>persons</w:t>
      </w:r>
      <w:r w:rsidRPr="00B24C2C">
        <w:rPr>
          <w:rFonts w:ascii="Aptos" w:hAnsi="Aptos" w:cs="Arial"/>
          <w:spacing w:val="-2"/>
        </w:rPr>
        <w:t xml:space="preserve"> </w:t>
      </w:r>
      <w:r w:rsidRPr="00B24C2C">
        <w:rPr>
          <w:rFonts w:ascii="Aptos" w:hAnsi="Aptos" w:cs="Arial"/>
        </w:rPr>
        <w:t>who</w:t>
      </w:r>
      <w:r w:rsidRPr="00B24C2C">
        <w:rPr>
          <w:rFonts w:ascii="Aptos" w:hAnsi="Aptos" w:cs="Arial"/>
          <w:spacing w:val="-3"/>
        </w:rPr>
        <w:t xml:space="preserve"> </w:t>
      </w:r>
      <w:r w:rsidRPr="00B24C2C">
        <w:rPr>
          <w:rFonts w:ascii="Aptos" w:hAnsi="Aptos" w:cs="Arial"/>
        </w:rPr>
        <w:t>may be</w:t>
      </w:r>
      <w:r w:rsidRPr="00B24C2C">
        <w:rPr>
          <w:rFonts w:ascii="Aptos" w:hAnsi="Aptos" w:cs="Arial"/>
          <w:spacing w:val="-1"/>
        </w:rPr>
        <w:t xml:space="preserve"> </w:t>
      </w:r>
      <w:r w:rsidRPr="00B24C2C">
        <w:rPr>
          <w:rFonts w:ascii="Aptos" w:hAnsi="Aptos" w:cs="Arial"/>
        </w:rPr>
        <w:t>included</w:t>
      </w:r>
      <w:r w:rsidRPr="00B24C2C">
        <w:rPr>
          <w:rFonts w:ascii="Aptos" w:hAnsi="Aptos" w:cs="Arial"/>
          <w:spacing w:val="-3"/>
        </w:rPr>
        <w:t xml:space="preserve"> </w:t>
      </w:r>
      <w:r w:rsidRPr="00B24C2C">
        <w:rPr>
          <w:rFonts w:ascii="Aptos" w:hAnsi="Aptos" w:cs="Arial"/>
        </w:rPr>
        <w:t>in</w:t>
      </w:r>
      <w:r w:rsidRPr="00B24C2C">
        <w:rPr>
          <w:rFonts w:ascii="Aptos" w:hAnsi="Aptos" w:cs="Arial"/>
          <w:spacing w:val="-3"/>
        </w:rPr>
        <w:t xml:space="preserve"> </w:t>
      </w:r>
      <w:r w:rsidRPr="00B24C2C">
        <w:rPr>
          <w:rFonts w:ascii="Aptos" w:hAnsi="Aptos" w:cs="Arial"/>
        </w:rPr>
        <w:t>this</w:t>
      </w:r>
      <w:r w:rsidRPr="00B24C2C">
        <w:rPr>
          <w:rFonts w:ascii="Aptos" w:hAnsi="Aptos" w:cs="Arial"/>
          <w:spacing w:val="-2"/>
        </w:rPr>
        <w:t xml:space="preserve"> </w:t>
      </w:r>
      <w:r w:rsidRPr="00B24C2C">
        <w:rPr>
          <w:rFonts w:ascii="Aptos" w:hAnsi="Aptos" w:cs="Arial"/>
        </w:rPr>
        <w:t>category</w:t>
      </w:r>
      <w:r w:rsidRPr="00B24C2C">
        <w:rPr>
          <w:rFonts w:ascii="Aptos" w:hAnsi="Aptos" w:cs="Arial"/>
          <w:spacing w:val="-1"/>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provide</w:t>
      </w:r>
      <w:r w:rsidRPr="00B24C2C">
        <w:rPr>
          <w:rFonts w:ascii="Aptos" w:hAnsi="Aptos" w:cs="Arial"/>
          <w:spacing w:val="-1"/>
        </w:rPr>
        <w:t xml:space="preserve"> </w:t>
      </w:r>
      <w:r w:rsidRPr="00B24C2C">
        <w:rPr>
          <w:rFonts w:ascii="Aptos" w:hAnsi="Aptos" w:cs="Arial"/>
        </w:rPr>
        <w:t>them</w:t>
      </w:r>
      <w:r w:rsidRPr="00B24C2C">
        <w:rPr>
          <w:rFonts w:ascii="Aptos" w:hAnsi="Aptos" w:cs="Arial"/>
          <w:spacing w:val="-3"/>
        </w:rPr>
        <w:t xml:space="preserve"> </w:t>
      </w:r>
      <w:r w:rsidRPr="00B24C2C">
        <w:rPr>
          <w:rFonts w:ascii="Aptos" w:hAnsi="Aptos" w:cs="Arial"/>
        </w:rPr>
        <w:t>with</w:t>
      </w:r>
      <w:r w:rsidRPr="00B24C2C">
        <w:rPr>
          <w:rFonts w:ascii="Aptos" w:hAnsi="Aptos" w:cs="Arial"/>
          <w:spacing w:val="-3"/>
        </w:rPr>
        <w:t xml:space="preserve"> </w:t>
      </w:r>
      <w:r w:rsidRPr="00B24C2C">
        <w:rPr>
          <w:rFonts w:ascii="Aptos" w:hAnsi="Aptos" w:cs="Arial"/>
        </w:rPr>
        <w:t>information</w:t>
      </w:r>
      <w:r w:rsidRPr="00B24C2C">
        <w:rPr>
          <w:rFonts w:ascii="Aptos" w:hAnsi="Aptos" w:cs="Arial"/>
          <w:spacing w:val="-5"/>
        </w:rPr>
        <w:t xml:space="preserve"> </w:t>
      </w:r>
      <w:r w:rsidRPr="00B24C2C">
        <w:rPr>
          <w:rFonts w:ascii="Aptos" w:hAnsi="Aptos" w:cs="Arial"/>
        </w:rPr>
        <w:t>relating</w:t>
      </w:r>
      <w:r w:rsidRPr="00B24C2C">
        <w:rPr>
          <w:rFonts w:ascii="Aptos" w:hAnsi="Aptos" w:cs="Arial"/>
          <w:spacing w:val="-3"/>
        </w:rPr>
        <w:t xml:space="preserve"> </w:t>
      </w:r>
      <w:r w:rsidRPr="00B24C2C">
        <w:rPr>
          <w:rFonts w:ascii="Aptos" w:hAnsi="Aptos" w:cs="Arial"/>
        </w:rPr>
        <w:t>to</w:t>
      </w:r>
      <w:r w:rsidRPr="00B24C2C">
        <w:rPr>
          <w:rFonts w:ascii="Aptos" w:hAnsi="Aptos" w:cs="Arial"/>
          <w:spacing w:val="-1"/>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use</w:t>
      </w:r>
      <w:r w:rsidRPr="00B24C2C">
        <w:rPr>
          <w:rFonts w:ascii="Aptos" w:hAnsi="Aptos" w:cs="Arial"/>
          <w:spacing w:val="-1"/>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LFR</w:t>
      </w:r>
      <w:r w:rsidRPr="00B24C2C">
        <w:rPr>
          <w:rFonts w:ascii="Aptos" w:hAnsi="Aptos" w:cs="Arial"/>
          <w:spacing w:val="-2"/>
        </w:rPr>
        <w:t xml:space="preserve"> </w:t>
      </w:r>
      <w:r w:rsidRPr="00B24C2C">
        <w:rPr>
          <w:rFonts w:ascii="Aptos" w:hAnsi="Aptos" w:cs="Arial"/>
        </w:rPr>
        <w:t>in</w:t>
      </w:r>
      <w:r w:rsidRPr="00B24C2C">
        <w:rPr>
          <w:rFonts w:ascii="Aptos" w:hAnsi="Aptos" w:cs="Arial"/>
          <w:spacing w:val="-3"/>
        </w:rPr>
        <w:t xml:space="preserve"> </w:t>
      </w:r>
      <w:r w:rsidRPr="00B24C2C">
        <w:rPr>
          <w:rFonts w:ascii="Aptos" w:hAnsi="Aptos" w:cs="Arial"/>
        </w:rPr>
        <w:t>a policing context.</w:t>
      </w:r>
    </w:p>
    <w:p w14:paraId="5F4C0F60" w14:textId="77777777" w:rsidR="00E41E77" w:rsidRPr="00B24C2C" w:rsidRDefault="00E41E77" w:rsidP="00B24C2C">
      <w:pPr>
        <w:pStyle w:val="BodyText"/>
        <w:jc w:val="both"/>
        <w:rPr>
          <w:rFonts w:ascii="Aptos" w:hAnsi="Aptos" w:cs="Arial"/>
        </w:rPr>
        <w:sectPr w:rsidR="00E41E77" w:rsidRPr="00B24C2C">
          <w:pgSz w:w="11910" w:h="16840"/>
          <w:pgMar w:top="1380" w:right="1275" w:bottom="280" w:left="1275" w:header="720" w:footer="720" w:gutter="0"/>
          <w:cols w:space="720"/>
        </w:sectPr>
      </w:pPr>
    </w:p>
    <w:p w14:paraId="5F4C0F61" w14:textId="0913D8B2" w:rsidR="00E41E77" w:rsidRPr="00B24C2C" w:rsidRDefault="00E41E77" w:rsidP="00B24C2C">
      <w:pPr>
        <w:pStyle w:val="BodyText"/>
        <w:spacing w:before="29"/>
        <w:ind w:right="160"/>
        <w:jc w:val="both"/>
        <w:rPr>
          <w:rFonts w:ascii="Aptos" w:hAnsi="Aptos" w:cs="Arial"/>
        </w:rPr>
      </w:pPr>
    </w:p>
    <w:p w14:paraId="5F4C0F62" w14:textId="77777777" w:rsidR="00E41E77" w:rsidRPr="00B24C2C" w:rsidRDefault="00E41E77" w:rsidP="00B24C2C">
      <w:pPr>
        <w:pStyle w:val="BodyText"/>
        <w:spacing w:before="194"/>
        <w:jc w:val="both"/>
        <w:rPr>
          <w:rFonts w:ascii="Aptos" w:hAnsi="Aptos" w:cs="Arial"/>
        </w:rPr>
      </w:pPr>
    </w:p>
    <w:p w14:paraId="5F4C0F63" w14:textId="37F47284" w:rsidR="00E41E77" w:rsidRPr="00B24C2C" w:rsidRDefault="003509D1" w:rsidP="00B24C2C">
      <w:pPr>
        <w:pStyle w:val="ListParagraph"/>
        <w:numPr>
          <w:ilvl w:val="1"/>
          <w:numId w:val="25"/>
        </w:numPr>
        <w:tabs>
          <w:tab w:val="left" w:pos="869"/>
          <w:tab w:val="left" w:pos="872"/>
        </w:tabs>
        <w:ind w:left="872" w:right="159"/>
        <w:jc w:val="both"/>
        <w:rPr>
          <w:rFonts w:ascii="Aptos" w:hAnsi="Aptos" w:cs="Arial"/>
        </w:rPr>
      </w:pPr>
      <w:r w:rsidRPr="00B24C2C">
        <w:rPr>
          <w:rFonts w:ascii="Aptos" w:hAnsi="Aptos" w:cs="Arial"/>
        </w:rPr>
        <w:t>Where police originated images other than custody images are considered for use, consideration</w:t>
      </w:r>
      <w:r w:rsidRPr="00B24C2C">
        <w:rPr>
          <w:rFonts w:ascii="Aptos" w:hAnsi="Aptos" w:cs="Arial"/>
          <w:spacing w:val="-8"/>
        </w:rPr>
        <w:t xml:space="preserve"> </w:t>
      </w:r>
      <w:r w:rsidRPr="00B24C2C">
        <w:rPr>
          <w:rFonts w:ascii="Aptos" w:hAnsi="Aptos" w:cs="Arial"/>
        </w:rPr>
        <w:t>regarding</w:t>
      </w:r>
      <w:r w:rsidRPr="00B24C2C">
        <w:rPr>
          <w:rFonts w:ascii="Aptos" w:hAnsi="Aptos" w:cs="Arial"/>
          <w:spacing w:val="-5"/>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inclusion</w:t>
      </w:r>
      <w:r w:rsidRPr="00B24C2C">
        <w:rPr>
          <w:rFonts w:ascii="Aptos" w:hAnsi="Aptos" w:cs="Arial"/>
          <w:spacing w:val="-7"/>
        </w:rPr>
        <w:t xml:space="preserve"> </w:t>
      </w:r>
      <w:r w:rsidRPr="00B24C2C">
        <w:rPr>
          <w:rFonts w:ascii="Aptos" w:hAnsi="Aptos" w:cs="Arial"/>
        </w:rPr>
        <w:t>of</w:t>
      </w:r>
      <w:r w:rsidRPr="00B24C2C">
        <w:rPr>
          <w:rFonts w:ascii="Aptos" w:hAnsi="Aptos" w:cs="Arial"/>
          <w:spacing w:val="-7"/>
        </w:rPr>
        <w:t xml:space="preserve"> </w:t>
      </w:r>
      <w:r w:rsidRPr="00B24C2C">
        <w:rPr>
          <w:rFonts w:ascii="Aptos" w:hAnsi="Aptos" w:cs="Arial"/>
        </w:rPr>
        <w:t>such</w:t>
      </w:r>
      <w:r w:rsidRPr="00B24C2C">
        <w:rPr>
          <w:rFonts w:ascii="Aptos" w:hAnsi="Aptos" w:cs="Arial"/>
          <w:spacing w:val="-5"/>
        </w:rPr>
        <w:t xml:space="preserve"> </w:t>
      </w:r>
      <w:r w:rsidRPr="00B24C2C">
        <w:rPr>
          <w:rFonts w:ascii="Aptos" w:hAnsi="Aptos" w:cs="Arial"/>
        </w:rPr>
        <w:t>images</w:t>
      </w:r>
      <w:r w:rsidRPr="00B24C2C">
        <w:rPr>
          <w:rFonts w:ascii="Aptos" w:hAnsi="Aptos" w:cs="Arial"/>
          <w:spacing w:val="-7"/>
        </w:rPr>
        <w:t xml:space="preserve"> </w:t>
      </w:r>
      <w:r w:rsidRPr="00B24C2C">
        <w:rPr>
          <w:rFonts w:ascii="Aptos" w:hAnsi="Aptos" w:cs="Arial"/>
        </w:rPr>
        <w:t>is</w:t>
      </w:r>
      <w:r w:rsidRPr="00B24C2C">
        <w:rPr>
          <w:rFonts w:ascii="Aptos" w:hAnsi="Aptos" w:cs="Arial"/>
          <w:spacing w:val="-4"/>
        </w:rPr>
        <w:t xml:space="preserve"> </w:t>
      </w:r>
      <w:r w:rsidRPr="00B24C2C">
        <w:rPr>
          <w:rFonts w:ascii="Aptos" w:hAnsi="Aptos" w:cs="Arial"/>
        </w:rPr>
        <w:t>needed.</w:t>
      </w:r>
      <w:r w:rsidRPr="00B24C2C">
        <w:rPr>
          <w:rFonts w:ascii="Aptos" w:hAnsi="Aptos" w:cs="Arial"/>
          <w:spacing w:val="-5"/>
        </w:rPr>
        <w:t xml:space="preserve"> </w:t>
      </w:r>
      <w:r w:rsidRPr="00B24C2C">
        <w:rPr>
          <w:rFonts w:ascii="Aptos" w:hAnsi="Aptos" w:cs="Arial"/>
        </w:rPr>
        <w:t>Such</w:t>
      </w:r>
      <w:r w:rsidRPr="00B24C2C">
        <w:rPr>
          <w:rFonts w:ascii="Aptos" w:hAnsi="Aptos" w:cs="Arial"/>
          <w:spacing w:val="-7"/>
        </w:rPr>
        <w:t xml:space="preserve"> </w:t>
      </w:r>
      <w:r w:rsidRPr="00B24C2C">
        <w:rPr>
          <w:rFonts w:ascii="Aptos" w:hAnsi="Aptos" w:cs="Arial"/>
        </w:rPr>
        <w:t>consideration</w:t>
      </w:r>
      <w:r w:rsidRPr="00B24C2C">
        <w:rPr>
          <w:rFonts w:ascii="Aptos" w:hAnsi="Aptos" w:cs="Arial"/>
          <w:spacing w:val="-5"/>
        </w:rPr>
        <w:t xml:space="preserve"> </w:t>
      </w:r>
      <w:r w:rsidRPr="00B24C2C">
        <w:rPr>
          <w:rFonts w:ascii="Aptos" w:hAnsi="Aptos" w:cs="Arial"/>
        </w:rPr>
        <w:t>requires</w:t>
      </w:r>
      <w:r w:rsidRPr="00B24C2C">
        <w:rPr>
          <w:rFonts w:ascii="Aptos" w:hAnsi="Aptos" w:cs="Arial"/>
          <w:spacing w:val="-4"/>
        </w:rPr>
        <w:t xml:space="preserve"> </w:t>
      </w:r>
      <w:r w:rsidRPr="00B24C2C">
        <w:rPr>
          <w:rFonts w:ascii="Aptos" w:hAnsi="Aptos" w:cs="Arial"/>
        </w:rPr>
        <w:t>a case-by-case assessment. Relevant factors in that assessment may include the purpose for which the police hold such images, any processing limitations attached to the images, the importance of including such images</w:t>
      </w:r>
      <w:r w:rsidRPr="00B24C2C">
        <w:rPr>
          <w:rFonts w:ascii="Aptos" w:hAnsi="Aptos" w:cs="Arial"/>
          <w:spacing w:val="-1"/>
        </w:rPr>
        <w:t xml:space="preserve"> </w:t>
      </w:r>
      <w:r w:rsidRPr="00B24C2C">
        <w:rPr>
          <w:rFonts w:ascii="Aptos" w:hAnsi="Aptos" w:cs="Arial"/>
        </w:rPr>
        <w:t xml:space="preserve">on a Watchlist </w:t>
      </w:r>
      <w:r w:rsidR="006A61B6" w:rsidRPr="00B24C2C">
        <w:rPr>
          <w:rFonts w:ascii="Aptos" w:hAnsi="Aptos" w:cs="Arial"/>
        </w:rPr>
        <w:t>to</w:t>
      </w:r>
      <w:r w:rsidRPr="00B24C2C">
        <w:rPr>
          <w:rFonts w:ascii="Aptos" w:hAnsi="Aptos" w:cs="Arial"/>
        </w:rPr>
        <w:t xml:space="preserve"> meet a policing objective and the proportionality of using such images on an LFR System.</w:t>
      </w:r>
    </w:p>
    <w:p w14:paraId="5F4C0F64" w14:textId="77777777" w:rsidR="00E41E77" w:rsidRPr="00B24C2C" w:rsidRDefault="003509D1" w:rsidP="00B24C2C">
      <w:pPr>
        <w:pStyle w:val="Heading5"/>
        <w:spacing w:before="161"/>
        <w:ind w:left="448"/>
        <w:jc w:val="both"/>
        <w:rPr>
          <w:rFonts w:ascii="Aptos" w:hAnsi="Aptos" w:cs="Arial"/>
        </w:rPr>
      </w:pPr>
      <w:r w:rsidRPr="00B24C2C">
        <w:rPr>
          <w:rFonts w:ascii="Aptos" w:hAnsi="Aptos" w:cs="Arial"/>
        </w:rPr>
        <w:t>Non-police</w:t>
      </w:r>
      <w:r w:rsidRPr="00B24C2C">
        <w:rPr>
          <w:rFonts w:ascii="Aptos" w:hAnsi="Aptos" w:cs="Arial"/>
          <w:spacing w:val="-4"/>
        </w:rPr>
        <w:t xml:space="preserve"> </w:t>
      </w:r>
      <w:r w:rsidRPr="00B24C2C">
        <w:rPr>
          <w:rFonts w:ascii="Aptos" w:hAnsi="Aptos" w:cs="Arial"/>
        </w:rPr>
        <w:t>originated</w:t>
      </w:r>
      <w:r w:rsidRPr="00B24C2C">
        <w:rPr>
          <w:rFonts w:ascii="Aptos" w:hAnsi="Aptos" w:cs="Arial"/>
          <w:spacing w:val="-4"/>
        </w:rPr>
        <w:t xml:space="preserve"> </w:t>
      </w:r>
      <w:r w:rsidRPr="00B24C2C">
        <w:rPr>
          <w:rFonts w:ascii="Aptos" w:hAnsi="Aptos" w:cs="Arial"/>
        </w:rPr>
        <w:t>sources</w:t>
      </w:r>
      <w:r w:rsidRPr="00B24C2C">
        <w:rPr>
          <w:rFonts w:ascii="Aptos" w:hAnsi="Aptos" w:cs="Arial"/>
          <w:spacing w:val="-2"/>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Watchlist</w:t>
      </w:r>
      <w:r w:rsidRPr="00B24C2C">
        <w:rPr>
          <w:rFonts w:ascii="Aptos" w:hAnsi="Aptos" w:cs="Arial"/>
          <w:spacing w:val="-4"/>
        </w:rPr>
        <w:t xml:space="preserve"> </w:t>
      </w:r>
      <w:r w:rsidRPr="00B24C2C">
        <w:rPr>
          <w:rFonts w:ascii="Aptos" w:hAnsi="Aptos" w:cs="Arial"/>
          <w:spacing w:val="-2"/>
        </w:rPr>
        <w:t>imagery</w:t>
      </w:r>
    </w:p>
    <w:p w14:paraId="5F4C0F65" w14:textId="5E2BF159" w:rsidR="00E41E77" w:rsidRPr="00B24C2C" w:rsidRDefault="003509D1" w:rsidP="00B24C2C">
      <w:pPr>
        <w:pStyle w:val="ListParagraph"/>
        <w:numPr>
          <w:ilvl w:val="1"/>
          <w:numId w:val="20"/>
        </w:numPr>
        <w:tabs>
          <w:tab w:val="left" w:pos="868"/>
          <w:tab w:val="left" w:pos="872"/>
        </w:tabs>
        <w:spacing w:before="160"/>
        <w:ind w:right="161" w:hanging="708"/>
        <w:jc w:val="both"/>
        <w:rPr>
          <w:rFonts w:ascii="Aptos" w:hAnsi="Aptos" w:cs="Arial"/>
        </w:rPr>
      </w:pPr>
      <w:r w:rsidRPr="00B24C2C">
        <w:rPr>
          <w:rFonts w:ascii="Aptos" w:hAnsi="Aptos" w:cs="Arial"/>
        </w:rPr>
        <w:t xml:space="preserve">Where it is viable to do so without unduly impacting on the performance of the LFR System, suitable police-originated images should be preferred for inclusion on a Watchlist. However, there will be occasions, where no image is held by </w:t>
      </w:r>
      <w:r w:rsidR="006A61B6">
        <w:rPr>
          <w:rFonts w:ascii="Aptos" w:hAnsi="Aptos" w:cs="Arial"/>
        </w:rPr>
        <w:t>Hertfordshire Constabulary</w:t>
      </w:r>
      <w:r w:rsidRPr="00B24C2C">
        <w:rPr>
          <w:rFonts w:ascii="Aptos" w:hAnsi="Aptos" w:cs="Arial"/>
        </w:rPr>
        <w:t xml:space="preserve"> or the wider law enforcement community, or if one is held, its quality or currency is not optimal for facial recognition purposes.</w:t>
      </w:r>
      <w:r w:rsidRPr="00B24C2C">
        <w:rPr>
          <w:rFonts w:ascii="Aptos" w:hAnsi="Aptos" w:cs="Arial"/>
          <w:spacing w:val="-5"/>
        </w:rPr>
        <w:t xml:space="preserve"> </w:t>
      </w:r>
      <w:r w:rsidRPr="00B24C2C">
        <w:rPr>
          <w:rFonts w:ascii="Aptos" w:hAnsi="Aptos" w:cs="Arial"/>
        </w:rPr>
        <w:t>In</w:t>
      </w:r>
      <w:r w:rsidRPr="00B24C2C">
        <w:rPr>
          <w:rFonts w:ascii="Aptos" w:hAnsi="Aptos" w:cs="Arial"/>
          <w:spacing w:val="-5"/>
        </w:rPr>
        <w:t xml:space="preserve"> </w:t>
      </w:r>
      <w:r w:rsidRPr="00B24C2C">
        <w:rPr>
          <w:rFonts w:ascii="Aptos" w:hAnsi="Aptos" w:cs="Arial"/>
        </w:rPr>
        <w:t>these</w:t>
      </w:r>
      <w:r w:rsidRPr="00B24C2C">
        <w:rPr>
          <w:rFonts w:ascii="Aptos" w:hAnsi="Aptos" w:cs="Arial"/>
          <w:spacing w:val="-4"/>
        </w:rPr>
        <w:t xml:space="preserve"> </w:t>
      </w:r>
      <w:r w:rsidRPr="00B24C2C">
        <w:rPr>
          <w:rFonts w:ascii="Aptos" w:hAnsi="Aptos" w:cs="Arial"/>
        </w:rPr>
        <w:t>circumstances,</w:t>
      </w:r>
      <w:r w:rsidRPr="00B24C2C">
        <w:rPr>
          <w:rFonts w:ascii="Aptos" w:hAnsi="Aptos" w:cs="Arial"/>
          <w:spacing w:val="-4"/>
        </w:rPr>
        <w:t xml:space="preserve"> </w:t>
      </w:r>
      <w:r w:rsidRPr="00B24C2C">
        <w:rPr>
          <w:rFonts w:ascii="Aptos" w:hAnsi="Aptos" w:cs="Arial"/>
        </w:rPr>
        <w:t>consideration</w:t>
      </w:r>
      <w:r w:rsidRPr="00B24C2C">
        <w:rPr>
          <w:rFonts w:ascii="Aptos" w:hAnsi="Aptos" w:cs="Arial"/>
          <w:spacing w:val="-6"/>
        </w:rPr>
        <w:t xml:space="preserve"> </w:t>
      </w:r>
      <w:r w:rsidRPr="00B24C2C">
        <w:rPr>
          <w:rFonts w:ascii="Aptos" w:hAnsi="Aptos" w:cs="Arial"/>
        </w:rPr>
        <w:t>may</w:t>
      </w:r>
      <w:r w:rsidRPr="00B24C2C">
        <w:rPr>
          <w:rFonts w:ascii="Aptos" w:hAnsi="Aptos" w:cs="Arial"/>
          <w:spacing w:val="-6"/>
        </w:rPr>
        <w:t xml:space="preserve"> </w:t>
      </w:r>
      <w:r w:rsidRPr="00B24C2C">
        <w:rPr>
          <w:rFonts w:ascii="Aptos" w:hAnsi="Aptos" w:cs="Arial"/>
        </w:rPr>
        <w:t>be</w:t>
      </w:r>
      <w:r w:rsidRPr="00B24C2C">
        <w:rPr>
          <w:rFonts w:ascii="Aptos" w:hAnsi="Aptos" w:cs="Arial"/>
          <w:spacing w:val="-4"/>
        </w:rPr>
        <w:t xml:space="preserve"> </w:t>
      </w:r>
      <w:r w:rsidRPr="00B24C2C">
        <w:rPr>
          <w:rFonts w:ascii="Aptos" w:hAnsi="Aptos" w:cs="Arial"/>
        </w:rPr>
        <w:t>given</w:t>
      </w:r>
      <w:r w:rsidRPr="00B24C2C">
        <w:rPr>
          <w:rFonts w:ascii="Aptos" w:hAnsi="Aptos" w:cs="Arial"/>
          <w:spacing w:val="-6"/>
        </w:rPr>
        <w:t xml:space="preserve"> </w:t>
      </w:r>
      <w:r w:rsidRPr="00B24C2C">
        <w:rPr>
          <w:rFonts w:ascii="Aptos" w:hAnsi="Aptos" w:cs="Arial"/>
        </w:rPr>
        <w:t>to</w:t>
      </w:r>
      <w:r w:rsidRPr="00B24C2C">
        <w:rPr>
          <w:rFonts w:ascii="Aptos" w:hAnsi="Aptos" w:cs="Arial"/>
          <w:spacing w:val="-6"/>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inclusion</w:t>
      </w:r>
      <w:r w:rsidRPr="00B24C2C">
        <w:rPr>
          <w:rFonts w:ascii="Aptos" w:hAnsi="Aptos" w:cs="Arial"/>
          <w:spacing w:val="-5"/>
        </w:rPr>
        <w:t xml:space="preserve"> </w:t>
      </w:r>
      <w:r w:rsidRPr="00B24C2C">
        <w:rPr>
          <w:rFonts w:ascii="Aptos" w:hAnsi="Aptos" w:cs="Arial"/>
        </w:rPr>
        <w:t>of</w:t>
      </w:r>
      <w:r w:rsidRPr="00B24C2C">
        <w:rPr>
          <w:rFonts w:ascii="Aptos" w:hAnsi="Aptos" w:cs="Arial"/>
          <w:spacing w:val="-6"/>
        </w:rPr>
        <w:t xml:space="preserve"> </w:t>
      </w:r>
      <w:r w:rsidR="006A61B6" w:rsidRPr="00B24C2C">
        <w:rPr>
          <w:rFonts w:ascii="Aptos" w:hAnsi="Aptos" w:cs="Arial"/>
        </w:rPr>
        <w:t>non-police</w:t>
      </w:r>
      <w:r w:rsidRPr="00B24C2C">
        <w:rPr>
          <w:rFonts w:ascii="Aptos" w:hAnsi="Aptos" w:cs="Arial"/>
        </w:rPr>
        <w:t xml:space="preserve"> originated image</w:t>
      </w:r>
      <w:r w:rsidR="006A61B6">
        <w:rPr>
          <w:rFonts w:ascii="Aptos" w:hAnsi="Aptos" w:cs="Arial"/>
        </w:rPr>
        <w:t>s</w:t>
      </w:r>
      <w:r w:rsidRPr="00B24C2C">
        <w:rPr>
          <w:rFonts w:ascii="Aptos" w:hAnsi="Aptos" w:cs="Arial"/>
        </w:rPr>
        <w:t>. For the avoidance of doubt, this policy does not provide a basis to proactively acquire images solely for use on an LFR Watchlist.</w:t>
      </w:r>
    </w:p>
    <w:p w14:paraId="5F4C0F66" w14:textId="77777777" w:rsidR="00E41E77" w:rsidRPr="00B24C2C" w:rsidRDefault="003509D1" w:rsidP="00B24C2C">
      <w:pPr>
        <w:pStyle w:val="ListParagraph"/>
        <w:numPr>
          <w:ilvl w:val="1"/>
          <w:numId w:val="20"/>
        </w:numPr>
        <w:tabs>
          <w:tab w:val="left" w:pos="868"/>
          <w:tab w:val="left" w:pos="872"/>
        </w:tabs>
        <w:spacing w:before="160"/>
        <w:ind w:right="160"/>
        <w:jc w:val="both"/>
        <w:rPr>
          <w:rFonts w:ascii="Aptos" w:hAnsi="Aptos" w:cs="Arial"/>
        </w:rPr>
      </w:pPr>
      <w:r w:rsidRPr="00B24C2C">
        <w:rPr>
          <w:rFonts w:ascii="Aptos" w:hAnsi="Aptos" w:cs="Arial"/>
        </w:rPr>
        <w:t>Non-police</w:t>
      </w:r>
      <w:r w:rsidRPr="00B24C2C">
        <w:rPr>
          <w:rFonts w:ascii="Aptos" w:hAnsi="Aptos" w:cs="Arial"/>
          <w:spacing w:val="-11"/>
        </w:rPr>
        <w:t xml:space="preserve"> </w:t>
      </w:r>
      <w:r w:rsidRPr="00B24C2C">
        <w:rPr>
          <w:rFonts w:ascii="Aptos" w:hAnsi="Aptos" w:cs="Arial"/>
        </w:rPr>
        <w:t>originated</w:t>
      </w:r>
      <w:r w:rsidRPr="00B24C2C">
        <w:rPr>
          <w:rFonts w:ascii="Aptos" w:hAnsi="Aptos" w:cs="Arial"/>
          <w:spacing w:val="-10"/>
        </w:rPr>
        <w:t xml:space="preserve"> </w:t>
      </w:r>
      <w:r w:rsidRPr="00B24C2C">
        <w:rPr>
          <w:rFonts w:ascii="Aptos" w:hAnsi="Aptos" w:cs="Arial"/>
        </w:rPr>
        <w:t>images</w:t>
      </w:r>
      <w:r w:rsidRPr="00B24C2C">
        <w:rPr>
          <w:rFonts w:ascii="Aptos" w:hAnsi="Aptos" w:cs="Arial"/>
          <w:spacing w:val="-6"/>
        </w:rPr>
        <w:t xml:space="preserve"> </w:t>
      </w:r>
      <w:r w:rsidRPr="00B24C2C">
        <w:rPr>
          <w:rFonts w:ascii="Aptos" w:hAnsi="Aptos" w:cs="Arial"/>
        </w:rPr>
        <w:t>are</w:t>
      </w:r>
      <w:r w:rsidRPr="00B24C2C">
        <w:rPr>
          <w:rFonts w:ascii="Aptos" w:hAnsi="Aptos" w:cs="Arial"/>
          <w:spacing w:val="-6"/>
        </w:rPr>
        <w:t xml:space="preserve"> </w:t>
      </w:r>
      <w:r w:rsidRPr="00B24C2C">
        <w:rPr>
          <w:rFonts w:ascii="Aptos" w:hAnsi="Aptos" w:cs="Arial"/>
        </w:rPr>
        <w:t>images</w:t>
      </w:r>
      <w:r w:rsidRPr="00B24C2C">
        <w:rPr>
          <w:rFonts w:ascii="Aptos" w:hAnsi="Aptos" w:cs="Arial"/>
          <w:spacing w:val="-9"/>
        </w:rPr>
        <w:t xml:space="preserve"> </w:t>
      </w:r>
      <w:r w:rsidRPr="00B24C2C">
        <w:rPr>
          <w:rFonts w:ascii="Aptos" w:hAnsi="Aptos" w:cs="Arial"/>
        </w:rPr>
        <w:t>which</w:t>
      </w:r>
      <w:r w:rsidRPr="00B24C2C">
        <w:rPr>
          <w:rFonts w:ascii="Aptos" w:hAnsi="Aptos" w:cs="Arial"/>
          <w:spacing w:val="-7"/>
        </w:rPr>
        <w:t xml:space="preserve"> </w:t>
      </w:r>
      <w:r w:rsidRPr="00B24C2C">
        <w:rPr>
          <w:rFonts w:ascii="Aptos" w:hAnsi="Aptos" w:cs="Arial"/>
        </w:rPr>
        <w:t>have</w:t>
      </w:r>
      <w:r w:rsidRPr="00B24C2C">
        <w:rPr>
          <w:rFonts w:ascii="Aptos" w:hAnsi="Aptos" w:cs="Arial"/>
          <w:spacing w:val="-8"/>
        </w:rPr>
        <w:t xml:space="preserve"> </w:t>
      </w:r>
      <w:r w:rsidRPr="00B24C2C">
        <w:rPr>
          <w:rFonts w:ascii="Aptos" w:hAnsi="Aptos" w:cs="Arial"/>
        </w:rPr>
        <w:t>not</w:t>
      </w:r>
      <w:r w:rsidRPr="00B24C2C">
        <w:rPr>
          <w:rFonts w:ascii="Aptos" w:hAnsi="Aptos" w:cs="Arial"/>
          <w:spacing w:val="-9"/>
        </w:rPr>
        <w:t xml:space="preserve"> </w:t>
      </w:r>
      <w:r w:rsidRPr="00B24C2C">
        <w:rPr>
          <w:rFonts w:ascii="Aptos" w:hAnsi="Aptos" w:cs="Arial"/>
        </w:rPr>
        <w:t>been</w:t>
      </w:r>
      <w:r w:rsidRPr="00B24C2C">
        <w:rPr>
          <w:rFonts w:ascii="Aptos" w:hAnsi="Aptos" w:cs="Arial"/>
          <w:spacing w:val="-10"/>
        </w:rPr>
        <w:t xml:space="preserve"> </w:t>
      </w:r>
      <w:r w:rsidRPr="00B24C2C">
        <w:rPr>
          <w:rFonts w:ascii="Aptos" w:hAnsi="Aptos" w:cs="Arial"/>
        </w:rPr>
        <w:t>taken</w:t>
      </w:r>
      <w:r w:rsidRPr="00B24C2C">
        <w:rPr>
          <w:rFonts w:ascii="Aptos" w:hAnsi="Aptos" w:cs="Arial"/>
          <w:spacing w:val="-7"/>
        </w:rPr>
        <w:t xml:space="preserve"> </w:t>
      </w:r>
      <w:r w:rsidRPr="00B24C2C">
        <w:rPr>
          <w:rFonts w:ascii="Aptos" w:hAnsi="Aptos" w:cs="Arial"/>
        </w:rPr>
        <w:t>by</w:t>
      </w:r>
      <w:r w:rsidRPr="00B24C2C">
        <w:rPr>
          <w:rFonts w:ascii="Aptos" w:hAnsi="Aptos" w:cs="Arial"/>
          <w:spacing w:val="-6"/>
        </w:rPr>
        <w:t xml:space="preserve"> </w:t>
      </w:r>
      <w:r w:rsidRPr="00B24C2C">
        <w:rPr>
          <w:rFonts w:ascii="Aptos" w:hAnsi="Aptos" w:cs="Arial"/>
        </w:rPr>
        <w:t>law</w:t>
      </w:r>
      <w:r w:rsidRPr="00B24C2C">
        <w:rPr>
          <w:rFonts w:ascii="Aptos" w:hAnsi="Aptos" w:cs="Arial"/>
          <w:spacing w:val="-8"/>
        </w:rPr>
        <w:t xml:space="preserve"> </w:t>
      </w:r>
      <w:r w:rsidRPr="00B24C2C">
        <w:rPr>
          <w:rFonts w:ascii="Aptos" w:hAnsi="Aptos" w:cs="Arial"/>
        </w:rPr>
        <w:t>enforcement.</w:t>
      </w:r>
      <w:r w:rsidRPr="00B24C2C">
        <w:rPr>
          <w:rFonts w:ascii="Aptos" w:hAnsi="Aptos" w:cs="Arial"/>
          <w:spacing w:val="-10"/>
        </w:rPr>
        <w:t xml:space="preserve"> </w:t>
      </w:r>
      <w:r w:rsidRPr="00B24C2C">
        <w:rPr>
          <w:rFonts w:ascii="Aptos" w:hAnsi="Aptos" w:cs="Arial"/>
        </w:rPr>
        <w:t>The expectations</w:t>
      </w:r>
      <w:r w:rsidRPr="00B24C2C">
        <w:rPr>
          <w:rFonts w:ascii="Aptos" w:hAnsi="Aptos" w:cs="Arial"/>
          <w:spacing w:val="-8"/>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privacy,</w:t>
      </w:r>
      <w:r w:rsidRPr="00B24C2C">
        <w:rPr>
          <w:rFonts w:ascii="Aptos" w:hAnsi="Aptos" w:cs="Arial"/>
          <w:spacing w:val="-6"/>
        </w:rPr>
        <w:t xml:space="preserve"> </w:t>
      </w:r>
      <w:r w:rsidRPr="00B24C2C">
        <w:rPr>
          <w:rFonts w:ascii="Aptos" w:hAnsi="Aptos" w:cs="Arial"/>
        </w:rPr>
        <w:t>and</w:t>
      </w:r>
      <w:r w:rsidRPr="00B24C2C">
        <w:rPr>
          <w:rFonts w:ascii="Aptos" w:hAnsi="Aptos" w:cs="Arial"/>
          <w:spacing w:val="-4"/>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intrusion</w:t>
      </w:r>
      <w:r w:rsidRPr="00B24C2C">
        <w:rPr>
          <w:rFonts w:ascii="Aptos" w:hAnsi="Aptos" w:cs="Arial"/>
          <w:spacing w:val="-7"/>
        </w:rPr>
        <w:t xml:space="preserve"> </w:t>
      </w:r>
      <w:r w:rsidRPr="00B24C2C">
        <w:rPr>
          <w:rFonts w:ascii="Aptos" w:hAnsi="Aptos" w:cs="Arial"/>
        </w:rPr>
        <w:t>associated</w:t>
      </w:r>
      <w:r w:rsidRPr="00B24C2C">
        <w:rPr>
          <w:rFonts w:ascii="Aptos" w:hAnsi="Aptos" w:cs="Arial"/>
          <w:spacing w:val="-6"/>
        </w:rPr>
        <w:t xml:space="preserve"> </w:t>
      </w:r>
      <w:r w:rsidRPr="00B24C2C">
        <w:rPr>
          <w:rFonts w:ascii="Aptos" w:hAnsi="Aptos" w:cs="Arial"/>
        </w:rPr>
        <w:t>with</w:t>
      </w:r>
      <w:r w:rsidRPr="00B24C2C">
        <w:rPr>
          <w:rFonts w:ascii="Aptos" w:hAnsi="Aptos" w:cs="Arial"/>
          <w:spacing w:val="-4"/>
        </w:rPr>
        <w:t xml:space="preserve"> </w:t>
      </w:r>
      <w:r w:rsidRPr="00B24C2C">
        <w:rPr>
          <w:rFonts w:ascii="Aptos" w:hAnsi="Aptos" w:cs="Arial"/>
        </w:rPr>
        <w:t>such</w:t>
      </w:r>
      <w:r w:rsidRPr="00B24C2C">
        <w:rPr>
          <w:rFonts w:ascii="Aptos" w:hAnsi="Aptos" w:cs="Arial"/>
          <w:spacing w:val="-7"/>
        </w:rPr>
        <w:t xml:space="preserve"> </w:t>
      </w:r>
      <w:r w:rsidRPr="00B24C2C">
        <w:rPr>
          <w:rFonts w:ascii="Aptos" w:hAnsi="Aptos" w:cs="Arial"/>
        </w:rPr>
        <w:t>images</w:t>
      </w:r>
      <w:r w:rsidRPr="00B24C2C">
        <w:rPr>
          <w:rFonts w:ascii="Aptos" w:hAnsi="Aptos" w:cs="Arial"/>
          <w:spacing w:val="-6"/>
        </w:rPr>
        <w:t xml:space="preserve"> </w:t>
      </w:r>
      <w:r w:rsidRPr="00B24C2C">
        <w:rPr>
          <w:rFonts w:ascii="Aptos" w:hAnsi="Aptos" w:cs="Arial"/>
        </w:rPr>
        <w:t>can</w:t>
      </w:r>
      <w:r w:rsidRPr="00B24C2C">
        <w:rPr>
          <w:rFonts w:ascii="Aptos" w:hAnsi="Aptos" w:cs="Arial"/>
          <w:spacing w:val="-7"/>
        </w:rPr>
        <w:t xml:space="preserve"> </w:t>
      </w:r>
      <w:r w:rsidRPr="00B24C2C">
        <w:rPr>
          <w:rFonts w:ascii="Aptos" w:hAnsi="Aptos" w:cs="Arial"/>
        </w:rPr>
        <w:t>vary</w:t>
      </w:r>
      <w:r w:rsidRPr="00B24C2C">
        <w:rPr>
          <w:rFonts w:ascii="Aptos" w:hAnsi="Aptos" w:cs="Arial"/>
          <w:spacing w:val="-7"/>
        </w:rPr>
        <w:t xml:space="preserve"> </w:t>
      </w:r>
      <w:r w:rsidRPr="00B24C2C">
        <w:rPr>
          <w:rFonts w:ascii="Aptos" w:hAnsi="Aptos" w:cs="Arial"/>
        </w:rPr>
        <w:t>depending</w:t>
      </w:r>
      <w:r w:rsidRPr="00B24C2C">
        <w:rPr>
          <w:rFonts w:ascii="Aptos" w:hAnsi="Aptos" w:cs="Arial"/>
          <w:spacing w:val="-4"/>
        </w:rPr>
        <w:t xml:space="preserve"> </w:t>
      </w:r>
      <w:r w:rsidRPr="00B24C2C">
        <w:rPr>
          <w:rFonts w:ascii="Aptos" w:hAnsi="Aptos" w:cs="Arial"/>
        </w:rPr>
        <w:t>on the nature of the image and to aid decision making and foreseeability, these have been attributed to three ‘layers of intrusiveness’.</w:t>
      </w:r>
    </w:p>
    <w:p w14:paraId="5F4C0F67" w14:textId="77777777" w:rsidR="00E41E77" w:rsidRPr="00B24C2C" w:rsidRDefault="00E41E77" w:rsidP="00B24C2C">
      <w:pPr>
        <w:pStyle w:val="BodyText"/>
        <w:spacing w:before="1" w:after="1"/>
        <w:jc w:val="both"/>
        <w:rPr>
          <w:rFonts w:ascii="Aptos" w:hAnsi="Aptos" w:cs="Arial"/>
          <w:sz w:val="13"/>
        </w:rPr>
      </w:pPr>
    </w:p>
    <w:tbl>
      <w:tblPr>
        <w:tblW w:w="907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1"/>
        <w:gridCol w:w="1539"/>
        <w:gridCol w:w="2977"/>
        <w:gridCol w:w="1571"/>
        <w:gridCol w:w="1074"/>
      </w:tblGrid>
      <w:tr w:rsidR="00E41E77" w:rsidRPr="00B24C2C" w14:paraId="5F4C0F69" w14:textId="77777777" w:rsidTr="00787781">
        <w:trPr>
          <w:trHeight w:val="429"/>
        </w:trPr>
        <w:tc>
          <w:tcPr>
            <w:tcW w:w="9072" w:type="dxa"/>
            <w:gridSpan w:val="5"/>
            <w:shd w:val="clear" w:color="auto" w:fill="001F5F"/>
          </w:tcPr>
          <w:p w14:paraId="5F4C0F68" w14:textId="0B48C2F0" w:rsidR="00E41E77" w:rsidRPr="00B24C2C" w:rsidRDefault="003509D1" w:rsidP="00B24C2C">
            <w:pPr>
              <w:pStyle w:val="TableParagraph"/>
              <w:spacing w:line="268" w:lineRule="exact"/>
              <w:jc w:val="both"/>
              <w:rPr>
                <w:rFonts w:ascii="Aptos" w:hAnsi="Aptos" w:cs="Arial"/>
                <w:b/>
              </w:rPr>
            </w:pPr>
            <w:r w:rsidRPr="00B24C2C">
              <w:rPr>
                <w:rFonts w:ascii="Aptos" w:hAnsi="Aptos" w:cs="Arial"/>
                <w:b/>
                <w:color w:val="FFFFFF"/>
              </w:rPr>
              <w:t>Assessing</w:t>
            </w:r>
            <w:r w:rsidRPr="00B24C2C">
              <w:rPr>
                <w:rFonts w:ascii="Aptos" w:hAnsi="Aptos" w:cs="Arial"/>
                <w:b/>
                <w:color w:val="FFFFFF"/>
                <w:spacing w:val="-8"/>
              </w:rPr>
              <w:t xml:space="preserve"> </w:t>
            </w:r>
            <w:r w:rsidR="006A61B6" w:rsidRPr="00B24C2C">
              <w:rPr>
                <w:rFonts w:ascii="Aptos" w:hAnsi="Aptos" w:cs="Arial"/>
                <w:b/>
                <w:color w:val="FFFFFF"/>
              </w:rPr>
              <w:t>non-police</w:t>
            </w:r>
            <w:r w:rsidRPr="00B24C2C">
              <w:rPr>
                <w:rFonts w:ascii="Aptos" w:hAnsi="Aptos" w:cs="Arial"/>
                <w:b/>
                <w:color w:val="FFFFFF"/>
                <w:spacing w:val="-7"/>
              </w:rPr>
              <w:t xml:space="preserve"> </w:t>
            </w:r>
            <w:r w:rsidRPr="00B24C2C">
              <w:rPr>
                <w:rFonts w:ascii="Aptos" w:hAnsi="Aptos" w:cs="Arial"/>
                <w:b/>
                <w:color w:val="FFFFFF"/>
              </w:rPr>
              <w:t>originated</w:t>
            </w:r>
            <w:r w:rsidRPr="00B24C2C">
              <w:rPr>
                <w:rFonts w:ascii="Aptos" w:hAnsi="Aptos" w:cs="Arial"/>
                <w:b/>
                <w:color w:val="FFFFFF"/>
                <w:spacing w:val="-7"/>
              </w:rPr>
              <w:t xml:space="preserve"> </w:t>
            </w:r>
            <w:r w:rsidRPr="00B24C2C">
              <w:rPr>
                <w:rFonts w:ascii="Aptos" w:hAnsi="Aptos" w:cs="Arial"/>
                <w:b/>
                <w:color w:val="FFFFFF"/>
              </w:rPr>
              <w:t>sources</w:t>
            </w:r>
            <w:r w:rsidRPr="00B24C2C">
              <w:rPr>
                <w:rFonts w:ascii="Aptos" w:hAnsi="Aptos" w:cs="Arial"/>
                <w:b/>
                <w:color w:val="FFFFFF"/>
                <w:spacing w:val="-5"/>
              </w:rPr>
              <w:t xml:space="preserve"> </w:t>
            </w:r>
            <w:r w:rsidRPr="00B24C2C">
              <w:rPr>
                <w:rFonts w:ascii="Aptos" w:hAnsi="Aptos" w:cs="Arial"/>
                <w:b/>
                <w:color w:val="FFFFFF"/>
              </w:rPr>
              <w:t>of</w:t>
            </w:r>
            <w:r w:rsidRPr="00B24C2C">
              <w:rPr>
                <w:rFonts w:ascii="Aptos" w:hAnsi="Aptos" w:cs="Arial"/>
                <w:b/>
                <w:color w:val="FFFFFF"/>
                <w:spacing w:val="-6"/>
              </w:rPr>
              <w:t xml:space="preserve"> </w:t>
            </w:r>
            <w:r w:rsidRPr="00B24C2C">
              <w:rPr>
                <w:rFonts w:ascii="Aptos" w:hAnsi="Aptos" w:cs="Arial"/>
                <w:b/>
                <w:color w:val="FFFFFF"/>
              </w:rPr>
              <w:t>Watchlist</w:t>
            </w:r>
            <w:r w:rsidRPr="00B24C2C">
              <w:rPr>
                <w:rFonts w:ascii="Aptos" w:hAnsi="Aptos" w:cs="Arial"/>
                <w:b/>
                <w:color w:val="FFFFFF"/>
                <w:spacing w:val="-8"/>
              </w:rPr>
              <w:t xml:space="preserve"> </w:t>
            </w:r>
            <w:r w:rsidRPr="00B24C2C">
              <w:rPr>
                <w:rFonts w:ascii="Aptos" w:hAnsi="Aptos" w:cs="Arial"/>
                <w:b/>
                <w:color w:val="FFFFFF"/>
                <w:spacing w:val="-2"/>
              </w:rPr>
              <w:t>imagery</w:t>
            </w:r>
          </w:p>
        </w:tc>
      </w:tr>
      <w:tr w:rsidR="00E41E77" w:rsidRPr="00B24C2C" w14:paraId="5F4C0F6B" w14:textId="77777777" w:rsidTr="00787781">
        <w:trPr>
          <w:trHeight w:val="184"/>
        </w:trPr>
        <w:tc>
          <w:tcPr>
            <w:tcW w:w="9072" w:type="dxa"/>
            <w:gridSpan w:val="5"/>
            <w:tcBorders>
              <w:bottom w:val="nil"/>
            </w:tcBorders>
          </w:tcPr>
          <w:p w14:paraId="5F4C0F6A" w14:textId="77777777" w:rsidR="00E41E77" w:rsidRPr="00B24C2C" w:rsidRDefault="00E41E77" w:rsidP="00B24C2C">
            <w:pPr>
              <w:pStyle w:val="TableParagraph"/>
              <w:ind w:left="0"/>
              <w:jc w:val="both"/>
              <w:rPr>
                <w:rFonts w:ascii="Aptos" w:hAnsi="Aptos" w:cs="Arial"/>
                <w:sz w:val="12"/>
              </w:rPr>
            </w:pPr>
          </w:p>
        </w:tc>
      </w:tr>
      <w:tr w:rsidR="00E41E77" w:rsidRPr="00B24C2C" w14:paraId="5F4C0F72" w14:textId="77777777" w:rsidTr="00787781">
        <w:trPr>
          <w:trHeight w:val="892"/>
        </w:trPr>
        <w:tc>
          <w:tcPr>
            <w:tcW w:w="1911" w:type="dxa"/>
            <w:tcBorders>
              <w:top w:val="nil"/>
              <w:bottom w:val="nil"/>
            </w:tcBorders>
          </w:tcPr>
          <w:p w14:paraId="5F4C0F6C" w14:textId="77777777" w:rsidR="00E41E77" w:rsidRPr="00B24C2C" w:rsidRDefault="00E41E77" w:rsidP="00B24C2C">
            <w:pPr>
              <w:pStyle w:val="TableParagraph"/>
              <w:ind w:left="0"/>
              <w:jc w:val="both"/>
              <w:rPr>
                <w:rFonts w:ascii="Aptos" w:hAnsi="Aptos" w:cs="Arial"/>
                <w:sz w:val="20"/>
              </w:rPr>
            </w:pPr>
          </w:p>
        </w:tc>
        <w:tc>
          <w:tcPr>
            <w:tcW w:w="1539" w:type="dxa"/>
            <w:shd w:val="clear" w:color="auto" w:fill="00AF50"/>
          </w:tcPr>
          <w:p w14:paraId="5F4C0F6D" w14:textId="77777777" w:rsidR="00E41E77" w:rsidRPr="00B24C2C" w:rsidRDefault="003509D1" w:rsidP="00B24C2C">
            <w:pPr>
              <w:pStyle w:val="TableParagraph"/>
              <w:spacing w:before="1"/>
              <w:ind w:right="65"/>
              <w:jc w:val="both"/>
              <w:rPr>
                <w:rFonts w:ascii="Aptos" w:hAnsi="Aptos" w:cs="Arial"/>
                <w:b/>
                <w:sz w:val="20"/>
              </w:rPr>
            </w:pPr>
            <w:r w:rsidRPr="00B24C2C">
              <w:rPr>
                <w:rFonts w:ascii="Aptos" w:hAnsi="Aptos" w:cs="Arial"/>
                <w:b/>
                <w:color w:val="FFFFFF"/>
                <w:spacing w:val="-2"/>
                <w:sz w:val="20"/>
              </w:rPr>
              <w:t xml:space="preserve">Lowest </w:t>
            </w:r>
            <w:r w:rsidRPr="00B24C2C">
              <w:rPr>
                <w:rFonts w:ascii="Aptos" w:hAnsi="Aptos" w:cs="Arial"/>
                <w:b/>
                <w:color w:val="FFFFFF"/>
                <w:sz w:val="20"/>
              </w:rPr>
              <w:t>Expectations</w:t>
            </w:r>
            <w:r w:rsidRPr="00B24C2C">
              <w:rPr>
                <w:rFonts w:ascii="Aptos" w:hAnsi="Aptos" w:cs="Arial"/>
                <w:b/>
                <w:color w:val="FFFFFF"/>
                <w:spacing w:val="38"/>
                <w:sz w:val="20"/>
              </w:rPr>
              <w:t xml:space="preserve"> </w:t>
            </w:r>
            <w:r w:rsidRPr="00B24C2C">
              <w:rPr>
                <w:rFonts w:ascii="Aptos" w:hAnsi="Aptos" w:cs="Arial"/>
                <w:b/>
                <w:color w:val="FFFFFF"/>
                <w:sz w:val="20"/>
              </w:rPr>
              <w:t xml:space="preserve">of </w:t>
            </w:r>
            <w:r w:rsidRPr="00B24C2C">
              <w:rPr>
                <w:rFonts w:ascii="Aptos" w:hAnsi="Aptos" w:cs="Arial"/>
                <w:b/>
                <w:color w:val="FFFFFF"/>
                <w:spacing w:val="-2"/>
                <w:sz w:val="20"/>
              </w:rPr>
              <w:t>Privacy</w:t>
            </w:r>
          </w:p>
        </w:tc>
        <w:tc>
          <w:tcPr>
            <w:tcW w:w="2977" w:type="dxa"/>
            <w:tcBorders>
              <w:top w:val="nil"/>
              <w:bottom w:val="nil"/>
            </w:tcBorders>
          </w:tcPr>
          <w:p w14:paraId="5F4C0F6E" w14:textId="77777777" w:rsidR="00E41E77" w:rsidRPr="00B24C2C" w:rsidRDefault="00E41E77" w:rsidP="00B24C2C">
            <w:pPr>
              <w:pStyle w:val="TableParagraph"/>
              <w:spacing w:before="11"/>
              <w:ind w:left="0"/>
              <w:jc w:val="both"/>
              <w:rPr>
                <w:rFonts w:ascii="Aptos" w:hAnsi="Aptos" w:cs="Arial"/>
                <w:sz w:val="16"/>
              </w:rPr>
            </w:pPr>
          </w:p>
          <w:p w14:paraId="5F4C0F6F" w14:textId="77777777" w:rsidR="00E41E77" w:rsidRPr="00B24C2C" w:rsidRDefault="003509D1" w:rsidP="00B24C2C">
            <w:pPr>
              <w:pStyle w:val="TableParagraph"/>
              <w:ind w:left="81" w:right="-72"/>
              <w:jc w:val="both"/>
              <w:rPr>
                <w:rFonts w:ascii="Aptos" w:hAnsi="Aptos" w:cs="Arial"/>
                <w:sz w:val="20"/>
              </w:rPr>
            </w:pPr>
            <w:r w:rsidRPr="00B24C2C">
              <w:rPr>
                <w:rFonts w:ascii="Aptos" w:hAnsi="Aptos" w:cs="Arial"/>
                <w:noProof/>
                <w:sz w:val="20"/>
              </w:rPr>
              <w:drawing>
                <wp:inline distT="0" distB="0" distL="0" distR="0" wp14:anchorId="5F4C1092" wp14:editId="5F4C1093">
                  <wp:extent cx="1845056" cy="26193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9" cstate="print"/>
                          <a:stretch>
                            <a:fillRect/>
                          </a:stretch>
                        </pic:blipFill>
                        <pic:spPr>
                          <a:xfrm>
                            <a:off x="0" y="0"/>
                            <a:ext cx="1845056" cy="261937"/>
                          </a:xfrm>
                          <a:prstGeom prst="rect">
                            <a:avLst/>
                          </a:prstGeom>
                        </pic:spPr>
                      </pic:pic>
                    </a:graphicData>
                  </a:graphic>
                </wp:inline>
              </w:drawing>
            </w:r>
          </w:p>
        </w:tc>
        <w:tc>
          <w:tcPr>
            <w:tcW w:w="1571" w:type="dxa"/>
            <w:shd w:val="clear" w:color="auto" w:fill="FF0000"/>
          </w:tcPr>
          <w:p w14:paraId="5F4C0F70" w14:textId="77777777" w:rsidR="00E41E77" w:rsidRPr="00B24C2C" w:rsidRDefault="003509D1" w:rsidP="00B24C2C">
            <w:pPr>
              <w:pStyle w:val="TableParagraph"/>
              <w:spacing w:before="1"/>
              <w:ind w:left="136" w:right="68"/>
              <w:jc w:val="both"/>
              <w:rPr>
                <w:rFonts w:ascii="Aptos" w:hAnsi="Aptos" w:cs="Arial"/>
                <w:b/>
                <w:sz w:val="20"/>
              </w:rPr>
            </w:pPr>
            <w:r w:rsidRPr="00B24C2C">
              <w:rPr>
                <w:rFonts w:ascii="Aptos" w:hAnsi="Aptos" w:cs="Arial"/>
                <w:b/>
                <w:color w:val="FFFFFF"/>
                <w:spacing w:val="-2"/>
                <w:sz w:val="20"/>
              </w:rPr>
              <w:t xml:space="preserve">Highest </w:t>
            </w:r>
            <w:r w:rsidRPr="00B24C2C">
              <w:rPr>
                <w:rFonts w:ascii="Aptos" w:hAnsi="Aptos" w:cs="Arial"/>
                <w:b/>
                <w:color w:val="FFFFFF"/>
                <w:sz w:val="20"/>
              </w:rPr>
              <w:t>Expectations</w:t>
            </w:r>
            <w:r w:rsidRPr="00B24C2C">
              <w:rPr>
                <w:rFonts w:ascii="Aptos" w:hAnsi="Aptos" w:cs="Arial"/>
                <w:b/>
                <w:color w:val="FFFFFF"/>
                <w:spacing w:val="38"/>
                <w:sz w:val="20"/>
              </w:rPr>
              <w:t xml:space="preserve"> </w:t>
            </w:r>
            <w:r w:rsidRPr="00B24C2C">
              <w:rPr>
                <w:rFonts w:ascii="Aptos" w:hAnsi="Aptos" w:cs="Arial"/>
                <w:b/>
                <w:color w:val="FFFFFF"/>
                <w:sz w:val="20"/>
              </w:rPr>
              <w:t xml:space="preserve">of </w:t>
            </w:r>
            <w:r w:rsidRPr="00B24C2C">
              <w:rPr>
                <w:rFonts w:ascii="Aptos" w:hAnsi="Aptos" w:cs="Arial"/>
                <w:b/>
                <w:color w:val="FFFFFF"/>
                <w:spacing w:val="-2"/>
                <w:sz w:val="20"/>
              </w:rPr>
              <w:t>Privacy</w:t>
            </w:r>
          </w:p>
        </w:tc>
        <w:tc>
          <w:tcPr>
            <w:tcW w:w="1074" w:type="dxa"/>
            <w:tcBorders>
              <w:top w:val="nil"/>
              <w:bottom w:val="nil"/>
            </w:tcBorders>
          </w:tcPr>
          <w:p w14:paraId="5F4C0F71" w14:textId="77777777" w:rsidR="00E41E77" w:rsidRPr="00B24C2C" w:rsidRDefault="00E41E77" w:rsidP="00B24C2C">
            <w:pPr>
              <w:pStyle w:val="TableParagraph"/>
              <w:ind w:left="0"/>
              <w:jc w:val="both"/>
              <w:rPr>
                <w:rFonts w:ascii="Aptos" w:hAnsi="Aptos" w:cs="Arial"/>
                <w:sz w:val="20"/>
              </w:rPr>
            </w:pPr>
          </w:p>
        </w:tc>
      </w:tr>
      <w:tr w:rsidR="00E41E77" w:rsidRPr="00B24C2C" w14:paraId="5F4C0F75" w14:textId="77777777" w:rsidTr="00787781">
        <w:trPr>
          <w:trHeight w:val="256"/>
        </w:trPr>
        <w:tc>
          <w:tcPr>
            <w:tcW w:w="7998" w:type="dxa"/>
            <w:gridSpan w:val="4"/>
            <w:tcBorders>
              <w:top w:val="nil"/>
            </w:tcBorders>
          </w:tcPr>
          <w:p w14:paraId="5F4C0F73" w14:textId="77777777" w:rsidR="00E41E77" w:rsidRPr="00B24C2C" w:rsidRDefault="00E41E77" w:rsidP="00B24C2C">
            <w:pPr>
              <w:pStyle w:val="TableParagraph"/>
              <w:ind w:left="0"/>
              <w:jc w:val="both"/>
              <w:rPr>
                <w:rFonts w:ascii="Aptos" w:hAnsi="Aptos" w:cs="Arial"/>
                <w:sz w:val="18"/>
              </w:rPr>
            </w:pPr>
          </w:p>
        </w:tc>
        <w:tc>
          <w:tcPr>
            <w:tcW w:w="1074" w:type="dxa"/>
            <w:tcBorders>
              <w:top w:val="nil"/>
              <w:bottom w:val="nil"/>
            </w:tcBorders>
          </w:tcPr>
          <w:p w14:paraId="5F4C0F74" w14:textId="77777777" w:rsidR="00E41E77" w:rsidRPr="00B24C2C" w:rsidRDefault="00E41E77" w:rsidP="00B24C2C">
            <w:pPr>
              <w:pStyle w:val="TableParagraph"/>
              <w:ind w:left="0"/>
              <w:jc w:val="both"/>
              <w:rPr>
                <w:rFonts w:ascii="Aptos" w:hAnsi="Aptos" w:cs="Arial"/>
                <w:sz w:val="18"/>
              </w:rPr>
            </w:pPr>
          </w:p>
        </w:tc>
      </w:tr>
      <w:tr w:rsidR="00787781" w:rsidRPr="00B24C2C" w14:paraId="5F4C0F7A" w14:textId="77777777" w:rsidTr="00AC35F6">
        <w:trPr>
          <w:trHeight w:val="589"/>
        </w:trPr>
        <w:tc>
          <w:tcPr>
            <w:tcW w:w="1911" w:type="dxa"/>
            <w:tcBorders>
              <w:top w:val="nil"/>
              <w:bottom w:val="single" w:sz="8" w:space="0" w:color="000000"/>
            </w:tcBorders>
          </w:tcPr>
          <w:p w14:paraId="5F4C0F77" w14:textId="77777777" w:rsidR="00787781" w:rsidRPr="00B24C2C" w:rsidRDefault="00787781" w:rsidP="00B24C2C">
            <w:pPr>
              <w:pStyle w:val="TableParagraph"/>
              <w:spacing w:line="243" w:lineRule="exact"/>
              <w:jc w:val="both"/>
              <w:rPr>
                <w:rFonts w:ascii="Aptos" w:hAnsi="Aptos" w:cs="Arial"/>
                <w:b/>
                <w:sz w:val="20"/>
              </w:rPr>
            </w:pPr>
            <w:r w:rsidRPr="00B24C2C">
              <w:rPr>
                <w:rFonts w:ascii="Aptos" w:hAnsi="Aptos" w:cs="Arial"/>
                <w:b/>
                <w:spacing w:val="-2"/>
                <w:sz w:val="20"/>
              </w:rPr>
              <w:t>Imagery</w:t>
            </w:r>
          </w:p>
        </w:tc>
        <w:tc>
          <w:tcPr>
            <w:tcW w:w="6087" w:type="dxa"/>
            <w:gridSpan w:val="3"/>
            <w:tcBorders>
              <w:bottom w:val="single" w:sz="12" w:space="0" w:color="000000"/>
            </w:tcBorders>
          </w:tcPr>
          <w:p w14:paraId="5F4C0F78" w14:textId="77777777" w:rsidR="00787781" w:rsidRPr="00B24C2C" w:rsidRDefault="00787781" w:rsidP="00B24C2C">
            <w:pPr>
              <w:pStyle w:val="TableParagraph"/>
              <w:tabs>
                <w:tab w:val="left" w:pos="2725"/>
                <w:tab w:val="left" w:pos="4787"/>
              </w:tabs>
              <w:spacing w:before="178"/>
              <w:ind w:left="659"/>
              <w:jc w:val="both"/>
              <w:rPr>
                <w:rFonts w:ascii="Aptos" w:hAnsi="Aptos" w:cs="Arial"/>
                <w:sz w:val="20"/>
              </w:rPr>
            </w:pPr>
            <w:r w:rsidRPr="00B24C2C">
              <w:rPr>
                <w:rFonts w:ascii="Aptos" w:hAnsi="Aptos" w:cs="Arial"/>
                <w:noProof/>
                <w:sz w:val="20"/>
              </w:rPr>
              <mc:AlternateContent>
                <mc:Choice Requires="wpg">
                  <w:drawing>
                    <wp:anchor distT="0" distB="0" distL="0" distR="0" simplePos="0" relativeHeight="251619328" behindDoc="1" locked="0" layoutInCell="1" allowOverlap="1" wp14:anchorId="5F4C1094" wp14:editId="5F4C1095">
                      <wp:simplePos x="0" y="0"/>
                      <wp:positionH relativeFrom="column">
                        <wp:posOffset>1350638</wp:posOffset>
                      </wp:positionH>
                      <wp:positionV relativeFrom="paragraph">
                        <wp:posOffset>59226</wp:posOffset>
                      </wp:positionV>
                      <wp:extent cx="1097280" cy="2476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7280" cy="247650"/>
                                <a:chOff x="0" y="0"/>
                                <a:chExt cx="1097280" cy="247650"/>
                              </a:xfrm>
                            </wpg:grpSpPr>
                            <wps:wsp>
                              <wps:cNvPr id="9" name="Graphic 9"/>
                              <wps:cNvSpPr/>
                              <wps:spPr>
                                <a:xfrm>
                                  <a:off x="0" y="0"/>
                                  <a:ext cx="1097280" cy="247650"/>
                                </a:xfrm>
                                <a:custGeom>
                                  <a:avLst/>
                                  <a:gdLst/>
                                  <a:ahLst/>
                                  <a:cxnLst/>
                                  <a:rect l="l" t="t" r="r" b="b"/>
                                  <a:pathLst>
                                    <a:path w="1097280" h="247650">
                                      <a:moveTo>
                                        <a:pt x="1097280" y="0"/>
                                      </a:moveTo>
                                      <a:lnTo>
                                        <a:pt x="0" y="0"/>
                                      </a:lnTo>
                                      <a:lnTo>
                                        <a:pt x="0" y="247650"/>
                                      </a:lnTo>
                                      <a:lnTo>
                                        <a:pt x="1097280" y="247650"/>
                                      </a:lnTo>
                                      <a:lnTo>
                                        <a:pt x="1097280" y="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w14:anchorId="0BF76970" id="Group 8" o:spid="_x0000_s1026" style="position:absolute;margin-left:106.35pt;margin-top:4.65pt;width:86.4pt;height:19.5pt;z-index:-251697152;mso-wrap-distance-left:0;mso-wrap-distance-right:0" coordsize="10972,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">
                      <v:shape id="Graphic 9" o:spid="_x0000_s1027" style="position:absolute;width:10972;height:2476;visibility:visible;mso-wrap-style:square;v-text-anchor:top" coordsize="109728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" path="m1097280,l,,,247650r1097280,l1097280,xe" fillcolor="#4471c4" stroked="f">
                        <v:path arrowok="t"/>
                      </v:shape>
                    </v:group>
                  </w:pict>
                </mc:Fallback>
              </mc:AlternateContent>
            </w:r>
            <w:r w:rsidRPr="00B24C2C">
              <w:rPr>
                <w:rFonts w:ascii="Aptos" w:hAnsi="Aptos" w:cs="Arial"/>
                <w:noProof/>
                <w:sz w:val="20"/>
              </w:rPr>
              <mc:AlternateContent>
                <mc:Choice Requires="wpg">
                  <w:drawing>
                    <wp:anchor distT="0" distB="0" distL="0" distR="0" simplePos="0" relativeHeight="251621376" behindDoc="1" locked="0" layoutInCell="1" allowOverlap="1" wp14:anchorId="5F4C1096" wp14:editId="5F4C1097">
                      <wp:simplePos x="0" y="0"/>
                      <wp:positionH relativeFrom="column">
                        <wp:posOffset>2658738</wp:posOffset>
                      </wp:positionH>
                      <wp:positionV relativeFrom="paragraph">
                        <wp:posOffset>64306</wp:posOffset>
                      </wp:positionV>
                      <wp:extent cx="1097280" cy="2476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7280" cy="247650"/>
                                <a:chOff x="0" y="0"/>
                                <a:chExt cx="1097280" cy="247650"/>
                              </a:xfrm>
                            </wpg:grpSpPr>
                            <wps:wsp>
                              <wps:cNvPr id="11" name="Graphic 11"/>
                              <wps:cNvSpPr/>
                              <wps:spPr>
                                <a:xfrm>
                                  <a:off x="0" y="0"/>
                                  <a:ext cx="1097280" cy="247650"/>
                                </a:xfrm>
                                <a:custGeom>
                                  <a:avLst/>
                                  <a:gdLst/>
                                  <a:ahLst/>
                                  <a:cxnLst/>
                                  <a:rect l="l" t="t" r="r" b="b"/>
                                  <a:pathLst>
                                    <a:path w="1097280" h="247650">
                                      <a:moveTo>
                                        <a:pt x="1097280" y="0"/>
                                      </a:moveTo>
                                      <a:lnTo>
                                        <a:pt x="0" y="0"/>
                                      </a:lnTo>
                                      <a:lnTo>
                                        <a:pt x="0" y="247650"/>
                                      </a:lnTo>
                                      <a:lnTo>
                                        <a:pt x="1097280" y="247650"/>
                                      </a:lnTo>
                                      <a:lnTo>
                                        <a:pt x="1097280" y="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w14:anchorId="16CACBE7" id="Group 10" o:spid="_x0000_s1026" style="position:absolute;margin-left:209.35pt;margin-top:5.05pt;width:86.4pt;height:19.5pt;z-index:-251695104;mso-wrap-distance-left:0;mso-wrap-distance-right:0" coordsize="10972,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">
                      <v:shape id="Graphic 11" o:spid="_x0000_s1027" style="position:absolute;width:10972;height:2476;visibility:visible;mso-wrap-style:square;v-text-anchor:top" coordsize="109728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" path="m1097280,l,,,247650r1097280,l1097280,xe" fillcolor="#4471c4" stroked="f">
                        <v:path arrowok="t"/>
                      </v:shape>
                    </v:group>
                  </w:pict>
                </mc:Fallback>
              </mc:AlternateContent>
            </w:r>
            <w:r w:rsidRPr="00B24C2C">
              <w:rPr>
                <w:rFonts w:ascii="Aptos" w:hAnsi="Aptos" w:cs="Arial"/>
                <w:noProof/>
                <w:sz w:val="20"/>
              </w:rPr>
              <mc:AlternateContent>
                <mc:Choice Requires="wpg">
                  <w:drawing>
                    <wp:anchor distT="0" distB="0" distL="0" distR="0" simplePos="0" relativeHeight="251622400" behindDoc="1" locked="0" layoutInCell="1" allowOverlap="1" wp14:anchorId="5F4C1098" wp14:editId="5F4C1099">
                      <wp:simplePos x="0" y="0"/>
                      <wp:positionH relativeFrom="column">
                        <wp:posOffset>41268</wp:posOffset>
                      </wp:positionH>
                      <wp:positionV relativeFrom="paragraph">
                        <wp:posOffset>58591</wp:posOffset>
                      </wp:positionV>
                      <wp:extent cx="1097280" cy="2476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7280" cy="247650"/>
                                <a:chOff x="0" y="0"/>
                                <a:chExt cx="1097280" cy="247650"/>
                              </a:xfrm>
                            </wpg:grpSpPr>
                            <wps:wsp>
                              <wps:cNvPr id="13" name="Graphic 13"/>
                              <wps:cNvSpPr/>
                              <wps:spPr>
                                <a:xfrm>
                                  <a:off x="0" y="0"/>
                                  <a:ext cx="1097280" cy="247650"/>
                                </a:xfrm>
                                <a:custGeom>
                                  <a:avLst/>
                                  <a:gdLst/>
                                  <a:ahLst/>
                                  <a:cxnLst/>
                                  <a:rect l="l" t="t" r="r" b="b"/>
                                  <a:pathLst>
                                    <a:path w="1097280" h="247650">
                                      <a:moveTo>
                                        <a:pt x="1097280" y="0"/>
                                      </a:moveTo>
                                      <a:lnTo>
                                        <a:pt x="0" y="0"/>
                                      </a:lnTo>
                                      <a:lnTo>
                                        <a:pt x="0" y="247650"/>
                                      </a:lnTo>
                                      <a:lnTo>
                                        <a:pt x="1097280" y="247650"/>
                                      </a:lnTo>
                                      <a:lnTo>
                                        <a:pt x="1097280" y="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w14:anchorId="71427C15" id="Group 12" o:spid="_x0000_s1026" style="position:absolute;margin-left:3.25pt;margin-top:4.6pt;width:86.4pt;height:19.5pt;z-index:-251694080;mso-wrap-distance-left:0;mso-wrap-distance-right:0" coordsize="10972,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">
                      <v:shape id="Graphic 13" o:spid="_x0000_s1027" style="position:absolute;width:10972;height:2476;visibility:visible;mso-wrap-style:square;v-text-anchor:top" coordsize="109728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" path="m1097280,l,,,247650r1097280,l1097280,xe" fillcolor="#4471c4" stroked="f">
                        <v:path arrowok="t"/>
                      </v:shape>
                    </v:group>
                  </w:pict>
                </mc:Fallback>
              </mc:AlternateContent>
            </w:r>
            <w:r w:rsidRPr="00B24C2C">
              <w:rPr>
                <w:rFonts w:ascii="Aptos" w:hAnsi="Aptos" w:cs="Arial"/>
                <w:color w:val="FFFFFF"/>
                <w:position w:val="1"/>
                <w:sz w:val="20"/>
              </w:rPr>
              <w:t>Layer</w:t>
            </w:r>
            <w:r w:rsidRPr="00B24C2C">
              <w:rPr>
                <w:rFonts w:ascii="Aptos" w:hAnsi="Aptos" w:cs="Arial"/>
                <w:color w:val="FFFFFF"/>
                <w:spacing w:val="-5"/>
                <w:position w:val="1"/>
                <w:sz w:val="20"/>
              </w:rPr>
              <w:t xml:space="preserve"> </w:t>
            </w:r>
            <w:r w:rsidRPr="00B24C2C">
              <w:rPr>
                <w:rFonts w:ascii="Aptos" w:hAnsi="Aptos" w:cs="Arial"/>
                <w:color w:val="FFFFFF"/>
                <w:spacing w:val="-10"/>
                <w:position w:val="1"/>
                <w:sz w:val="20"/>
              </w:rPr>
              <w:t>A</w:t>
            </w:r>
            <w:r w:rsidRPr="00B24C2C">
              <w:rPr>
                <w:rFonts w:ascii="Aptos" w:hAnsi="Aptos" w:cs="Arial"/>
                <w:color w:val="FFFFFF"/>
                <w:position w:val="1"/>
                <w:sz w:val="20"/>
              </w:rPr>
              <w:tab/>
              <w:t>Layer</w:t>
            </w:r>
            <w:r w:rsidRPr="00B24C2C">
              <w:rPr>
                <w:rFonts w:ascii="Aptos" w:hAnsi="Aptos" w:cs="Arial"/>
                <w:color w:val="FFFFFF"/>
                <w:spacing w:val="-5"/>
                <w:position w:val="1"/>
                <w:sz w:val="20"/>
              </w:rPr>
              <w:t xml:space="preserve"> </w:t>
            </w:r>
            <w:r w:rsidRPr="00B24C2C">
              <w:rPr>
                <w:rFonts w:ascii="Aptos" w:hAnsi="Aptos" w:cs="Arial"/>
                <w:color w:val="FFFFFF"/>
                <w:spacing w:val="-12"/>
                <w:position w:val="1"/>
                <w:sz w:val="20"/>
              </w:rPr>
              <w:t>B</w:t>
            </w:r>
            <w:r w:rsidRPr="00B24C2C">
              <w:rPr>
                <w:rFonts w:ascii="Aptos" w:hAnsi="Aptos" w:cs="Arial"/>
                <w:color w:val="FFFFFF"/>
                <w:position w:val="1"/>
                <w:sz w:val="20"/>
              </w:rPr>
              <w:tab/>
            </w:r>
            <w:r w:rsidRPr="00B24C2C">
              <w:rPr>
                <w:rFonts w:ascii="Aptos" w:hAnsi="Aptos" w:cs="Arial"/>
                <w:color w:val="FFFFFF"/>
                <w:sz w:val="20"/>
              </w:rPr>
              <w:t>Layer</w:t>
            </w:r>
            <w:r w:rsidRPr="00B24C2C">
              <w:rPr>
                <w:rFonts w:ascii="Aptos" w:hAnsi="Aptos" w:cs="Arial"/>
                <w:color w:val="FFFFFF"/>
                <w:spacing w:val="-5"/>
                <w:sz w:val="20"/>
              </w:rPr>
              <w:t xml:space="preserve"> </w:t>
            </w:r>
            <w:r w:rsidRPr="00B24C2C">
              <w:rPr>
                <w:rFonts w:ascii="Aptos" w:hAnsi="Aptos" w:cs="Arial"/>
                <w:color w:val="FFFFFF"/>
                <w:spacing w:val="-10"/>
                <w:sz w:val="20"/>
              </w:rPr>
              <w:t>C</w:t>
            </w:r>
          </w:p>
        </w:tc>
        <w:tc>
          <w:tcPr>
            <w:tcW w:w="1074" w:type="dxa"/>
            <w:tcBorders>
              <w:top w:val="nil"/>
              <w:bottom w:val="single" w:sz="8" w:space="0" w:color="000000"/>
            </w:tcBorders>
          </w:tcPr>
          <w:p w14:paraId="5F4C0F79" w14:textId="77777777" w:rsidR="00787781" w:rsidRPr="00B24C2C" w:rsidRDefault="00787781" w:rsidP="00B24C2C">
            <w:pPr>
              <w:pStyle w:val="TableParagraph"/>
              <w:ind w:left="0"/>
              <w:jc w:val="both"/>
              <w:rPr>
                <w:rFonts w:ascii="Aptos" w:hAnsi="Aptos" w:cs="Arial"/>
                <w:sz w:val="20"/>
              </w:rPr>
            </w:pPr>
          </w:p>
        </w:tc>
      </w:tr>
      <w:tr w:rsidR="00E41E77" w:rsidRPr="00B24C2C" w14:paraId="5F4C0F7D" w14:textId="77777777" w:rsidTr="00787781">
        <w:trPr>
          <w:trHeight w:val="428"/>
        </w:trPr>
        <w:tc>
          <w:tcPr>
            <w:tcW w:w="1911" w:type="dxa"/>
            <w:tcBorders>
              <w:top w:val="single" w:sz="12" w:space="0" w:color="000000"/>
            </w:tcBorders>
            <w:shd w:val="clear" w:color="auto" w:fill="001F5F"/>
          </w:tcPr>
          <w:p w14:paraId="5F4C0F7B" w14:textId="77777777" w:rsidR="00E41E77" w:rsidRPr="00B24C2C" w:rsidRDefault="003509D1" w:rsidP="00B24C2C">
            <w:pPr>
              <w:pStyle w:val="TableParagraph"/>
              <w:spacing w:line="267" w:lineRule="exact"/>
              <w:jc w:val="both"/>
              <w:rPr>
                <w:rFonts w:ascii="Aptos" w:hAnsi="Aptos" w:cs="Arial"/>
                <w:b/>
              </w:rPr>
            </w:pPr>
            <w:r w:rsidRPr="00B24C2C">
              <w:rPr>
                <w:rFonts w:ascii="Aptos" w:hAnsi="Aptos" w:cs="Arial"/>
                <w:b/>
                <w:color w:val="FFFFFF"/>
              </w:rPr>
              <w:t>Image</w:t>
            </w:r>
            <w:r w:rsidRPr="00B24C2C">
              <w:rPr>
                <w:rFonts w:ascii="Aptos" w:hAnsi="Aptos" w:cs="Arial"/>
                <w:b/>
                <w:color w:val="FFFFFF"/>
                <w:spacing w:val="-5"/>
              </w:rPr>
              <w:t xml:space="preserve"> </w:t>
            </w:r>
            <w:r w:rsidRPr="00B24C2C">
              <w:rPr>
                <w:rFonts w:ascii="Aptos" w:hAnsi="Aptos" w:cs="Arial"/>
                <w:b/>
                <w:color w:val="FFFFFF"/>
                <w:spacing w:val="-2"/>
              </w:rPr>
              <w:t>Layer</w:t>
            </w:r>
          </w:p>
        </w:tc>
        <w:tc>
          <w:tcPr>
            <w:tcW w:w="7161" w:type="dxa"/>
            <w:gridSpan w:val="4"/>
            <w:tcBorders>
              <w:top w:val="single" w:sz="12" w:space="0" w:color="000000"/>
            </w:tcBorders>
            <w:shd w:val="clear" w:color="auto" w:fill="001F5F"/>
          </w:tcPr>
          <w:p w14:paraId="5F4C0F7C" w14:textId="77777777" w:rsidR="00E41E77" w:rsidRPr="00B24C2C" w:rsidRDefault="003509D1" w:rsidP="00B24C2C">
            <w:pPr>
              <w:pStyle w:val="TableParagraph"/>
              <w:spacing w:line="267" w:lineRule="exact"/>
              <w:ind w:left="138"/>
              <w:jc w:val="both"/>
              <w:rPr>
                <w:rFonts w:ascii="Aptos" w:hAnsi="Aptos" w:cs="Arial"/>
                <w:b/>
              </w:rPr>
            </w:pPr>
            <w:r w:rsidRPr="00B24C2C">
              <w:rPr>
                <w:rFonts w:ascii="Aptos" w:hAnsi="Aptos" w:cs="Arial"/>
                <w:b/>
                <w:color w:val="FFFFFF"/>
                <w:spacing w:val="-2"/>
              </w:rPr>
              <w:t>Outline</w:t>
            </w:r>
          </w:p>
        </w:tc>
      </w:tr>
      <w:tr w:rsidR="00E41E77" w:rsidRPr="00B24C2C" w14:paraId="5F4C0F83" w14:textId="77777777" w:rsidTr="00787781">
        <w:trPr>
          <w:trHeight w:val="2961"/>
        </w:trPr>
        <w:tc>
          <w:tcPr>
            <w:tcW w:w="1911" w:type="dxa"/>
          </w:tcPr>
          <w:p w14:paraId="5F4C0F7E" w14:textId="77777777" w:rsidR="00E41E77" w:rsidRPr="00B24C2C" w:rsidRDefault="003509D1" w:rsidP="00B24C2C">
            <w:pPr>
              <w:pStyle w:val="TableParagraph"/>
              <w:spacing w:before="1"/>
              <w:ind w:right="108"/>
              <w:jc w:val="both"/>
              <w:rPr>
                <w:rFonts w:ascii="Aptos" w:hAnsi="Aptos" w:cs="Arial"/>
                <w:b/>
                <w:sz w:val="20"/>
              </w:rPr>
            </w:pPr>
            <w:r w:rsidRPr="00B24C2C">
              <w:rPr>
                <w:rFonts w:ascii="Aptos" w:hAnsi="Aptos" w:cs="Arial"/>
                <w:spacing w:val="-2"/>
                <w:sz w:val="20"/>
              </w:rPr>
              <w:t xml:space="preserve">Non-police originated </w:t>
            </w:r>
            <w:r w:rsidRPr="00B24C2C">
              <w:rPr>
                <w:rFonts w:ascii="Aptos" w:hAnsi="Aptos" w:cs="Arial"/>
                <w:sz w:val="20"/>
              </w:rPr>
              <w:t>image</w:t>
            </w:r>
            <w:r w:rsidRPr="00B24C2C">
              <w:rPr>
                <w:rFonts w:ascii="Aptos" w:hAnsi="Aptos" w:cs="Arial"/>
                <w:spacing w:val="-12"/>
                <w:sz w:val="20"/>
              </w:rPr>
              <w:t xml:space="preserve"> </w:t>
            </w:r>
            <w:r w:rsidRPr="00B24C2C">
              <w:rPr>
                <w:rFonts w:ascii="Aptos" w:hAnsi="Aptos" w:cs="Arial"/>
                <w:sz w:val="20"/>
              </w:rPr>
              <w:t>–</w:t>
            </w:r>
            <w:r w:rsidRPr="00B24C2C">
              <w:rPr>
                <w:rFonts w:ascii="Aptos" w:hAnsi="Aptos" w:cs="Arial"/>
                <w:spacing w:val="-11"/>
                <w:sz w:val="20"/>
              </w:rPr>
              <w:t xml:space="preserve"> </w:t>
            </w:r>
            <w:r w:rsidRPr="00B24C2C">
              <w:rPr>
                <w:rFonts w:ascii="Aptos" w:hAnsi="Aptos" w:cs="Arial"/>
                <w:b/>
                <w:sz w:val="20"/>
              </w:rPr>
              <w:t>Layer</w:t>
            </w:r>
            <w:r w:rsidRPr="00B24C2C">
              <w:rPr>
                <w:rFonts w:ascii="Aptos" w:hAnsi="Aptos" w:cs="Arial"/>
                <w:b/>
                <w:spacing w:val="-11"/>
                <w:sz w:val="20"/>
              </w:rPr>
              <w:t xml:space="preserve"> </w:t>
            </w:r>
            <w:r w:rsidRPr="00B24C2C">
              <w:rPr>
                <w:rFonts w:ascii="Aptos" w:hAnsi="Aptos" w:cs="Arial"/>
                <w:b/>
                <w:sz w:val="20"/>
              </w:rPr>
              <w:t>A</w:t>
            </w:r>
          </w:p>
        </w:tc>
        <w:tc>
          <w:tcPr>
            <w:tcW w:w="7161" w:type="dxa"/>
            <w:gridSpan w:val="4"/>
          </w:tcPr>
          <w:p w14:paraId="5F4C0F7F" w14:textId="77777777" w:rsidR="00E41E77" w:rsidRPr="00B24C2C" w:rsidRDefault="003509D1" w:rsidP="00B24C2C">
            <w:pPr>
              <w:pStyle w:val="TableParagraph"/>
              <w:spacing w:before="1"/>
              <w:ind w:left="138"/>
              <w:jc w:val="both"/>
              <w:rPr>
                <w:rFonts w:ascii="Aptos" w:hAnsi="Aptos" w:cs="Arial"/>
                <w:sz w:val="20"/>
              </w:rPr>
            </w:pPr>
            <w:r w:rsidRPr="00B24C2C">
              <w:rPr>
                <w:rFonts w:ascii="Aptos" w:hAnsi="Aptos" w:cs="Arial"/>
                <w:sz w:val="20"/>
              </w:rPr>
              <w:t>Non-police</w:t>
            </w:r>
            <w:r w:rsidRPr="00B24C2C">
              <w:rPr>
                <w:rFonts w:ascii="Aptos" w:hAnsi="Aptos" w:cs="Arial"/>
                <w:spacing w:val="-5"/>
                <w:sz w:val="20"/>
              </w:rPr>
              <w:t xml:space="preserve"> </w:t>
            </w:r>
            <w:r w:rsidRPr="00B24C2C">
              <w:rPr>
                <w:rFonts w:ascii="Aptos" w:hAnsi="Aptos" w:cs="Arial"/>
                <w:sz w:val="20"/>
              </w:rPr>
              <w:t>originated</w:t>
            </w:r>
            <w:r w:rsidRPr="00B24C2C">
              <w:rPr>
                <w:rFonts w:ascii="Aptos" w:hAnsi="Aptos" w:cs="Arial"/>
                <w:spacing w:val="-4"/>
                <w:sz w:val="20"/>
              </w:rPr>
              <w:t xml:space="preserve"> </w:t>
            </w:r>
            <w:r w:rsidRPr="00B24C2C">
              <w:rPr>
                <w:rFonts w:ascii="Aptos" w:hAnsi="Aptos" w:cs="Arial"/>
                <w:sz w:val="20"/>
              </w:rPr>
              <w:t>images</w:t>
            </w:r>
            <w:r w:rsidRPr="00B24C2C">
              <w:rPr>
                <w:rFonts w:ascii="Aptos" w:hAnsi="Aptos" w:cs="Arial"/>
                <w:spacing w:val="-1"/>
                <w:sz w:val="20"/>
              </w:rPr>
              <w:t xml:space="preserve"> </w:t>
            </w:r>
            <w:r w:rsidRPr="00B24C2C">
              <w:rPr>
                <w:rFonts w:ascii="Aptos" w:hAnsi="Aptos" w:cs="Arial"/>
                <w:sz w:val="20"/>
              </w:rPr>
              <w:t>where</w:t>
            </w:r>
            <w:r w:rsidRPr="00B24C2C">
              <w:rPr>
                <w:rFonts w:ascii="Aptos" w:hAnsi="Aptos" w:cs="Arial"/>
                <w:spacing w:val="-5"/>
                <w:sz w:val="20"/>
              </w:rPr>
              <w:t xml:space="preserve"> </w:t>
            </w:r>
            <w:r w:rsidRPr="00B24C2C">
              <w:rPr>
                <w:rFonts w:ascii="Aptos" w:hAnsi="Aptos" w:cs="Arial"/>
                <w:sz w:val="20"/>
              </w:rPr>
              <w:t>it</w:t>
            </w:r>
            <w:r w:rsidRPr="00B24C2C">
              <w:rPr>
                <w:rFonts w:ascii="Aptos" w:hAnsi="Aptos" w:cs="Arial"/>
                <w:spacing w:val="-4"/>
                <w:sz w:val="20"/>
              </w:rPr>
              <w:t xml:space="preserve"> </w:t>
            </w:r>
            <w:r w:rsidRPr="00B24C2C">
              <w:rPr>
                <w:rFonts w:ascii="Aptos" w:hAnsi="Aptos" w:cs="Arial"/>
                <w:sz w:val="20"/>
              </w:rPr>
              <w:t>is</w:t>
            </w:r>
            <w:r w:rsidRPr="00B24C2C">
              <w:rPr>
                <w:rFonts w:ascii="Aptos" w:hAnsi="Aptos" w:cs="Arial"/>
                <w:spacing w:val="-4"/>
                <w:sz w:val="20"/>
              </w:rPr>
              <w:t xml:space="preserve"> </w:t>
            </w:r>
            <w:r w:rsidRPr="00B24C2C">
              <w:rPr>
                <w:rFonts w:ascii="Aptos" w:hAnsi="Aptos" w:cs="Arial"/>
                <w:sz w:val="20"/>
              </w:rPr>
              <w:t>assessed</w:t>
            </w:r>
            <w:r w:rsidRPr="00B24C2C">
              <w:rPr>
                <w:rFonts w:ascii="Aptos" w:hAnsi="Aptos" w:cs="Arial"/>
                <w:spacing w:val="-4"/>
                <w:sz w:val="20"/>
              </w:rPr>
              <w:t xml:space="preserve"> </w:t>
            </w:r>
            <w:r w:rsidRPr="00B24C2C">
              <w:rPr>
                <w:rFonts w:ascii="Aptos" w:hAnsi="Aptos" w:cs="Arial"/>
                <w:sz w:val="20"/>
              </w:rPr>
              <w:t>that</w:t>
            </w:r>
            <w:r w:rsidRPr="00B24C2C">
              <w:rPr>
                <w:rFonts w:ascii="Aptos" w:hAnsi="Aptos" w:cs="Arial"/>
                <w:spacing w:val="-4"/>
                <w:sz w:val="20"/>
              </w:rPr>
              <w:t xml:space="preserve"> </w:t>
            </w:r>
            <w:r w:rsidRPr="00B24C2C">
              <w:rPr>
                <w:rFonts w:ascii="Aptos" w:hAnsi="Aptos" w:cs="Arial"/>
                <w:sz w:val="20"/>
              </w:rPr>
              <w:t>the</w:t>
            </w:r>
            <w:r w:rsidRPr="00B24C2C">
              <w:rPr>
                <w:rFonts w:ascii="Aptos" w:hAnsi="Aptos" w:cs="Arial"/>
                <w:spacing w:val="-5"/>
                <w:sz w:val="20"/>
              </w:rPr>
              <w:t xml:space="preserve"> </w:t>
            </w:r>
            <w:r w:rsidRPr="00B24C2C">
              <w:rPr>
                <w:rFonts w:ascii="Aptos" w:hAnsi="Aptos" w:cs="Arial"/>
                <w:sz w:val="20"/>
              </w:rPr>
              <w:t>public</w:t>
            </w:r>
            <w:r w:rsidRPr="00B24C2C">
              <w:rPr>
                <w:rFonts w:ascii="Aptos" w:hAnsi="Aptos" w:cs="Arial"/>
                <w:spacing w:val="-4"/>
                <w:sz w:val="20"/>
              </w:rPr>
              <w:t xml:space="preserve"> </w:t>
            </w:r>
            <w:r w:rsidRPr="00B24C2C">
              <w:rPr>
                <w:rFonts w:ascii="Aptos" w:hAnsi="Aptos" w:cs="Arial"/>
                <w:sz w:val="20"/>
              </w:rPr>
              <w:t>would expect the law enforcement to have access to them (but not including images obtained by covert means) with examples of criteria including:</w:t>
            </w:r>
          </w:p>
          <w:p w14:paraId="5F4C0F80" w14:textId="77777777" w:rsidR="00E41E77" w:rsidRPr="00B24C2C" w:rsidRDefault="003509D1" w:rsidP="00B24C2C">
            <w:pPr>
              <w:pStyle w:val="TableParagraph"/>
              <w:numPr>
                <w:ilvl w:val="0"/>
                <w:numId w:val="19"/>
              </w:numPr>
              <w:tabs>
                <w:tab w:val="left" w:pos="498"/>
              </w:tabs>
              <w:ind w:right="221"/>
              <w:jc w:val="both"/>
              <w:rPr>
                <w:rFonts w:ascii="Aptos" w:hAnsi="Aptos" w:cs="Arial"/>
                <w:sz w:val="20"/>
              </w:rPr>
            </w:pPr>
            <w:r w:rsidRPr="00B24C2C">
              <w:rPr>
                <w:rFonts w:ascii="Aptos" w:hAnsi="Aptos" w:cs="Arial"/>
                <w:sz w:val="20"/>
              </w:rPr>
              <w:t>circumstances where images are readily available to the police through</w:t>
            </w:r>
            <w:r w:rsidRPr="00B24C2C">
              <w:rPr>
                <w:rFonts w:ascii="Aptos" w:hAnsi="Aptos" w:cs="Arial"/>
                <w:spacing w:val="-5"/>
                <w:sz w:val="20"/>
              </w:rPr>
              <w:t xml:space="preserve"> </w:t>
            </w:r>
            <w:r w:rsidRPr="00B24C2C">
              <w:rPr>
                <w:rFonts w:ascii="Aptos" w:hAnsi="Aptos" w:cs="Arial"/>
                <w:sz w:val="20"/>
              </w:rPr>
              <w:t>open-sources</w:t>
            </w:r>
            <w:r w:rsidRPr="00B24C2C">
              <w:rPr>
                <w:rFonts w:ascii="Aptos" w:hAnsi="Aptos" w:cs="Arial"/>
                <w:spacing w:val="-5"/>
                <w:sz w:val="20"/>
              </w:rPr>
              <w:t xml:space="preserve"> </w:t>
            </w:r>
            <w:r w:rsidRPr="00B24C2C">
              <w:rPr>
                <w:rFonts w:ascii="Aptos" w:hAnsi="Aptos" w:cs="Arial"/>
                <w:sz w:val="20"/>
              </w:rPr>
              <w:t>and/or</w:t>
            </w:r>
            <w:r w:rsidRPr="00B24C2C">
              <w:rPr>
                <w:rFonts w:ascii="Aptos" w:hAnsi="Aptos" w:cs="Arial"/>
                <w:spacing w:val="-8"/>
                <w:sz w:val="20"/>
              </w:rPr>
              <w:t xml:space="preserve"> </w:t>
            </w:r>
            <w:r w:rsidRPr="00B24C2C">
              <w:rPr>
                <w:rFonts w:ascii="Aptos" w:hAnsi="Aptos" w:cs="Arial"/>
                <w:sz w:val="20"/>
              </w:rPr>
              <w:t>the</w:t>
            </w:r>
            <w:r w:rsidRPr="00B24C2C">
              <w:rPr>
                <w:rFonts w:ascii="Aptos" w:hAnsi="Aptos" w:cs="Arial"/>
                <w:spacing w:val="-7"/>
                <w:sz w:val="20"/>
              </w:rPr>
              <w:t xml:space="preserve"> </w:t>
            </w:r>
            <w:r w:rsidRPr="00B24C2C">
              <w:rPr>
                <w:rFonts w:ascii="Aptos" w:hAnsi="Aptos" w:cs="Arial"/>
                <w:sz w:val="20"/>
              </w:rPr>
              <w:t>public</w:t>
            </w:r>
            <w:r w:rsidRPr="00B24C2C">
              <w:rPr>
                <w:rFonts w:ascii="Aptos" w:hAnsi="Aptos" w:cs="Arial"/>
                <w:spacing w:val="-6"/>
                <w:sz w:val="20"/>
              </w:rPr>
              <w:t xml:space="preserve"> </w:t>
            </w:r>
            <w:r w:rsidRPr="00B24C2C">
              <w:rPr>
                <w:rFonts w:ascii="Aptos" w:hAnsi="Aptos" w:cs="Arial"/>
                <w:sz w:val="20"/>
              </w:rPr>
              <w:t>have</w:t>
            </w:r>
            <w:r w:rsidRPr="00B24C2C">
              <w:rPr>
                <w:rFonts w:ascii="Aptos" w:hAnsi="Aptos" w:cs="Arial"/>
                <w:spacing w:val="-7"/>
                <w:sz w:val="20"/>
              </w:rPr>
              <w:t xml:space="preserve"> </w:t>
            </w:r>
            <w:r w:rsidRPr="00B24C2C">
              <w:rPr>
                <w:rFonts w:ascii="Aptos" w:hAnsi="Aptos" w:cs="Arial"/>
                <w:sz w:val="20"/>
              </w:rPr>
              <w:t>provided</w:t>
            </w:r>
            <w:r w:rsidRPr="00B24C2C">
              <w:rPr>
                <w:rFonts w:ascii="Aptos" w:hAnsi="Aptos" w:cs="Arial"/>
                <w:spacing w:val="-5"/>
                <w:sz w:val="20"/>
              </w:rPr>
              <w:t xml:space="preserve"> </w:t>
            </w:r>
            <w:r w:rsidRPr="00B24C2C">
              <w:rPr>
                <w:rFonts w:ascii="Aptos" w:hAnsi="Aptos" w:cs="Arial"/>
                <w:sz w:val="20"/>
              </w:rPr>
              <w:t>information to the police, including but not limited to appeals for information, imagery and footage;</w:t>
            </w:r>
          </w:p>
          <w:p w14:paraId="5F4C0F81" w14:textId="77777777" w:rsidR="00E41E77" w:rsidRPr="00B24C2C" w:rsidRDefault="003509D1" w:rsidP="00B24C2C">
            <w:pPr>
              <w:pStyle w:val="TableParagraph"/>
              <w:numPr>
                <w:ilvl w:val="0"/>
                <w:numId w:val="19"/>
              </w:numPr>
              <w:tabs>
                <w:tab w:val="left" w:pos="498"/>
              </w:tabs>
              <w:ind w:right="181"/>
              <w:jc w:val="both"/>
              <w:rPr>
                <w:rFonts w:ascii="Aptos" w:hAnsi="Aptos" w:cs="Arial"/>
                <w:sz w:val="20"/>
              </w:rPr>
            </w:pPr>
            <w:r w:rsidRPr="00B24C2C">
              <w:rPr>
                <w:rFonts w:ascii="Aptos" w:hAnsi="Aptos" w:cs="Arial"/>
                <w:sz w:val="20"/>
              </w:rPr>
              <w:t>circumstances</w:t>
            </w:r>
            <w:r w:rsidRPr="00B24C2C">
              <w:rPr>
                <w:rFonts w:ascii="Aptos" w:hAnsi="Aptos" w:cs="Arial"/>
                <w:spacing w:val="-3"/>
                <w:sz w:val="20"/>
              </w:rPr>
              <w:t xml:space="preserve"> </w:t>
            </w:r>
            <w:r w:rsidRPr="00B24C2C">
              <w:rPr>
                <w:rFonts w:ascii="Aptos" w:hAnsi="Aptos" w:cs="Arial"/>
                <w:sz w:val="20"/>
              </w:rPr>
              <w:t>where</w:t>
            </w:r>
            <w:r w:rsidRPr="00B24C2C">
              <w:rPr>
                <w:rFonts w:ascii="Aptos" w:hAnsi="Aptos" w:cs="Arial"/>
                <w:spacing w:val="-5"/>
                <w:sz w:val="20"/>
              </w:rPr>
              <w:t xml:space="preserve"> </w:t>
            </w:r>
            <w:r w:rsidRPr="00B24C2C">
              <w:rPr>
                <w:rFonts w:ascii="Aptos" w:hAnsi="Aptos" w:cs="Arial"/>
                <w:sz w:val="20"/>
              </w:rPr>
              <w:t>the</w:t>
            </w:r>
            <w:r w:rsidRPr="00B24C2C">
              <w:rPr>
                <w:rFonts w:ascii="Aptos" w:hAnsi="Aptos" w:cs="Arial"/>
                <w:spacing w:val="-5"/>
                <w:sz w:val="20"/>
              </w:rPr>
              <w:t xml:space="preserve"> </w:t>
            </w:r>
            <w:r w:rsidRPr="00B24C2C">
              <w:rPr>
                <w:rFonts w:ascii="Aptos" w:hAnsi="Aptos" w:cs="Arial"/>
                <w:sz w:val="20"/>
              </w:rPr>
              <w:t>police</w:t>
            </w:r>
            <w:r w:rsidRPr="00B24C2C">
              <w:rPr>
                <w:rFonts w:ascii="Aptos" w:hAnsi="Aptos" w:cs="Arial"/>
                <w:spacing w:val="-5"/>
                <w:sz w:val="20"/>
              </w:rPr>
              <w:t xml:space="preserve"> </w:t>
            </w:r>
            <w:r w:rsidRPr="00B24C2C">
              <w:rPr>
                <w:rFonts w:ascii="Aptos" w:hAnsi="Aptos" w:cs="Arial"/>
                <w:sz w:val="20"/>
              </w:rPr>
              <w:t>have</w:t>
            </w:r>
            <w:r w:rsidRPr="00B24C2C">
              <w:rPr>
                <w:rFonts w:ascii="Aptos" w:hAnsi="Aptos" w:cs="Arial"/>
                <w:spacing w:val="-5"/>
                <w:sz w:val="20"/>
              </w:rPr>
              <w:t xml:space="preserve"> </w:t>
            </w:r>
            <w:r w:rsidRPr="00B24C2C">
              <w:rPr>
                <w:rFonts w:ascii="Aptos" w:hAnsi="Aptos" w:cs="Arial"/>
                <w:sz w:val="20"/>
              </w:rPr>
              <w:t>obtained</w:t>
            </w:r>
            <w:r w:rsidRPr="00B24C2C">
              <w:rPr>
                <w:rFonts w:ascii="Aptos" w:hAnsi="Aptos" w:cs="Arial"/>
                <w:spacing w:val="-3"/>
                <w:sz w:val="20"/>
              </w:rPr>
              <w:t xml:space="preserve"> </w:t>
            </w:r>
            <w:r w:rsidRPr="00B24C2C">
              <w:rPr>
                <w:rFonts w:ascii="Aptos" w:hAnsi="Aptos" w:cs="Arial"/>
                <w:sz w:val="20"/>
              </w:rPr>
              <w:t>the</w:t>
            </w:r>
            <w:r w:rsidRPr="00B24C2C">
              <w:rPr>
                <w:rFonts w:ascii="Aptos" w:hAnsi="Aptos" w:cs="Arial"/>
                <w:spacing w:val="-5"/>
                <w:sz w:val="20"/>
              </w:rPr>
              <w:t xml:space="preserve"> </w:t>
            </w:r>
            <w:r w:rsidRPr="00B24C2C">
              <w:rPr>
                <w:rFonts w:ascii="Aptos" w:hAnsi="Aptos" w:cs="Arial"/>
                <w:sz w:val="20"/>
              </w:rPr>
              <w:t>image</w:t>
            </w:r>
            <w:r w:rsidRPr="00B24C2C">
              <w:rPr>
                <w:rFonts w:ascii="Aptos" w:hAnsi="Aptos" w:cs="Arial"/>
                <w:spacing w:val="-5"/>
                <w:sz w:val="20"/>
              </w:rPr>
              <w:t xml:space="preserve"> </w:t>
            </w:r>
            <w:r w:rsidRPr="00B24C2C">
              <w:rPr>
                <w:rFonts w:ascii="Aptos" w:hAnsi="Aptos" w:cs="Arial"/>
                <w:sz w:val="20"/>
              </w:rPr>
              <w:t>as</w:t>
            </w:r>
            <w:r w:rsidRPr="00B24C2C">
              <w:rPr>
                <w:rFonts w:ascii="Aptos" w:hAnsi="Aptos" w:cs="Arial"/>
                <w:spacing w:val="-3"/>
                <w:sz w:val="20"/>
              </w:rPr>
              <w:t xml:space="preserve"> </w:t>
            </w:r>
            <w:r w:rsidRPr="00B24C2C">
              <w:rPr>
                <w:rFonts w:ascii="Aptos" w:hAnsi="Aptos" w:cs="Arial"/>
                <w:sz w:val="20"/>
              </w:rPr>
              <w:t>a</w:t>
            </w:r>
            <w:r w:rsidRPr="00B24C2C">
              <w:rPr>
                <w:rFonts w:ascii="Aptos" w:hAnsi="Aptos" w:cs="Arial"/>
                <w:spacing w:val="-4"/>
                <w:sz w:val="20"/>
              </w:rPr>
              <w:t xml:space="preserve"> </w:t>
            </w:r>
            <w:r w:rsidRPr="00B24C2C">
              <w:rPr>
                <w:rFonts w:ascii="Aptos" w:hAnsi="Aptos" w:cs="Arial"/>
                <w:sz w:val="20"/>
              </w:rPr>
              <w:t>result of a lawful power of search or seizure;</w:t>
            </w:r>
          </w:p>
          <w:p w14:paraId="5F4C0F82" w14:textId="77777777" w:rsidR="00E41E77" w:rsidRPr="00B24C2C" w:rsidRDefault="003509D1" w:rsidP="00B24C2C">
            <w:pPr>
              <w:pStyle w:val="TableParagraph"/>
              <w:numPr>
                <w:ilvl w:val="0"/>
                <w:numId w:val="19"/>
              </w:numPr>
              <w:tabs>
                <w:tab w:val="left" w:pos="498"/>
              </w:tabs>
              <w:spacing w:line="240" w:lineRule="atLeast"/>
              <w:ind w:right="413"/>
              <w:jc w:val="both"/>
              <w:rPr>
                <w:rFonts w:ascii="Aptos" w:hAnsi="Aptos" w:cs="Arial"/>
                <w:sz w:val="20"/>
              </w:rPr>
            </w:pPr>
            <w:r w:rsidRPr="00B24C2C">
              <w:rPr>
                <w:rFonts w:ascii="Aptos" w:hAnsi="Aptos" w:cs="Arial"/>
                <w:sz w:val="20"/>
              </w:rPr>
              <w:t>data</w:t>
            </w:r>
            <w:r w:rsidRPr="00B24C2C">
              <w:rPr>
                <w:rFonts w:ascii="Aptos" w:hAnsi="Aptos" w:cs="Arial"/>
                <w:spacing w:val="-5"/>
                <w:sz w:val="20"/>
              </w:rPr>
              <w:t xml:space="preserve"> </w:t>
            </w:r>
            <w:r w:rsidRPr="00B24C2C">
              <w:rPr>
                <w:rFonts w:ascii="Aptos" w:hAnsi="Aptos" w:cs="Arial"/>
                <w:sz w:val="20"/>
              </w:rPr>
              <w:t>held</w:t>
            </w:r>
            <w:r w:rsidRPr="00B24C2C">
              <w:rPr>
                <w:rFonts w:ascii="Aptos" w:hAnsi="Aptos" w:cs="Arial"/>
                <w:spacing w:val="-4"/>
                <w:sz w:val="20"/>
              </w:rPr>
              <w:t xml:space="preserve"> </w:t>
            </w:r>
            <w:r w:rsidRPr="00B24C2C">
              <w:rPr>
                <w:rFonts w:ascii="Aptos" w:hAnsi="Aptos" w:cs="Arial"/>
                <w:sz w:val="20"/>
              </w:rPr>
              <w:t>by</w:t>
            </w:r>
            <w:r w:rsidRPr="00B24C2C">
              <w:rPr>
                <w:rFonts w:ascii="Aptos" w:hAnsi="Aptos" w:cs="Arial"/>
                <w:spacing w:val="-4"/>
                <w:sz w:val="20"/>
              </w:rPr>
              <w:t xml:space="preserve"> </w:t>
            </w:r>
            <w:r w:rsidRPr="00B24C2C">
              <w:rPr>
                <w:rFonts w:ascii="Aptos" w:hAnsi="Aptos" w:cs="Arial"/>
                <w:sz w:val="20"/>
              </w:rPr>
              <w:t>public</w:t>
            </w:r>
            <w:r w:rsidRPr="00B24C2C">
              <w:rPr>
                <w:rFonts w:ascii="Aptos" w:hAnsi="Aptos" w:cs="Arial"/>
                <w:spacing w:val="-5"/>
                <w:sz w:val="20"/>
              </w:rPr>
              <w:t xml:space="preserve"> </w:t>
            </w:r>
            <w:r w:rsidRPr="00B24C2C">
              <w:rPr>
                <w:rFonts w:ascii="Aptos" w:hAnsi="Aptos" w:cs="Arial"/>
                <w:sz w:val="20"/>
              </w:rPr>
              <w:t>bodies</w:t>
            </w:r>
            <w:r w:rsidRPr="00B24C2C">
              <w:rPr>
                <w:rFonts w:ascii="Aptos" w:hAnsi="Aptos" w:cs="Arial"/>
                <w:spacing w:val="-4"/>
                <w:sz w:val="20"/>
              </w:rPr>
              <w:t xml:space="preserve"> </w:t>
            </w:r>
            <w:r w:rsidRPr="00B24C2C">
              <w:rPr>
                <w:rFonts w:ascii="Aptos" w:hAnsi="Aptos" w:cs="Arial"/>
                <w:sz w:val="20"/>
              </w:rPr>
              <w:t>including</w:t>
            </w:r>
            <w:r w:rsidRPr="00B24C2C">
              <w:rPr>
                <w:rFonts w:ascii="Aptos" w:hAnsi="Aptos" w:cs="Arial"/>
                <w:spacing w:val="-5"/>
                <w:sz w:val="20"/>
              </w:rPr>
              <w:t xml:space="preserve"> </w:t>
            </w:r>
            <w:r w:rsidRPr="00B24C2C">
              <w:rPr>
                <w:rFonts w:ascii="Aptos" w:hAnsi="Aptos" w:cs="Arial"/>
                <w:sz w:val="20"/>
              </w:rPr>
              <w:t>where</w:t>
            </w:r>
            <w:r w:rsidRPr="00B24C2C">
              <w:rPr>
                <w:rFonts w:ascii="Aptos" w:hAnsi="Aptos" w:cs="Arial"/>
                <w:spacing w:val="-6"/>
                <w:sz w:val="20"/>
              </w:rPr>
              <w:t xml:space="preserve"> </w:t>
            </w:r>
            <w:r w:rsidRPr="00B24C2C">
              <w:rPr>
                <w:rFonts w:ascii="Aptos" w:hAnsi="Aptos" w:cs="Arial"/>
                <w:sz w:val="20"/>
              </w:rPr>
              <w:t>there</w:t>
            </w:r>
            <w:r w:rsidRPr="00B24C2C">
              <w:rPr>
                <w:rFonts w:ascii="Aptos" w:hAnsi="Aptos" w:cs="Arial"/>
                <w:spacing w:val="-6"/>
                <w:sz w:val="20"/>
              </w:rPr>
              <w:t xml:space="preserve"> </w:t>
            </w:r>
            <w:r w:rsidRPr="00B24C2C">
              <w:rPr>
                <w:rFonts w:ascii="Aptos" w:hAnsi="Aptos" w:cs="Arial"/>
                <w:sz w:val="20"/>
              </w:rPr>
              <w:t>are</w:t>
            </w:r>
            <w:r w:rsidRPr="00B24C2C">
              <w:rPr>
                <w:rFonts w:ascii="Aptos" w:hAnsi="Aptos" w:cs="Arial"/>
                <w:spacing w:val="-6"/>
                <w:sz w:val="20"/>
              </w:rPr>
              <w:t xml:space="preserve"> </w:t>
            </w:r>
            <w:r w:rsidRPr="00B24C2C">
              <w:rPr>
                <w:rFonts w:ascii="Aptos" w:hAnsi="Aptos" w:cs="Arial"/>
                <w:sz w:val="20"/>
              </w:rPr>
              <w:t>information sharing arrangements to support the regular sharing of data or explicit legal powers for information sharing.</w:t>
            </w:r>
          </w:p>
        </w:tc>
      </w:tr>
      <w:tr w:rsidR="00E41E77" w:rsidRPr="00B24C2C" w14:paraId="5F4C0F89" w14:textId="77777777" w:rsidTr="00787781">
        <w:trPr>
          <w:trHeight w:val="1973"/>
        </w:trPr>
        <w:tc>
          <w:tcPr>
            <w:tcW w:w="1911" w:type="dxa"/>
          </w:tcPr>
          <w:p w14:paraId="5F4C0F84" w14:textId="77777777" w:rsidR="00E41E77" w:rsidRPr="00B24C2C" w:rsidRDefault="003509D1" w:rsidP="00B24C2C">
            <w:pPr>
              <w:pStyle w:val="TableParagraph"/>
              <w:ind w:right="117"/>
              <w:jc w:val="both"/>
              <w:rPr>
                <w:rFonts w:ascii="Aptos" w:hAnsi="Aptos" w:cs="Arial"/>
                <w:b/>
                <w:sz w:val="20"/>
              </w:rPr>
            </w:pPr>
            <w:r w:rsidRPr="00B24C2C">
              <w:rPr>
                <w:rFonts w:ascii="Aptos" w:hAnsi="Aptos" w:cs="Arial"/>
                <w:spacing w:val="-2"/>
                <w:sz w:val="20"/>
              </w:rPr>
              <w:t xml:space="preserve">Non-police originated </w:t>
            </w:r>
            <w:r w:rsidRPr="00B24C2C">
              <w:rPr>
                <w:rFonts w:ascii="Aptos" w:hAnsi="Aptos" w:cs="Arial"/>
                <w:sz w:val="20"/>
              </w:rPr>
              <w:t>image</w:t>
            </w:r>
            <w:r w:rsidRPr="00B24C2C">
              <w:rPr>
                <w:rFonts w:ascii="Aptos" w:hAnsi="Aptos" w:cs="Arial"/>
                <w:spacing w:val="-12"/>
                <w:sz w:val="20"/>
              </w:rPr>
              <w:t xml:space="preserve"> </w:t>
            </w:r>
            <w:r w:rsidRPr="00B24C2C">
              <w:rPr>
                <w:rFonts w:ascii="Aptos" w:hAnsi="Aptos" w:cs="Arial"/>
                <w:sz w:val="20"/>
              </w:rPr>
              <w:t>–</w:t>
            </w:r>
            <w:r w:rsidRPr="00B24C2C">
              <w:rPr>
                <w:rFonts w:ascii="Aptos" w:hAnsi="Aptos" w:cs="Arial"/>
                <w:spacing w:val="-11"/>
                <w:sz w:val="20"/>
              </w:rPr>
              <w:t xml:space="preserve"> </w:t>
            </w:r>
            <w:r w:rsidRPr="00B24C2C">
              <w:rPr>
                <w:rFonts w:ascii="Aptos" w:hAnsi="Aptos" w:cs="Arial"/>
                <w:b/>
                <w:sz w:val="20"/>
              </w:rPr>
              <w:t>Layer</w:t>
            </w:r>
            <w:r w:rsidRPr="00B24C2C">
              <w:rPr>
                <w:rFonts w:ascii="Aptos" w:hAnsi="Aptos" w:cs="Arial"/>
                <w:b/>
                <w:spacing w:val="-11"/>
                <w:sz w:val="20"/>
              </w:rPr>
              <w:t xml:space="preserve"> </w:t>
            </w:r>
            <w:r w:rsidRPr="00B24C2C">
              <w:rPr>
                <w:rFonts w:ascii="Aptos" w:hAnsi="Aptos" w:cs="Arial"/>
                <w:b/>
                <w:sz w:val="20"/>
              </w:rPr>
              <w:t>B</w:t>
            </w:r>
          </w:p>
        </w:tc>
        <w:tc>
          <w:tcPr>
            <w:tcW w:w="7161" w:type="dxa"/>
            <w:gridSpan w:val="4"/>
          </w:tcPr>
          <w:p w14:paraId="5F4C0F85" w14:textId="77777777" w:rsidR="00E41E77" w:rsidRPr="00B24C2C" w:rsidRDefault="003509D1" w:rsidP="00B24C2C">
            <w:pPr>
              <w:pStyle w:val="TableParagraph"/>
              <w:ind w:left="138" w:right="8"/>
              <w:jc w:val="both"/>
              <w:rPr>
                <w:rFonts w:ascii="Aptos" w:hAnsi="Aptos" w:cs="Arial"/>
                <w:sz w:val="20"/>
              </w:rPr>
            </w:pPr>
            <w:r w:rsidRPr="00B24C2C">
              <w:rPr>
                <w:rFonts w:ascii="Aptos" w:hAnsi="Aptos" w:cs="Arial"/>
                <w:sz w:val="20"/>
              </w:rPr>
              <w:t>Images where it is assessed that they raise elevated expectations of privacy</w:t>
            </w:r>
            <w:r w:rsidRPr="00B24C2C">
              <w:rPr>
                <w:rFonts w:ascii="Aptos" w:hAnsi="Aptos" w:cs="Arial"/>
                <w:spacing w:val="-4"/>
                <w:sz w:val="20"/>
              </w:rPr>
              <w:t xml:space="preserve"> </w:t>
            </w:r>
            <w:r w:rsidRPr="00B24C2C">
              <w:rPr>
                <w:rFonts w:ascii="Aptos" w:hAnsi="Aptos" w:cs="Arial"/>
                <w:sz w:val="20"/>
              </w:rPr>
              <w:t>or</w:t>
            </w:r>
            <w:r w:rsidRPr="00B24C2C">
              <w:rPr>
                <w:rFonts w:ascii="Aptos" w:hAnsi="Aptos" w:cs="Arial"/>
                <w:spacing w:val="-5"/>
                <w:sz w:val="20"/>
              </w:rPr>
              <w:t xml:space="preserve"> </w:t>
            </w:r>
            <w:r w:rsidRPr="00B24C2C">
              <w:rPr>
                <w:rFonts w:ascii="Aptos" w:hAnsi="Aptos" w:cs="Arial"/>
                <w:sz w:val="20"/>
              </w:rPr>
              <w:t>where</w:t>
            </w:r>
            <w:r w:rsidRPr="00B24C2C">
              <w:rPr>
                <w:rFonts w:ascii="Aptos" w:hAnsi="Aptos" w:cs="Arial"/>
                <w:spacing w:val="-6"/>
                <w:sz w:val="20"/>
              </w:rPr>
              <w:t xml:space="preserve"> </w:t>
            </w:r>
            <w:r w:rsidRPr="00B24C2C">
              <w:rPr>
                <w:rFonts w:ascii="Aptos" w:hAnsi="Aptos" w:cs="Arial"/>
                <w:sz w:val="20"/>
              </w:rPr>
              <w:t>otherwise</w:t>
            </w:r>
            <w:r w:rsidRPr="00B24C2C">
              <w:rPr>
                <w:rFonts w:ascii="Aptos" w:hAnsi="Aptos" w:cs="Arial"/>
                <w:spacing w:val="-6"/>
                <w:sz w:val="20"/>
              </w:rPr>
              <w:t xml:space="preserve"> </w:t>
            </w:r>
            <w:r w:rsidRPr="00B24C2C">
              <w:rPr>
                <w:rFonts w:ascii="Aptos" w:hAnsi="Aptos" w:cs="Arial"/>
                <w:sz w:val="20"/>
              </w:rPr>
              <w:t>obtained</w:t>
            </w:r>
            <w:r w:rsidRPr="00B24C2C">
              <w:rPr>
                <w:rFonts w:ascii="Aptos" w:hAnsi="Aptos" w:cs="Arial"/>
                <w:spacing w:val="-4"/>
                <w:sz w:val="20"/>
              </w:rPr>
              <w:t xml:space="preserve"> </w:t>
            </w:r>
            <w:r w:rsidRPr="00B24C2C">
              <w:rPr>
                <w:rFonts w:ascii="Aptos" w:hAnsi="Aptos" w:cs="Arial"/>
                <w:sz w:val="20"/>
              </w:rPr>
              <w:t>covertly</w:t>
            </w:r>
            <w:r w:rsidRPr="00B24C2C">
              <w:rPr>
                <w:rFonts w:ascii="Aptos" w:hAnsi="Aptos" w:cs="Arial"/>
                <w:spacing w:val="-4"/>
                <w:sz w:val="20"/>
              </w:rPr>
              <w:t xml:space="preserve"> </w:t>
            </w:r>
            <w:r w:rsidRPr="00B24C2C">
              <w:rPr>
                <w:rFonts w:ascii="Aptos" w:hAnsi="Aptos" w:cs="Arial"/>
                <w:sz w:val="20"/>
              </w:rPr>
              <w:t>without</w:t>
            </w:r>
            <w:r w:rsidRPr="00B24C2C">
              <w:rPr>
                <w:rFonts w:ascii="Aptos" w:hAnsi="Aptos" w:cs="Arial"/>
                <w:spacing w:val="-5"/>
                <w:sz w:val="20"/>
              </w:rPr>
              <w:t xml:space="preserve"> </w:t>
            </w:r>
            <w:r w:rsidRPr="00B24C2C">
              <w:rPr>
                <w:rFonts w:ascii="Aptos" w:hAnsi="Aptos" w:cs="Arial"/>
                <w:sz w:val="20"/>
              </w:rPr>
              <w:t>the</w:t>
            </w:r>
            <w:r w:rsidRPr="00B24C2C">
              <w:rPr>
                <w:rFonts w:ascii="Aptos" w:hAnsi="Aptos" w:cs="Arial"/>
                <w:spacing w:val="-8"/>
                <w:sz w:val="20"/>
              </w:rPr>
              <w:t xml:space="preserve"> </w:t>
            </w:r>
            <w:r w:rsidRPr="00B24C2C">
              <w:rPr>
                <w:rFonts w:ascii="Aptos" w:hAnsi="Aptos" w:cs="Arial"/>
                <w:sz w:val="20"/>
              </w:rPr>
              <w:t>knowledge</w:t>
            </w:r>
            <w:r w:rsidRPr="00B24C2C">
              <w:rPr>
                <w:rFonts w:ascii="Aptos" w:hAnsi="Aptos" w:cs="Arial"/>
                <w:spacing w:val="-6"/>
                <w:sz w:val="20"/>
              </w:rPr>
              <w:t xml:space="preserve"> </w:t>
            </w:r>
            <w:r w:rsidRPr="00B24C2C">
              <w:rPr>
                <w:rFonts w:ascii="Aptos" w:hAnsi="Aptos" w:cs="Arial"/>
                <w:sz w:val="20"/>
              </w:rPr>
              <w:t>of the subject, including any imagery obtained pursuant to:</w:t>
            </w:r>
          </w:p>
          <w:p w14:paraId="5F4C0F86" w14:textId="77777777" w:rsidR="00E41E77" w:rsidRPr="00B24C2C" w:rsidRDefault="003509D1" w:rsidP="00B24C2C">
            <w:pPr>
              <w:pStyle w:val="TableParagraph"/>
              <w:numPr>
                <w:ilvl w:val="0"/>
                <w:numId w:val="18"/>
              </w:numPr>
              <w:tabs>
                <w:tab w:val="left" w:pos="498"/>
              </w:tabs>
              <w:spacing w:line="253" w:lineRule="exact"/>
              <w:jc w:val="both"/>
              <w:rPr>
                <w:rFonts w:ascii="Aptos" w:hAnsi="Aptos" w:cs="Arial"/>
                <w:sz w:val="20"/>
              </w:rPr>
            </w:pPr>
            <w:r w:rsidRPr="00B24C2C">
              <w:rPr>
                <w:rFonts w:ascii="Aptos" w:hAnsi="Aptos" w:cs="Arial"/>
                <w:sz w:val="20"/>
              </w:rPr>
              <w:t>the</w:t>
            </w:r>
            <w:r w:rsidRPr="00B24C2C">
              <w:rPr>
                <w:rFonts w:ascii="Aptos" w:hAnsi="Aptos" w:cs="Arial"/>
                <w:spacing w:val="-8"/>
                <w:sz w:val="20"/>
              </w:rPr>
              <w:t xml:space="preserve"> </w:t>
            </w:r>
            <w:r w:rsidRPr="00B24C2C">
              <w:rPr>
                <w:rFonts w:ascii="Aptos" w:hAnsi="Aptos" w:cs="Arial"/>
                <w:sz w:val="20"/>
              </w:rPr>
              <w:t>Regulation</w:t>
            </w:r>
            <w:r w:rsidRPr="00B24C2C">
              <w:rPr>
                <w:rFonts w:ascii="Aptos" w:hAnsi="Aptos" w:cs="Arial"/>
                <w:spacing w:val="-6"/>
                <w:sz w:val="20"/>
              </w:rPr>
              <w:t xml:space="preserve"> </w:t>
            </w:r>
            <w:r w:rsidRPr="00B24C2C">
              <w:rPr>
                <w:rFonts w:ascii="Aptos" w:hAnsi="Aptos" w:cs="Arial"/>
                <w:sz w:val="20"/>
              </w:rPr>
              <w:t>of</w:t>
            </w:r>
            <w:r w:rsidRPr="00B24C2C">
              <w:rPr>
                <w:rFonts w:ascii="Aptos" w:hAnsi="Aptos" w:cs="Arial"/>
                <w:spacing w:val="-8"/>
                <w:sz w:val="20"/>
              </w:rPr>
              <w:t xml:space="preserve"> </w:t>
            </w:r>
            <w:r w:rsidRPr="00B24C2C">
              <w:rPr>
                <w:rFonts w:ascii="Aptos" w:hAnsi="Aptos" w:cs="Arial"/>
                <w:sz w:val="20"/>
              </w:rPr>
              <w:t>Investigatory</w:t>
            </w:r>
            <w:r w:rsidRPr="00B24C2C">
              <w:rPr>
                <w:rFonts w:ascii="Aptos" w:hAnsi="Aptos" w:cs="Arial"/>
                <w:spacing w:val="-6"/>
                <w:sz w:val="20"/>
              </w:rPr>
              <w:t xml:space="preserve"> </w:t>
            </w:r>
            <w:r w:rsidRPr="00B24C2C">
              <w:rPr>
                <w:rFonts w:ascii="Aptos" w:hAnsi="Aptos" w:cs="Arial"/>
                <w:sz w:val="20"/>
              </w:rPr>
              <w:t>Powers</w:t>
            </w:r>
            <w:r w:rsidRPr="00B24C2C">
              <w:rPr>
                <w:rFonts w:ascii="Aptos" w:hAnsi="Aptos" w:cs="Arial"/>
                <w:spacing w:val="-6"/>
                <w:sz w:val="20"/>
              </w:rPr>
              <w:t xml:space="preserve"> </w:t>
            </w:r>
            <w:r w:rsidRPr="00B24C2C">
              <w:rPr>
                <w:rFonts w:ascii="Aptos" w:hAnsi="Aptos" w:cs="Arial"/>
                <w:sz w:val="20"/>
              </w:rPr>
              <w:t>Act</w:t>
            </w:r>
            <w:r w:rsidRPr="00B24C2C">
              <w:rPr>
                <w:rFonts w:ascii="Aptos" w:hAnsi="Aptos" w:cs="Arial"/>
                <w:spacing w:val="-7"/>
                <w:sz w:val="20"/>
              </w:rPr>
              <w:t xml:space="preserve"> </w:t>
            </w:r>
            <w:r w:rsidRPr="00B24C2C">
              <w:rPr>
                <w:rFonts w:ascii="Aptos" w:hAnsi="Aptos" w:cs="Arial"/>
                <w:sz w:val="20"/>
              </w:rPr>
              <w:t>2000;</w:t>
            </w:r>
            <w:r w:rsidRPr="00B24C2C">
              <w:rPr>
                <w:rFonts w:ascii="Aptos" w:hAnsi="Aptos" w:cs="Arial"/>
                <w:spacing w:val="-7"/>
                <w:sz w:val="20"/>
              </w:rPr>
              <w:t xml:space="preserve"> </w:t>
            </w:r>
            <w:r w:rsidRPr="00B24C2C">
              <w:rPr>
                <w:rFonts w:ascii="Aptos" w:hAnsi="Aptos" w:cs="Arial"/>
                <w:spacing w:val="-5"/>
                <w:sz w:val="20"/>
              </w:rPr>
              <w:t>and</w:t>
            </w:r>
          </w:p>
          <w:p w14:paraId="5F4C0F87" w14:textId="77777777" w:rsidR="00E41E77" w:rsidRPr="00B24C2C" w:rsidRDefault="003509D1" w:rsidP="00B24C2C">
            <w:pPr>
              <w:pStyle w:val="TableParagraph"/>
              <w:numPr>
                <w:ilvl w:val="0"/>
                <w:numId w:val="18"/>
              </w:numPr>
              <w:tabs>
                <w:tab w:val="left" w:pos="498"/>
              </w:tabs>
              <w:spacing w:line="255" w:lineRule="exact"/>
              <w:jc w:val="both"/>
              <w:rPr>
                <w:rFonts w:ascii="Aptos" w:hAnsi="Aptos" w:cs="Arial"/>
                <w:sz w:val="20"/>
              </w:rPr>
            </w:pPr>
            <w:r w:rsidRPr="00B24C2C">
              <w:rPr>
                <w:rFonts w:ascii="Aptos" w:hAnsi="Aptos" w:cs="Arial"/>
                <w:sz w:val="20"/>
              </w:rPr>
              <w:t>the</w:t>
            </w:r>
            <w:r w:rsidRPr="00B24C2C">
              <w:rPr>
                <w:rFonts w:ascii="Aptos" w:hAnsi="Aptos" w:cs="Arial"/>
                <w:spacing w:val="-8"/>
                <w:sz w:val="20"/>
              </w:rPr>
              <w:t xml:space="preserve"> </w:t>
            </w:r>
            <w:r w:rsidRPr="00B24C2C">
              <w:rPr>
                <w:rFonts w:ascii="Aptos" w:hAnsi="Aptos" w:cs="Arial"/>
                <w:sz w:val="20"/>
              </w:rPr>
              <w:t>Investigatory</w:t>
            </w:r>
            <w:r w:rsidRPr="00B24C2C">
              <w:rPr>
                <w:rFonts w:ascii="Aptos" w:hAnsi="Aptos" w:cs="Arial"/>
                <w:spacing w:val="-6"/>
                <w:sz w:val="20"/>
              </w:rPr>
              <w:t xml:space="preserve"> </w:t>
            </w:r>
            <w:r w:rsidRPr="00B24C2C">
              <w:rPr>
                <w:rFonts w:ascii="Aptos" w:hAnsi="Aptos" w:cs="Arial"/>
                <w:sz w:val="20"/>
              </w:rPr>
              <w:t>Powers</w:t>
            </w:r>
            <w:r w:rsidRPr="00B24C2C">
              <w:rPr>
                <w:rFonts w:ascii="Aptos" w:hAnsi="Aptos" w:cs="Arial"/>
                <w:spacing w:val="-6"/>
                <w:sz w:val="20"/>
              </w:rPr>
              <w:t xml:space="preserve"> </w:t>
            </w:r>
            <w:r w:rsidRPr="00B24C2C">
              <w:rPr>
                <w:rFonts w:ascii="Aptos" w:hAnsi="Aptos" w:cs="Arial"/>
                <w:sz w:val="20"/>
              </w:rPr>
              <w:t>Act</w:t>
            </w:r>
            <w:r w:rsidRPr="00B24C2C">
              <w:rPr>
                <w:rFonts w:ascii="Aptos" w:hAnsi="Aptos" w:cs="Arial"/>
                <w:spacing w:val="-6"/>
                <w:sz w:val="20"/>
              </w:rPr>
              <w:t xml:space="preserve"> </w:t>
            </w:r>
            <w:r w:rsidRPr="00B24C2C">
              <w:rPr>
                <w:rFonts w:ascii="Aptos" w:hAnsi="Aptos" w:cs="Arial"/>
                <w:spacing w:val="-2"/>
                <w:sz w:val="20"/>
              </w:rPr>
              <w:t>2016,</w:t>
            </w:r>
          </w:p>
          <w:p w14:paraId="5F4C0F88" w14:textId="77777777" w:rsidR="00E41E77" w:rsidRPr="00B24C2C" w:rsidRDefault="003509D1" w:rsidP="00B24C2C">
            <w:pPr>
              <w:pStyle w:val="TableParagraph"/>
              <w:spacing w:line="240" w:lineRule="atLeast"/>
              <w:ind w:left="138"/>
              <w:jc w:val="both"/>
              <w:rPr>
                <w:rFonts w:ascii="Aptos" w:hAnsi="Aptos" w:cs="Arial"/>
                <w:sz w:val="20"/>
              </w:rPr>
            </w:pPr>
            <w:r w:rsidRPr="00B24C2C">
              <w:rPr>
                <w:rFonts w:ascii="Aptos" w:hAnsi="Aptos" w:cs="Arial"/>
                <w:sz w:val="20"/>
              </w:rPr>
              <w:t>where the ability of relevant bodies to obtain such images is further supported</w:t>
            </w:r>
            <w:r w:rsidRPr="00B24C2C">
              <w:rPr>
                <w:rFonts w:ascii="Aptos" w:hAnsi="Aptos" w:cs="Arial"/>
                <w:spacing w:val="-4"/>
                <w:sz w:val="20"/>
              </w:rPr>
              <w:t xml:space="preserve"> </w:t>
            </w:r>
            <w:r w:rsidRPr="00B24C2C">
              <w:rPr>
                <w:rFonts w:ascii="Aptos" w:hAnsi="Aptos" w:cs="Arial"/>
                <w:sz w:val="20"/>
              </w:rPr>
              <w:t>and</w:t>
            </w:r>
            <w:r w:rsidRPr="00B24C2C">
              <w:rPr>
                <w:rFonts w:ascii="Aptos" w:hAnsi="Aptos" w:cs="Arial"/>
                <w:spacing w:val="-4"/>
                <w:sz w:val="20"/>
              </w:rPr>
              <w:t xml:space="preserve"> </w:t>
            </w:r>
            <w:r w:rsidRPr="00B24C2C">
              <w:rPr>
                <w:rFonts w:ascii="Aptos" w:hAnsi="Aptos" w:cs="Arial"/>
                <w:sz w:val="20"/>
              </w:rPr>
              <w:t>can</w:t>
            </w:r>
            <w:r w:rsidRPr="00B24C2C">
              <w:rPr>
                <w:rFonts w:ascii="Aptos" w:hAnsi="Aptos" w:cs="Arial"/>
                <w:spacing w:val="-4"/>
                <w:sz w:val="20"/>
              </w:rPr>
              <w:t xml:space="preserve"> </w:t>
            </w:r>
            <w:r w:rsidRPr="00B24C2C">
              <w:rPr>
                <w:rFonts w:ascii="Aptos" w:hAnsi="Aptos" w:cs="Arial"/>
                <w:sz w:val="20"/>
              </w:rPr>
              <w:t>be</w:t>
            </w:r>
            <w:r w:rsidRPr="00B24C2C">
              <w:rPr>
                <w:rFonts w:ascii="Aptos" w:hAnsi="Aptos" w:cs="Arial"/>
                <w:spacing w:val="-5"/>
                <w:sz w:val="20"/>
              </w:rPr>
              <w:t xml:space="preserve"> </w:t>
            </w:r>
            <w:r w:rsidRPr="00B24C2C">
              <w:rPr>
                <w:rFonts w:ascii="Aptos" w:hAnsi="Aptos" w:cs="Arial"/>
                <w:sz w:val="20"/>
              </w:rPr>
              <w:t>anticipated</w:t>
            </w:r>
            <w:r w:rsidRPr="00B24C2C">
              <w:rPr>
                <w:rFonts w:ascii="Aptos" w:hAnsi="Aptos" w:cs="Arial"/>
                <w:spacing w:val="-4"/>
                <w:sz w:val="20"/>
              </w:rPr>
              <w:t xml:space="preserve"> </w:t>
            </w:r>
            <w:r w:rsidRPr="00B24C2C">
              <w:rPr>
                <w:rFonts w:ascii="Aptos" w:hAnsi="Aptos" w:cs="Arial"/>
                <w:sz w:val="20"/>
              </w:rPr>
              <w:t>by</w:t>
            </w:r>
            <w:r w:rsidRPr="00B24C2C">
              <w:rPr>
                <w:rFonts w:ascii="Aptos" w:hAnsi="Aptos" w:cs="Arial"/>
                <w:spacing w:val="-4"/>
                <w:sz w:val="20"/>
              </w:rPr>
              <w:t xml:space="preserve"> </w:t>
            </w:r>
            <w:r w:rsidRPr="00B24C2C">
              <w:rPr>
                <w:rFonts w:ascii="Aptos" w:hAnsi="Aptos" w:cs="Arial"/>
                <w:sz w:val="20"/>
              </w:rPr>
              <w:t>reference</w:t>
            </w:r>
            <w:r w:rsidRPr="00B24C2C">
              <w:rPr>
                <w:rFonts w:ascii="Aptos" w:hAnsi="Aptos" w:cs="Arial"/>
                <w:spacing w:val="-5"/>
                <w:sz w:val="20"/>
              </w:rPr>
              <w:t xml:space="preserve"> </w:t>
            </w:r>
            <w:r w:rsidRPr="00B24C2C">
              <w:rPr>
                <w:rFonts w:ascii="Aptos" w:hAnsi="Aptos" w:cs="Arial"/>
                <w:sz w:val="20"/>
              </w:rPr>
              <w:t>to</w:t>
            </w:r>
            <w:r w:rsidRPr="00B24C2C">
              <w:rPr>
                <w:rFonts w:ascii="Aptos" w:hAnsi="Aptos" w:cs="Arial"/>
                <w:spacing w:val="-4"/>
                <w:sz w:val="20"/>
              </w:rPr>
              <w:t xml:space="preserve"> </w:t>
            </w:r>
            <w:r w:rsidRPr="00B24C2C">
              <w:rPr>
                <w:rFonts w:ascii="Aptos" w:hAnsi="Aptos" w:cs="Arial"/>
                <w:sz w:val="20"/>
              </w:rPr>
              <w:t>published</w:t>
            </w:r>
            <w:r w:rsidRPr="00B24C2C">
              <w:rPr>
                <w:rFonts w:ascii="Aptos" w:hAnsi="Aptos" w:cs="Arial"/>
                <w:spacing w:val="-4"/>
                <w:sz w:val="20"/>
              </w:rPr>
              <w:t xml:space="preserve"> </w:t>
            </w:r>
            <w:r w:rsidRPr="00B24C2C">
              <w:rPr>
                <w:rFonts w:ascii="Aptos" w:hAnsi="Aptos" w:cs="Arial"/>
                <w:sz w:val="20"/>
              </w:rPr>
              <w:t>Codes</w:t>
            </w:r>
            <w:r w:rsidRPr="00B24C2C">
              <w:rPr>
                <w:rFonts w:ascii="Aptos" w:hAnsi="Aptos" w:cs="Arial"/>
                <w:spacing w:val="-4"/>
                <w:sz w:val="20"/>
              </w:rPr>
              <w:t xml:space="preserve"> </w:t>
            </w:r>
            <w:r w:rsidRPr="00B24C2C">
              <w:rPr>
                <w:rFonts w:ascii="Aptos" w:hAnsi="Aptos" w:cs="Arial"/>
                <w:sz w:val="20"/>
              </w:rPr>
              <w:t xml:space="preserve">of </w:t>
            </w:r>
            <w:r w:rsidRPr="00B24C2C">
              <w:rPr>
                <w:rFonts w:ascii="Aptos" w:hAnsi="Aptos" w:cs="Arial"/>
                <w:spacing w:val="-2"/>
                <w:sz w:val="20"/>
              </w:rPr>
              <w:t>Practice.</w:t>
            </w:r>
          </w:p>
        </w:tc>
      </w:tr>
    </w:tbl>
    <w:p w14:paraId="6D4CA744" w14:textId="77777777" w:rsidR="00E41E77" w:rsidRPr="00B24C2C" w:rsidRDefault="00E41E77" w:rsidP="00B24C2C">
      <w:pPr>
        <w:pStyle w:val="TableParagraph"/>
        <w:spacing w:line="240" w:lineRule="atLeast"/>
        <w:jc w:val="both"/>
        <w:rPr>
          <w:rFonts w:ascii="Aptos" w:hAnsi="Aptos" w:cs="Arial"/>
          <w:b/>
          <w:sz w:val="20"/>
        </w:rPr>
      </w:pPr>
    </w:p>
    <w:p w14:paraId="17090A08" w14:textId="77777777" w:rsidR="00FF12DB" w:rsidRPr="00B24C2C" w:rsidRDefault="00FF12DB" w:rsidP="00B24C2C">
      <w:pPr>
        <w:pStyle w:val="TableParagraph"/>
        <w:spacing w:line="240" w:lineRule="atLeast"/>
        <w:jc w:val="both"/>
        <w:rPr>
          <w:rFonts w:ascii="Aptos" w:hAnsi="Aptos" w:cs="Arial"/>
          <w:b/>
          <w:sz w:val="20"/>
        </w:rPr>
      </w:pPr>
    </w:p>
    <w:p w14:paraId="52310861" w14:textId="77777777" w:rsidR="00787781" w:rsidRPr="00B24C2C" w:rsidRDefault="00787781" w:rsidP="00B24C2C">
      <w:pPr>
        <w:pStyle w:val="TableParagraph"/>
        <w:spacing w:line="240" w:lineRule="atLeast"/>
        <w:jc w:val="both"/>
        <w:rPr>
          <w:rFonts w:ascii="Aptos" w:hAnsi="Aptos" w:cs="Arial"/>
          <w:b/>
          <w:sz w:val="20"/>
        </w:rPr>
      </w:pPr>
    </w:p>
    <w:p w14:paraId="53181F84" w14:textId="77777777" w:rsidR="00114104" w:rsidRPr="00B24C2C" w:rsidRDefault="00114104" w:rsidP="00B24C2C">
      <w:pPr>
        <w:pStyle w:val="TableParagraph"/>
        <w:spacing w:line="240" w:lineRule="atLeast"/>
        <w:jc w:val="both"/>
        <w:rPr>
          <w:rFonts w:ascii="Aptos" w:hAnsi="Aptos" w:cs="Arial"/>
          <w:b/>
          <w:sz w:val="20"/>
        </w:rPr>
      </w:pPr>
    </w:p>
    <w:p w14:paraId="37D82880" w14:textId="77777777" w:rsidR="00FF12DB" w:rsidRPr="00B24C2C" w:rsidRDefault="00FF12DB" w:rsidP="00B24C2C">
      <w:pPr>
        <w:pStyle w:val="TableParagraph"/>
        <w:spacing w:line="240" w:lineRule="atLeast"/>
        <w:jc w:val="both"/>
        <w:rPr>
          <w:rFonts w:ascii="Aptos" w:hAnsi="Aptos" w:cs="Arial"/>
          <w:b/>
          <w:sz w:val="20"/>
        </w:rPr>
      </w:pPr>
    </w:p>
    <w:p w14:paraId="796656BA" w14:textId="77777777" w:rsidR="00FF12DB" w:rsidRPr="00B24C2C" w:rsidRDefault="00FF12DB" w:rsidP="00B24C2C">
      <w:pPr>
        <w:pStyle w:val="TableParagraph"/>
        <w:spacing w:line="240" w:lineRule="atLeast"/>
        <w:jc w:val="both"/>
        <w:rPr>
          <w:rFonts w:ascii="Aptos" w:hAnsi="Aptos" w:cs="Arial"/>
          <w:b/>
          <w:sz w:val="20"/>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7"/>
        <w:gridCol w:w="6669"/>
      </w:tblGrid>
      <w:tr w:rsidR="00E41E77" w:rsidRPr="00B24C2C" w14:paraId="5F4C0F8D" w14:textId="77777777" w:rsidTr="00787781">
        <w:trPr>
          <w:trHeight w:val="429"/>
        </w:trPr>
        <w:tc>
          <w:tcPr>
            <w:tcW w:w="2687" w:type="dxa"/>
            <w:shd w:val="clear" w:color="auto" w:fill="001F5F"/>
          </w:tcPr>
          <w:p w14:paraId="5F4C0F8B" w14:textId="75301373" w:rsidR="00E41E77" w:rsidRPr="00B24C2C" w:rsidRDefault="003509D1" w:rsidP="00B24C2C">
            <w:pPr>
              <w:pStyle w:val="TableParagraph"/>
              <w:spacing w:line="268" w:lineRule="exact"/>
              <w:jc w:val="both"/>
              <w:rPr>
                <w:rFonts w:ascii="Aptos" w:hAnsi="Aptos" w:cs="Arial"/>
                <w:b/>
              </w:rPr>
            </w:pPr>
            <w:r w:rsidRPr="00B24C2C">
              <w:rPr>
                <w:rFonts w:ascii="Aptos" w:hAnsi="Aptos" w:cs="Arial"/>
                <w:b/>
                <w:color w:val="FFFFFF"/>
              </w:rPr>
              <w:t>Image</w:t>
            </w:r>
            <w:r w:rsidRPr="00B24C2C">
              <w:rPr>
                <w:rFonts w:ascii="Aptos" w:hAnsi="Aptos" w:cs="Arial"/>
                <w:b/>
                <w:color w:val="FFFFFF"/>
                <w:spacing w:val="-5"/>
              </w:rPr>
              <w:t xml:space="preserve"> </w:t>
            </w:r>
            <w:r w:rsidRPr="00B24C2C">
              <w:rPr>
                <w:rFonts w:ascii="Aptos" w:hAnsi="Aptos" w:cs="Arial"/>
                <w:b/>
                <w:color w:val="FFFFFF"/>
                <w:spacing w:val="-2"/>
              </w:rPr>
              <w:t>Layer</w:t>
            </w:r>
          </w:p>
        </w:tc>
        <w:tc>
          <w:tcPr>
            <w:tcW w:w="6669" w:type="dxa"/>
            <w:shd w:val="clear" w:color="auto" w:fill="001F5F"/>
          </w:tcPr>
          <w:p w14:paraId="5F4C0F8C" w14:textId="77777777" w:rsidR="00E41E77" w:rsidRPr="00B24C2C" w:rsidRDefault="003509D1" w:rsidP="00B24C2C">
            <w:pPr>
              <w:pStyle w:val="TableParagraph"/>
              <w:spacing w:line="268" w:lineRule="exact"/>
              <w:jc w:val="both"/>
              <w:rPr>
                <w:rFonts w:ascii="Aptos" w:hAnsi="Aptos" w:cs="Arial"/>
                <w:b/>
              </w:rPr>
            </w:pPr>
            <w:r w:rsidRPr="00B24C2C">
              <w:rPr>
                <w:rFonts w:ascii="Aptos" w:hAnsi="Aptos" w:cs="Arial"/>
                <w:b/>
                <w:color w:val="FFFFFF"/>
                <w:spacing w:val="-2"/>
              </w:rPr>
              <w:t>Outline</w:t>
            </w:r>
          </w:p>
        </w:tc>
      </w:tr>
      <w:tr w:rsidR="00E41E77" w:rsidRPr="00B24C2C" w14:paraId="5F4C0F92" w14:textId="77777777" w:rsidTr="00787781">
        <w:trPr>
          <w:trHeight w:val="3417"/>
        </w:trPr>
        <w:tc>
          <w:tcPr>
            <w:tcW w:w="2687" w:type="dxa"/>
          </w:tcPr>
          <w:p w14:paraId="5F4C0F8E" w14:textId="77777777" w:rsidR="00E41E77" w:rsidRPr="00B24C2C" w:rsidRDefault="003509D1" w:rsidP="00B24C2C">
            <w:pPr>
              <w:pStyle w:val="TableParagraph"/>
              <w:spacing w:before="1"/>
              <w:ind w:right="152"/>
              <w:jc w:val="both"/>
              <w:rPr>
                <w:rFonts w:ascii="Aptos" w:hAnsi="Aptos" w:cs="Arial"/>
                <w:b/>
                <w:sz w:val="20"/>
              </w:rPr>
            </w:pPr>
            <w:r w:rsidRPr="00B24C2C">
              <w:rPr>
                <w:rFonts w:ascii="Aptos" w:hAnsi="Aptos" w:cs="Arial"/>
                <w:spacing w:val="-2"/>
                <w:sz w:val="20"/>
              </w:rPr>
              <w:t xml:space="preserve">Non-police originated </w:t>
            </w:r>
            <w:r w:rsidRPr="00B24C2C">
              <w:rPr>
                <w:rFonts w:ascii="Aptos" w:hAnsi="Aptos" w:cs="Arial"/>
                <w:sz w:val="20"/>
              </w:rPr>
              <w:t>image</w:t>
            </w:r>
            <w:r w:rsidRPr="00B24C2C">
              <w:rPr>
                <w:rFonts w:ascii="Aptos" w:hAnsi="Aptos" w:cs="Arial"/>
                <w:spacing w:val="-12"/>
                <w:sz w:val="20"/>
              </w:rPr>
              <w:t xml:space="preserve"> </w:t>
            </w:r>
            <w:r w:rsidRPr="00B24C2C">
              <w:rPr>
                <w:rFonts w:ascii="Aptos" w:hAnsi="Aptos" w:cs="Arial"/>
                <w:sz w:val="20"/>
              </w:rPr>
              <w:t>–</w:t>
            </w:r>
            <w:r w:rsidRPr="00B24C2C">
              <w:rPr>
                <w:rFonts w:ascii="Aptos" w:hAnsi="Aptos" w:cs="Arial"/>
                <w:spacing w:val="-11"/>
                <w:sz w:val="20"/>
              </w:rPr>
              <w:t xml:space="preserve"> </w:t>
            </w:r>
            <w:r w:rsidRPr="00B24C2C">
              <w:rPr>
                <w:rFonts w:ascii="Aptos" w:hAnsi="Aptos" w:cs="Arial"/>
                <w:b/>
                <w:sz w:val="20"/>
              </w:rPr>
              <w:t>Layer</w:t>
            </w:r>
            <w:r w:rsidRPr="00B24C2C">
              <w:rPr>
                <w:rFonts w:ascii="Aptos" w:hAnsi="Aptos" w:cs="Arial"/>
                <w:b/>
                <w:spacing w:val="-11"/>
                <w:sz w:val="20"/>
              </w:rPr>
              <w:t xml:space="preserve"> </w:t>
            </w:r>
            <w:r w:rsidRPr="00B24C2C">
              <w:rPr>
                <w:rFonts w:ascii="Aptos" w:hAnsi="Aptos" w:cs="Arial"/>
                <w:b/>
                <w:sz w:val="20"/>
              </w:rPr>
              <w:t>C</w:t>
            </w:r>
          </w:p>
        </w:tc>
        <w:tc>
          <w:tcPr>
            <w:tcW w:w="6669" w:type="dxa"/>
          </w:tcPr>
          <w:p w14:paraId="5F4C0F8F" w14:textId="7D849223" w:rsidR="00E41E77" w:rsidRPr="00B24C2C" w:rsidRDefault="003509D1" w:rsidP="00B24C2C">
            <w:pPr>
              <w:pStyle w:val="TableParagraph"/>
              <w:spacing w:before="1"/>
              <w:ind w:right="54"/>
              <w:jc w:val="both"/>
              <w:rPr>
                <w:rFonts w:ascii="Aptos" w:hAnsi="Aptos" w:cs="Arial"/>
                <w:sz w:val="20"/>
              </w:rPr>
            </w:pPr>
            <w:r w:rsidRPr="00B24C2C">
              <w:rPr>
                <w:rFonts w:ascii="Aptos" w:hAnsi="Aptos" w:cs="Arial"/>
                <w:sz w:val="20"/>
              </w:rPr>
              <w:t>Non-police</w:t>
            </w:r>
            <w:r w:rsidRPr="00B24C2C">
              <w:rPr>
                <w:rFonts w:ascii="Aptos" w:hAnsi="Aptos" w:cs="Arial"/>
                <w:spacing w:val="-6"/>
                <w:sz w:val="20"/>
              </w:rPr>
              <w:t xml:space="preserve"> </w:t>
            </w:r>
            <w:r w:rsidRPr="00B24C2C">
              <w:rPr>
                <w:rFonts w:ascii="Aptos" w:hAnsi="Aptos" w:cs="Arial"/>
                <w:sz w:val="20"/>
              </w:rPr>
              <w:t>originated</w:t>
            </w:r>
            <w:r w:rsidRPr="00B24C2C">
              <w:rPr>
                <w:rFonts w:ascii="Aptos" w:hAnsi="Aptos" w:cs="Arial"/>
                <w:spacing w:val="-4"/>
                <w:sz w:val="20"/>
              </w:rPr>
              <w:t xml:space="preserve"> </w:t>
            </w:r>
            <w:r w:rsidRPr="00B24C2C">
              <w:rPr>
                <w:rFonts w:ascii="Aptos" w:hAnsi="Aptos" w:cs="Arial"/>
                <w:sz w:val="20"/>
              </w:rPr>
              <w:t>images</w:t>
            </w:r>
            <w:r w:rsidRPr="00B24C2C">
              <w:rPr>
                <w:rFonts w:ascii="Aptos" w:hAnsi="Aptos" w:cs="Arial"/>
                <w:spacing w:val="-1"/>
                <w:sz w:val="20"/>
              </w:rPr>
              <w:t xml:space="preserve"> </w:t>
            </w:r>
            <w:r w:rsidRPr="00B24C2C">
              <w:rPr>
                <w:rFonts w:ascii="Aptos" w:hAnsi="Aptos" w:cs="Arial"/>
                <w:sz w:val="20"/>
              </w:rPr>
              <w:t>in</w:t>
            </w:r>
            <w:r w:rsidRPr="00B24C2C">
              <w:rPr>
                <w:rFonts w:ascii="Aptos" w:hAnsi="Aptos" w:cs="Arial"/>
                <w:spacing w:val="-4"/>
                <w:sz w:val="20"/>
              </w:rPr>
              <w:t xml:space="preserve"> </w:t>
            </w:r>
            <w:r w:rsidRPr="00B24C2C">
              <w:rPr>
                <w:rFonts w:ascii="Aptos" w:hAnsi="Aptos" w:cs="Arial"/>
                <w:sz w:val="20"/>
              </w:rPr>
              <w:t>circumstances</w:t>
            </w:r>
            <w:r w:rsidRPr="00B24C2C">
              <w:rPr>
                <w:rFonts w:ascii="Aptos" w:hAnsi="Aptos" w:cs="Arial"/>
                <w:spacing w:val="-4"/>
                <w:sz w:val="20"/>
              </w:rPr>
              <w:t xml:space="preserve"> </w:t>
            </w:r>
            <w:r w:rsidRPr="00B24C2C">
              <w:rPr>
                <w:rFonts w:ascii="Aptos" w:hAnsi="Aptos" w:cs="Arial"/>
                <w:sz w:val="20"/>
              </w:rPr>
              <w:t>where</w:t>
            </w:r>
            <w:r w:rsidRPr="00B24C2C">
              <w:rPr>
                <w:rFonts w:ascii="Aptos" w:hAnsi="Aptos" w:cs="Arial"/>
                <w:spacing w:val="-6"/>
                <w:sz w:val="20"/>
              </w:rPr>
              <w:t xml:space="preserve"> </w:t>
            </w:r>
            <w:r w:rsidRPr="00B24C2C">
              <w:rPr>
                <w:rFonts w:ascii="Aptos" w:hAnsi="Aptos" w:cs="Arial"/>
                <w:sz w:val="20"/>
              </w:rPr>
              <w:t>it</w:t>
            </w:r>
            <w:r w:rsidRPr="00B24C2C">
              <w:rPr>
                <w:rFonts w:ascii="Aptos" w:hAnsi="Aptos" w:cs="Arial"/>
                <w:spacing w:val="-5"/>
                <w:sz w:val="20"/>
              </w:rPr>
              <w:t xml:space="preserve"> </w:t>
            </w:r>
            <w:r w:rsidRPr="00B24C2C">
              <w:rPr>
                <w:rFonts w:ascii="Aptos" w:hAnsi="Aptos" w:cs="Arial"/>
                <w:sz w:val="20"/>
              </w:rPr>
              <w:t>is</w:t>
            </w:r>
            <w:r w:rsidRPr="00B24C2C">
              <w:rPr>
                <w:rFonts w:ascii="Aptos" w:hAnsi="Aptos" w:cs="Arial"/>
                <w:spacing w:val="-4"/>
                <w:sz w:val="20"/>
              </w:rPr>
              <w:t xml:space="preserve"> </w:t>
            </w:r>
            <w:r w:rsidRPr="00B24C2C">
              <w:rPr>
                <w:rFonts w:ascii="Aptos" w:hAnsi="Aptos" w:cs="Arial"/>
                <w:sz w:val="20"/>
              </w:rPr>
              <w:t>assessed</w:t>
            </w:r>
            <w:r w:rsidRPr="00B24C2C">
              <w:rPr>
                <w:rFonts w:ascii="Aptos" w:hAnsi="Aptos" w:cs="Arial"/>
                <w:spacing w:val="-4"/>
                <w:sz w:val="20"/>
              </w:rPr>
              <w:t xml:space="preserve"> </w:t>
            </w:r>
            <w:r w:rsidRPr="00B24C2C">
              <w:rPr>
                <w:rFonts w:ascii="Aptos" w:hAnsi="Aptos" w:cs="Arial"/>
                <w:sz w:val="20"/>
              </w:rPr>
              <w:t xml:space="preserve">that the public would not typically expect their image to be shared </w:t>
            </w:r>
            <w:r w:rsidR="006A61B6" w:rsidRPr="00B24C2C">
              <w:rPr>
                <w:rFonts w:ascii="Aptos" w:hAnsi="Aptos" w:cs="Arial"/>
                <w:sz w:val="20"/>
              </w:rPr>
              <w:t>to</w:t>
            </w:r>
            <w:r w:rsidR="00F92F91">
              <w:rPr>
                <w:rFonts w:ascii="Aptos" w:hAnsi="Aptos" w:cs="Arial"/>
                <w:sz w:val="20"/>
              </w:rPr>
              <w:t>,</w:t>
            </w:r>
            <w:r w:rsidR="006A61B6" w:rsidRPr="00B24C2C">
              <w:rPr>
                <w:rFonts w:ascii="Aptos" w:hAnsi="Aptos" w:cs="Arial"/>
                <w:sz w:val="20"/>
              </w:rPr>
              <w:t xml:space="preserve"> or</w:t>
            </w:r>
            <w:r w:rsidRPr="00B24C2C">
              <w:rPr>
                <w:rFonts w:ascii="Aptos" w:hAnsi="Aptos" w:cs="Arial"/>
                <w:sz w:val="20"/>
              </w:rPr>
              <w:t xml:space="preserve"> accessed by</w:t>
            </w:r>
            <w:r w:rsidR="00F92F91">
              <w:rPr>
                <w:rFonts w:ascii="Aptos" w:hAnsi="Aptos" w:cs="Arial"/>
                <w:sz w:val="20"/>
              </w:rPr>
              <w:t>,</w:t>
            </w:r>
            <w:r w:rsidRPr="00B24C2C">
              <w:rPr>
                <w:rFonts w:ascii="Aptos" w:hAnsi="Aptos" w:cs="Arial"/>
                <w:sz w:val="20"/>
              </w:rPr>
              <w:t xml:space="preserve"> the police at the point they provided it but there is nevertheless a lawful basis for the police to hold the imagery it has </w:t>
            </w:r>
            <w:r w:rsidRPr="00B24C2C">
              <w:rPr>
                <w:rFonts w:ascii="Aptos" w:hAnsi="Aptos" w:cs="Arial"/>
                <w:spacing w:val="-2"/>
                <w:sz w:val="20"/>
              </w:rPr>
              <w:t>received.</w:t>
            </w:r>
          </w:p>
          <w:p w14:paraId="5F4C0F90" w14:textId="77777777" w:rsidR="00E41E77" w:rsidRPr="00B24C2C" w:rsidRDefault="003509D1" w:rsidP="00B24C2C">
            <w:pPr>
              <w:pStyle w:val="TableParagraph"/>
              <w:spacing w:before="243"/>
              <w:ind w:right="54"/>
              <w:jc w:val="both"/>
              <w:rPr>
                <w:rFonts w:ascii="Aptos" w:hAnsi="Aptos" w:cs="Arial"/>
                <w:sz w:val="20"/>
              </w:rPr>
            </w:pPr>
            <w:r w:rsidRPr="00B24C2C">
              <w:rPr>
                <w:rFonts w:ascii="Aptos" w:hAnsi="Aptos" w:cs="Arial"/>
                <w:sz w:val="20"/>
              </w:rPr>
              <w:t>To help the public foresee where this may arise, this could include circumstances</w:t>
            </w:r>
            <w:r w:rsidRPr="00B24C2C">
              <w:rPr>
                <w:rFonts w:ascii="Aptos" w:hAnsi="Aptos" w:cs="Arial"/>
                <w:spacing w:val="-3"/>
                <w:sz w:val="20"/>
              </w:rPr>
              <w:t xml:space="preserve"> </w:t>
            </w:r>
            <w:r w:rsidRPr="00B24C2C">
              <w:rPr>
                <w:rFonts w:ascii="Aptos" w:hAnsi="Aptos" w:cs="Arial"/>
                <w:sz w:val="20"/>
              </w:rPr>
              <w:t>where</w:t>
            </w:r>
            <w:r w:rsidRPr="00B24C2C">
              <w:rPr>
                <w:rFonts w:ascii="Aptos" w:hAnsi="Aptos" w:cs="Arial"/>
                <w:spacing w:val="-5"/>
                <w:sz w:val="20"/>
              </w:rPr>
              <w:t xml:space="preserve"> </w:t>
            </w:r>
            <w:r w:rsidRPr="00B24C2C">
              <w:rPr>
                <w:rFonts w:ascii="Aptos" w:hAnsi="Aptos" w:cs="Arial"/>
                <w:sz w:val="20"/>
              </w:rPr>
              <w:t>the</w:t>
            </w:r>
            <w:r w:rsidRPr="00B24C2C">
              <w:rPr>
                <w:rFonts w:ascii="Aptos" w:hAnsi="Aptos" w:cs="Arial"/>
                <w:spacing w:val="-5"/>
                <w:sz w:val="20"/>
              </w:rPr>
              <w:t xml:space="preserve"> </w:t>
            </w:r>
            <w:r w:rsidRPr="00B24C2C">
              <w:rPr>
                <w:rFonts w:ascii="Aptos" w:hAnsi="Aptos" w:cs="Arial"/>
                <w:sz w:val="20"/>
              </w:rPr>
              <w:t>public</w:t>
            </w:r>
            <w:r w:rsidRPr="00B24C2C">
              <w:rPr>
                <w:rFonts w:ascii="Aptos" w:hAnsi="Aptos" w:cs="Arial"/>
                <w:spacing w:val="-4"/>
                <w:sz w:val="20"/>
              </w:rPr>
              <w:t xml:space="preserve"> </w:t>
            </w:r>
            <w:r w:rsidRPr="00B24C2C">
              <w:rPr>
                <w:rFonts w:ascii="Aptos" w:hAnsi="Aptos" w:cs="Arial"/>
                <w:sz w:val="20"/>
              </w:rPr>
              <w:t>have</w:t>
            </w:r>
            <w:r w:rsidRPr="00B24C2C">
              <w:rPr>
                <w:rFonts w:ascii="Aptos" w:hAnsi="Aptos" w:cs="Arial"/>
                <w:spacing w:val="-5"/>
                <w:sz w:val="20"/>
              </w:rPr>
              <w:t xml:space="preserve"> </w:t>
            </w:r>
            <w:r w:rsidRPr="00B24C2C">
              <w:rPr>
                <w:rFonts w:ascii="Aptos" w:hAnsi="Aptos" w:cs="Arial"/>
                <w:sz w:val="20"/>
              </w:rPr>
              <w:t>shared</w:t>
            </w:r>
            <w:r w:rsidRPr="00B24C2C">
              <w:rPr>
                <w:rFonts w:ascii="Aptos" w:hAnsi="Aptos" w:cs="Arial"/>
                <w:spacing w:val="-3"/>
                <w:sz w:val="20"/>
              </w:rPr>
              <w:t xml:space="preserve"> </w:t>
            </w:r>
            <w:r w:rsidRPr="00B24C2C">
              <w:rPr>
                <w:rFonts w:ascii="Aptos" w:hAnsi="Aptos" w:cs="Arial"/>
                <w:sz w:val="20"/>
              </w:rPr>
              <w:t>their</w:t>
            </w:r>
            <w:r w:rsidRPr="00B24C2C">
              <w:rPr>
                <w:rFonts w:ascii="Aptos" w:hAnsi="Aptos" w:cs="Arial"/>
                <w:spacing w:val="-4"/>
                <w:sz w:val="20"/>
              </w:rPr>
              <w:t xml:space="preserve"> </w:t>
            </w:r>
            <w:r w:rsidRPr="00B24C2C">
              <w:rPr>
                <w:rFonts w:ascii="Aptos" w:hAnsi="Aptos" w:cs="Arial"/>
                <w:sz w:val="20"/>
              </w:rPr>
              <w:t>image</w:t>
            </w:r>
            <w:r w:rsidRPr="00B24C2C">
              <w:rPr>
                <w:rFonts w:ascii="Aptos" w:hAnsi="Aptos" w:cs="Arial"/>
                <w:spacing w:val="-5"/>
                <w:sz w:val="20"/>
              </w:rPr>
              <w:t xml:space="preserve"> </w:t>
            </w:r>
            <w:r w:rsidRPr="00B24C2C">
              <w:rPr>
                <w:rFonts w:ascii="Aptos" w:hAnsi="Aptos" w:cs="Arial"/>
                <w:sz w:val="20"/>
              </w:rPr>
              <w:t>with</w:t>
            </w:r>
            <w:r w:rsidRPr="00B24C2C">
              <w:rPr>
                <w:rFonts w:ascii="Aptos" w:hAnsi="Aptos" w:cs="Arial"/>
                <w:spacing w:val="-3"/>
                <w:sz w:val="20"/>
              </w:rPr>
              <w:t xml:space="preserve"> </w:t>
            </w:r>
            <w:r w:rsidRPr="00B24C2C">
              <w:rPr>
                <w:rFonts w:ascii="Aptos" w:hAnsi="Aptos" w:cs="Arial"/>
                <w:sz w:val="20"/>
              </w:rPr>
              <w:t>a</w:t>
            </w:r>
            <w:r w:rsidRPr="00B24C2C">
              <w:rPr>
                <w:rFonts w:ascii="Aptos" w:hAnsi="Aptos" w:cs="Arial"/>
                <w:spacing w:val="-4"/>
                <w:sz w:val="20"/>
              </w:rPr>
              <w:t xml:space="preserve"> </w:t>
            </w:r>
            <w:r w:rsidRPr="00B24C2C">
              <w:rPr>
                <w:rFonts w:ascii="Aptos" w:hAnsi="Aptos" w:cs="Arial"/>
                <w:sz w:val="20"/>
              </w:rPr>
              <w:t>controller of</w:t>
            </w:r>
            <w:r w:rsidRPr="00B24C2C">
              <w:rPr>
                <w:rFonts w:ascii="Aptos" w:hAnsi="Aptos" w:cs="Arial"/>
                <w:spacing w:val="-3"/>
                <w:sz w:val="20"/>
              </w:rPr>
              <w:t xml:space="preserve"> </w:t>
            </w:r>
            <w:r w:rsidRPr="00B24C2C">
              <w:rPr>
                <w:rFonts w:ascii="Aptos" w:hAnsi="Aptos" w:cs="Arial"/>
                <w:sz w:val="20"/>
              </w:rPr>
              <w:t>data</w:t>
            </w:r>
            <w:r w:rsidRPr="00B24C2C">
              <w:rPr>
                <w:rFonts w:ascii="Aptos" w:hAnsi="Aptos" w:cs="Arial"/>
                <w:spacing w:val="-2"/>
                <w:sz w:val="20"/>
              </w:rPr>
              <w:t xml:space="preserve"> </w:t>
            </w:r>
            <w:r w:rsidRPr="00B24C2C">
              <w:rPr>
                <w:rFonts w:ascii="Aptos" w:hAnsi="Aptos" w:cs="Arial"/>
                <w:sz w:val="20"/>
              </w:rPr>
              <w:t>for</w:t>
            </w:r>
            <w:r w:rsidRPr="00B24C2C">
              <w:rPr>
                <w:rFonts w:ascii="Aptos" w:hAnsi="Aptos" w:cs="Arial"/>
                <w:spacing w:val="-2"/>
                <w:sz w:val="20"/>
              </w:rPr>
              <w:t xml:space="preserve"> </w:t>
            </w:r>
            <w:r w:rsidRPr="00B24C2C">
              <w:rPr>
                <w:rFonts w:ascii="Aptos" w:hAnsi="Aptos" w:cs="Arial"/>
                <w:sz w:val="20"/>
              </w:rPr>
              <w:t>an</w:t>
            </w:r>
            <w:r w:rsidRPr="00B24C2C">
              <w:rPr>
                <w:rFonts w:ascii="Aptos" w:hAnsi="Aptos" w:cs="Arial"/>
                <w:spacing w:val="-1"/>
                <w:sz w:val="20"/>
              </w:rPr>
              <w:t xml:space="preserve"> </w:t>
            </w:r>
            <w:r w:rsidRPr="00B24C2C">
              <w:rPr>
                <w:rFonts w:ascii="Aptos" w:hAnsi="Aptos" w:cs="Arial"/>
                <w:sz w:val="20"/>
              </w:rPr>
              <w:t>explicit</w:t>
            </w:r>
            <w:r w:rsidRPr="00B24C2C">
              <w:rPr>
                <w:rFonts w:ascii="Aptos" w:hAnsi="Aptos" w:cs="Arial"/>
                <w:spacing w:val="-2"/>
                <w:sz w:val="20"/>
              </w:rPr>
              <w:t xml:space="preserve"> </w:t>
            </w:r>
            <w:r w:rsidRPr="00B24C2C">
              <w:rPr>
                <w:rFonts w:ascii="Aptos" w:hAnsi="Aptos" w:cs="Arial"/>
                <w:sz w:val="20"/>
              </w:rPr>
              <w:t>purpose</w:t>
            </w:r>
            <w:r w:rsidRPr="00B24C2C">
              <w:rPr>
                <w:rFonts w:ascii="Aptos" w:hAnsi="Aptos" w:cs="Arial"/>
                <w:spacing w:val="-3"/>
                <w:sz w:val="20"/>
              </w:rPr>
              <w:t xml:space="preserve"> </w:t>
            </w:r>
            <w:r w:rsidRPr="00B24C2C">
              <w:rPr>
                <w:rFonts w:ascii="Aptos" w:hAnsi="Aptos" w:cs="Arial"/>
                <w:sz w:val="20"/>
              </w:rPr>
              <w:t>(be</w:t>
            </w:r>
            <w:r w:rsidRPr="00B24C2C">
              <w:rPr>
                <w:rFonts w:ascii="Aptos" w:hAnsi="Aptos" w:cs="Arial"/>
                <w:spacing w:val="-3"/>
                <w:sz w:val="20"/>
              </w:rPr>
              <w:t xml:space="preserve"> </w:t>
            </w:r>
            <w:r w:rsidRPr="00B24C2C">
              <w:rPr>
                <w:rFonts w:ascii="Aptos" w:hAnsi="Aptos" w:cs="Arial"/>
                <w:sz w:val="20"/>
              </w:rPr>
              <w:t>with</w:t>
            </w:r>
            <w:r w:rsidRPr="00B24C2C">
              <w:rPr>
                <w:rFonts w:ascii="Aptos" w:hAnsi="Aptos" w:cs="Arial"/>
                <w:spacing w:val="-1"/>
                <w:sz w:val="20"/>
              </w:rPr>
              <w:t xml:space="preserve"> </w:t>
            </w:r>
            <w:r w:rsidRPr="00B24C2C">
              <w:rPr>
                <w:rFonts w:ascii="Aptos" w:hAnsi="Aptos" w:cs="Arial"/>
                <w:sz w:val="20"/>
              </w:rPr>
              <w:t>a</w:t>
            </w:r>
            <w:r w:rsidRPr="00B24C2C">
              <w:rPr>
                <w:rFonts w:ascii="Aptos" w:hAnsi="Aptos" w:cs="Arial"/>
                <w:spacing w:val="-2"/>
                <w:sz w:val="20"/>
              </w:rPr>
              <w:t xml:space="preserve"> </w:t>
            </w:r>
            <w:r w:rsidRPr="00B24C2C">
              <w:rPr>
                <w:rFonts w:ascii="Aptos" w:hAnsi="Aptos" w:cs="Arial"/>
                <w:sz w:val="20"/>
              </w:rPr>
              <w:t>person,</w:t>
            </w:r>
            <w:r w:rsidRPr="00B24C2C">
              <w:rPr>
                <w:rFonts w:ascii="Aptos" w:hAnsi="Aptos" w:cs="Arial"/>
                <w:spacing w:val="-1"/>
                <w:sz w:val="20"/>
              </w:rPr>
              <w:t xml:space="preserve"> </w:t>
            </w:r>
            <w:r w:rsidRPr="00B24C2C">
              <w:rPr>
                <w:rFonts w:ascii="Aptos" w:hAnsi="Aptos" w:cs="Arial"/>
                <w:sz w:val="20"/>
              </w:rPr>
              <w:t>business,</w:t>
            </w:r>
            <w:r w:rsidRPr="00B24C2C">
              <w:rPr>
                <w:rFonts w:ascii="Aptos" w:hAnsi="Aptos" w:cs="Arial"/>
                <w:spacing w:val="-4"/>
                <w:sz w:val="20"/>
              </w:rPr>
              <w:t xml:space="preserve"> </w:t>
            </w:r>
            <w:r w:rsidRPr="00B24C2C">
              <w:rPr>
                <w:rFonts w:ascii="Aptos" w:hAnsi="Aptos" w:cs="Arial"/>
                <w:sz w:val="20"/>
              </w:rPr>
              <w:t>public</w:t>
            </w:r>
            <w:r w:rsidRPr="00B24C2C">
              <w:rPr>
                <w:rFonts w:ascii="Aptos" w:hAnsi="Aptos" w:cs="Arial"/>
                <w:spacing w:val="-2"/>
                <w:sz w:val="20"/>
              </w:rPr>
              <w:t xml:space="preserve"> </w:t>
            </w:r>
            <w:r w:rsidRPr="00B24C2C">
              <w:rPr>
                <w:rFonts w:ascii="Aptos" w:hAnsi="Aptos" w:cs="Arial"/>
                <w:sz w:val="20"/>
              </w:rPr>
              <w:t>body</w:t>
            </w:r>
            <w:r w:rsidRPr="00B24C2C">
              <w:rPr>
                <w:rFonts w:ascii="Aptos" w:hAnsi="Aptos" w:cs="Arial"/>
                <w:spacing w:val="-1"/>
                <w:sz w:val="20"/>
              </w:rPr>
              <w:t xml:space="preserve"> </w:t>
            </w:r>
            <w:r w:rsidRPr="00B24C2C">
              <w:rPr>
                <w:rFonts w:ascii="Aptos" w:hAnsi="Aptos" w:cs="Arial"/>
                <w:sz w:val="20"/>
              </w:rPr>
              <w:t>or other third party) and it was not in their contemplation at the time of sharing their image that it may be used for a law enforcement purpose. This would be particularly relevant where the controller promotes an approach to privacy which does not typically collaborate with UK law</w:t>
            </w:r>
          </w:p>
          <w:p w14:paraId="5F4C0F91" w14:textId="77777777" w:rsidR="00E41E77" w:rsidRPr="00B24C2C" w:rsidRDefault="003509D1" w:rsidP="00B24C2C">
            <w:pPr>
              <w:pStyle w:val="TableParagraph"/>
              <w:spacing w:line="223" w:lineRule="exact"/>
              <w:jc w:val="both"/>
              <w:rPr>
                <w:rFonts w:ascii="Aptos" w:hAnsi="Aptos" w:cs="Arial"/>
                <w:sz w:val="20"/>
              </w:rPr>
            </w:pPr>
            <w:r w:rsidRPr="00B24C2C">
              <w:rPr>
                <w:rFonts w:ascii="Aptos" w:hAnsi="Aptos" w:cs="Arial"/>
                <w:spacing w:val="-2"/>
                <w:sz w:val="20"/>
              </w:rPr>
              <w:t>enforcement.</w:t>
            </w:r>
          </w:p>
        </w:tc>
      </w:tr>
    </w:tbl>
    <w:p w14:paraId="5F4C0F93" w14:textId="77777777" w:rsidR="00E41E77" w:rsidRPr="00B24C2C" w:rsidRDefault="00E41E77" w:rsidP="00B24C2C">
      <w:pPr>
        <w:pStyle w:val="BodyText"/>
        <w:spacing w:before="86"/>
        <w:jc w:val="both"/>
        <w:rPr>
          <w:rFonts w:ascii="Aptos" w:hAnsi="Aptos" w:cs="Arial"/>
        </w:rPr>
      </w:pPr>
    </w:p>
    <w:p w14:paraId="5F4C0F94" w14:textId="77777777" w:rsidR="00E41E77" w:rsidRPr="00B24C2C" w:rsidRDefault="003509D1" w:rsidP="00B24C2C">
      <w:pPr>
        <w:pStyle w:val="ListParagraph"/>
        <w:numPr>
          <w:ilvl w:val="1"/>
          <w:numId w:val="20"/>
        </w:numPr>
        <w:tabs>
          <w:tab w:val="left" w:pos="869"/>
          <w:tab w:val="left" w:pos="873"/>
        </w:tabs>
        <w:ind w:left="873" w:right="160"/>
        <w:jc w:val="both"/>
        <w:rPr>
          <w:rFonts w:ascii="Aptos" w:hAnsi="Aptos" w:cs="Arial"/>
        </w:rPr>
      </w:pPr>
      <w:r w:rsidRPr="00B24C2C">
        <w:rPr>
          <w:rFonts w:ascii="Aptos" w:hAnsi="Aptos" w:cs="Arial"/>
        </w:rPr>
        <w:t>Any</w:t>
      </w:r>
      <w:r w:rsidRPr="00B24C2C">
        <w:rPr>
          <w:rFonts w:ascii="Aptos" w:hAnsi="Aptos" w:cs="Arial"/>
          <w:spacing w:val="-6"/>
        </w:rPr>
        <w:t xml:space="preserve"> </w:t>
      </w:r>
      <w:r w:rsidRPr="00B24C2C">
        <w:rPr>
          <w:rFonts w:ascii="Aptos" w:hAnsi="Aptos" w:cs="Arial"/>
        </w:rPr>
        <w:t>non-police</w:t>
      </w:r>
      <w:r w:rsidRPr="00B24C2C">
        <w:rPr>
          <w:rFonts w:ascii="Aptos" w:hAnsi="Aptos" w:cs="Arial"/>
          <w:spacing w:val="-8"/>
        </w:rPr>
        <w:t xml:space="preserve"> </w:t>
      </w:r>
      <w:r w:rsidRPr="00B24C2C">
        <w:rPr>
          <w:rFonts w:ascii="Aptos" w:hAnsi="Aptos" w:cs="Arial"/>
        </w:rPr>
        <w:t>originated</w:t>
      </w:r>
      <w:r w:rsidRPr="00B24C2C">
        <w:rPr>
          <w:rFonts w:ascii="Aptos" w:hAnsi="Aptos" w:cs="Arial"/>
          <w:spacing w:val="-7"/>
        </w:rPr>
        <w:t xml:space="preserve"> </w:t>
      </w:r>
      <w:r w:rsidRPr="00B24C2C">
        <w:rPr>
          <w:rFonts w:ascii="Aptos" w:hAnsi="Aptos" w:cs="Arial"/>
        </w:rPr>
        <w:t>image</w:t>
      </w:r>
      <w:r w:rsidRPr="00B24C2C">
        <w:rPr>
          <w:rFonts w:ascii="Aptos" w:hAnsi="Aptos" w:cs="Arial"/>
          <w:spacing w:val="-8"/>
        </w:rPr>
        <w:t xml:space="preserve"> </w:t>
      </w:r>
      <w:r w:rsidRPr="00B24C2C">
        <w:rPr>
          <w:rFonts w:ascii="Aptos" w:hAnsi="Aptos" w:cs="Arial"/>
        </w:rPr>
        <w:t>should</w:t>
      </w:r>
      <w:r w:rsidRPr="00B24C2C">
        <w:rPr>
          <w:rFonts w:ascii="Aptos" w:hAnsi="Aptos" w:cs="Arial"/>
          <w:spacing w:val="-10"/>
        </w:rPr>
        <w:t xml:space="preserve"> </w:t>
      </w:r>
      <w:r w:rsidRPr="00B24C2C">
        <w:rPr>
          <w:rFonts w:ascii="Aptos" w:hAnsi="Aptos" w:cs="Arial"/>
        </w:rPr>
        <w:t>only</w:t>
      </w:r>
      <w:r w:rsidRPr="00B24C2C">
        <w:rPr>
          <w:rFonts w:ascii="Aptos" w:hAnsi="Aptos" w:cs="Arial"/>
          <w:spacing w:val="-8"/>
        </w:rPr>
        <w:t xml:space="preserve"> </w:t>
      </w:r>
      <w:r w:rsidRPr="00B24C2C">
        <w:rPr>
          <w:rFonts w:ascii="Aptos" w:hAnsi="Aptos" w:cs="Arial"/>
        </w:rPr>
        <w:t>be</w:t>
      </w:r>
      <w:r w:rsidRPr="00B24C2C">
        <w:rPr>
          <w:rFonts w:ascii="Aptos" w:hAnsi="Aptos" w:cs="Arial"/>
          <w:spacing w:val="-6"/>
        </w:rPr>
        <w:t xml:space="preserve"> </w:t>
      </w:r>
      <w:r w:rsidRPr="00B24C2C">
        <w:rPr>
          <w:rFonts w:ascii="Aptos" w:hAnsi="Aptos" w:cs="Arial"/>
        </w:rPr>
        <w:t>included</w:t>
      </w:r>
      <w:r w:rsidRPr="00B24C2C">
        <w:rPr>
          <w:rFonts w:ascii="Aptos" w:hAnsi="Aptos" w:cs="Arial"/>
          <w:spacing w:val="-7"/>
        </w:rPr>
        <w:t xml:space="preserve"> </w:t>
      </w:r>
      <w:r w:rsidRPr="00B24C2C">
        <w:rPr>
          <w:rFonts w:ascii="Aptos" w:hAnsi="Aptos" w:cs="Arial"/>
        </w:rPr>
        <w:t>in</w:t>
      </w:r>
      <w:r w:rsidRPr="00B24C2C">
        <w:rPr>
          <w:rFonts w:ascii="Aptos" w:hAnsi="Aptos" w:cs="Arial"/>
          <w:spacing w:val="-7"/>
        </w:rPr>
        <w:t xml:space="preserve"> </w:t>
      </w:r>
      <w:r w:rsidRPr="00B24C2C">
        <w:rPr>
          <w:rFonts w:ascii="Aptos" w:hAnsi="Aptos" w:cs="Arial"/>
        </w:rPr>
        <w:t>a</w:t>
      </w:r>
      <w:r w:rsidRPr="00B24C2C">
        <w:rPr>
          <w:rFonts w:ascii="Aptos" w:hAnsi="Aptos" w:cs="Arial"/>
          <w:spacing w:val="-9"/>
        </w:rPr>
        <w:t xml:space="preserve"> </w:t>
      </w:r>
      <w:r w:rsidRPr="00B24C2C">
        <w:rPr>
          <w:rFonts w:ascii="Aptos" w:hAnsi="Aptos" w:cs="Arial"/>
        </w:rPr>
        <w:t>Watchlist</w:t>
      </w:r>
      <w:r w:rsidRPr="00B24C2C">
        <w:rPr>
          <w:rFonts w:ascii="Aptos" w:hAnsi="Aptos" w:cs="Arial"/>
          <w:spacing w:val="-9"/>
        </w:rPr>
        <w:t xml:space="preserve"> </w:t>
      </w:r>
      <w:r w:rsidRPr="00B24C2C">
        <w:rPr>
          <w:rFonts w:ascii="Aptos" w:hAnsi="Aptos" w:cs="Arial"/>
        </w:rPr>
        <w:t>with</w:t>
      </w:r>
      <w:r w:rsidRPr="00B24C2C">
        <w:rPr>
          <w:rFonts w:ascii="Aptos" w:hAnsi="Aptos" w:cs="Arial"/>
          <w:spacing w:val="-7"/>
        </w:rPr>
        <w:t xml:space="preserve"> </w:t>
      </w:r>
      <w:r w:rsidRPr="00B24C2C">
        <w:rPr>
          <w:rFonts w:ascii="Aptos" w:hAnsi="Aptos" w:cs="Arial"/>
        </w:rPr>
        <w:t>the</w:t>
      </w:r>
      <w:r w:rsidRPr="00B24C2C">
        <w:rPr>
          <w:rFonts w:ascii="Aptos" w:hAnsi="Aptos" w:cs="Arial"/>
          <w:spacing w:val="-6"/>
        </w:rPr>
        <w:t xml:space="preserve"> </w:t>
      </w:r>
      <w:r w:rsidRPr="00B24C2C">
        <w:rPr>
          <w:rFonts w:ascii="Aptos" w:hAnsi="Aptos" w:cs="Arial"/>
        </w:rPr>
        <w:t>authorisation of the AO where the necessity case to do so is</w:t>
      </w:r>
      <w:r w:rsidRPr="00B24C2C">
        <w:rPr>
          <w:rFonts w:ascii="Aptos" w:hAnsi="Aptos" w:cs="Arial"/>
          <w:spacing w:val="-2"/>
        </w:rPr>
        <w:t xml:space="preserve"> </w:t>
      </w:r>
      <w:r w:rsidRPr="00B24C2C">
        <w:rPr>
          <w:rFonts w:ascii="Aptos" w:hAnsi="Aptos" w:cs="Arial"/>
        </w:rPr>
        <w:t>made</w:t>
      </w:r>
      <w:r w:rsidRPr="00B24C2C">
        <w:rPr>
          <w:rFonts w:ascii="Aptos" w:hAnsi="Aptos" w:cs="Arial"/>
          <w:spacing w:val="-1"/>
        </w:rPr>
        <w:t xml:space="preserve"> </w:t>
      </w:r>
      <w:r w:rsidRPr="00B24C2C">
        <w:rPr>
          <w:rFonts w:ascii="Aptos" w:hAnsi="Aptos" w:cs="Arial"/>
        </w:rPr>
        <w:t>out. The AO should also consider all the circumstances</w:t>
      </w:r>
      <w:r w:rsidRPr="00B24C2C">
        <w:rPr>
          <w:rFonts w:ascii="Aptos" w:hAnsi="Aptos" w:cs="Arial"/>
          <w:spacing w:val="-9"/>
        </w:rPr>
        <w:t xml:space="preserve"> </w:t>
      </w:r>
      <w:r w:rsidRPr="00B24C2C">
        <w:rPr>
          <w:rFonts w:ascii="Aptos" w:hAnsi="Aptos" w:cs="Arial"/>
        </w:rPr>
        <w:t>pertaining</w:t>
      </w:r>
      <w:r w:rsidRPr="00B24C2C">
        <w:rPr>
          <w:rFonts w:ascii="Aptos" w:hAnsi="Aptos" w:cs="Arial"/>
          <w:spacing w:val="-10"/>
        </w:rPr>
        <w:t xml:space="preserve"> </w:t>
      </w:r>
      <w:r w:rsidRPr="00B24C2C">
        <w:rPr>
          <w:rFonts w:ascii="Aptos" w:hAnsi="Aptos" w:cs="Arial"/>
        </w:rPr>
        <w:t>to</w:t>
      </w:r>
      <w:r w:rsidRPr="00B24C2C">
        <w:rPr>
          <w:rFonts w:ascii="Aptos" w:hAnsi="Aptos" w:cs="Arial"/>
          <w:spacing w:val="-8"/>
        </w:rPr>
        <w:t xml:space="preserve"> </w:t>
      </w:r>
      <w:r w:rsidRPr="00B24C2C">
        <w:rPr>
          <w:rFonts w:ascii="Aptos" w:hAnsi="Aptos" w:cs="Arial"/>
        </w:rPr>
        <w:t>the</w:t>
      </w:r>
      <w:r w:rsidRPr="00B24C2C">
        <w:rPr>
          <w:rFonts w:ascii="Aptos" w:hAnsi="Aptos" w:cs="Arial"/>
          <w:spacing w:val="-11"/>
        </w:rPr>
        <w:t xml:space="preserve"> </w:t>
      </w:r>
      <w:r w:rsidRPr="00B24C2C">
        <w:rPr>
          <w:rFonts w:ascii="Aptos" w:hAnsi="Aptos" w:cs="Arial"/>
        </w:rPr>
        <w:t>image</w:t>
      </w:r>
      <w:r w:rsidRPr="00B24C2C">
        <w:rPr>
          <w:rFonts w:ascii="Aptos" w:hAnsi="Aptos" w:cs="Arial"/>
          <w:spacing w:val="-8"/>
        </w:rPr>
        <w:t xml:space="preserve"> </w:t>
      </w:r>
      <w:r w:rsidRPr="00B24C2C">
        <w:rPr>
          <w:rFonts w:ascii="Aptos" w:hAnsi="Aptos" w:cs="Arial"/>
        </w:rPr>
        <w:t>and</w:t>
      </w:r>
      <w:r w:rsidRPr="00B24C2C">
        <w:rPr>
          <w:rFonts w:ascii="Aptos" w:hAnsi="Aptos" w:cs="Arial"/>
          <w:spacing w:val="-10"/>
        </w:rPr>
        <w:t xml:space="preserve"> </w:t>
      </w:r>
      <w:r w:rsidRPr="00B24C2C">
        <w:rPr>
          <w:rFonts w:ascii="Aptos" w:hAnsi="Aptos" w:cs="Arial"/>
        </w:rPr>
        <w:t>in</w:t>
      </w:r>
      <w:r w:rsidRPr="00B24C2C">
        <w:rPr>
          <w:rFonts w:ascii="Aptos" w:hAnsi="Aptos" w:cs="Arial"/>
          <w:spacing w:val="-10"/>
        </w:rPr>
        <w:t xml:space="preserve"> </w:t>
      </w:r>
      <w:r w:rsidRPr="00B24C2C">
        <w:rPr>
          <w:rFonts w:ascii="Aptos" w:hAnsi="Aptos" w:cs="Arial"/>
        </w:rPr>
        <w:t>particular</w:t>
      </w:r>
      <w:r w:rsidRPr="00B24C2C">
        <w:rPr>
          <w:rFonts w:ascii="Aptos" w:hAnsi="Aptos" w:cs="Arial"/>
          <w:spacing w:val="-9"/>
        </w:rPr>
        <w:t xml:space="preserve"> </w:t>
      </w:r>
      <w:r w:rsidRPr="00B24C2C">
        <w:rPr>
          <w:rFonts w:ascii="Aptos" w:hAnsi="Aptos" w:cs="Arial"/>
        </w:rPr>
        <w:t>which</w:t>
      </w:r>
      <w:r w:rsidRPr="00B24C2C">
        <w:rPr>
          <w:rFonts w:ascii="Aptos" w:hAnsi="Aptos" w:cs="Arial"/>
          <w:spacing w:val="-10"/>
        </w:rPr>
        <w:t xml:space="preserve"> </w:t>
      </w:r>
      <w:r w:rsidRPr="00B24C2C">
        <w:rPr>
          <w:rFonts w:ascii="Aptos" w:hAnsi="Aptos" w:cs="Arial"/>
        </w:rPr>
        <w:t>layer</w:t>
      </w:r>
      <w:r w:rsidRPr="00B24C2C">
        <w:rPr>
          <w:rFonts w:ascii="Aptos" w:hAnsi="Aptos" w:cs="Arial"/>
          <w:spacing w:val="-12"/>
        </w:rPr>
        <w:t xml:space="preserve"> </w:t>
      </w:r>
      <w:r w:rsidRPr="00B24C2C">
        <w:rPr>
          <w:rFonts w:ascii="Aptos" w:hAnsi="Aptos" w:cs="Arial"/>
        </w:rPr>
        <w:t>of</w:t>
      </w:r>
      <w:r w:rsidRPr="00B24C2C">
        <w:rPr>
          <w:rFonts w:ascii="Aptos" w:hAnsi="Aptos" w:cs="Arial"/>
          <w:spacing w:val="-9"/>
        </w:rPr>
        <w:t xml:space="preserve"> </w:t>
      </w:r>
      <w:r w:rsidRPr="00B24C2C">
        <w:rPr>
          <w:rFonts w:ascii="Aptos" w:hAnsi="Aptos" w:cs="Arial"/>
        </w:rPr>
        <w:t>intrusiveness</w:t>
      </w:r>
      <w:r w:rsidRPr="00B24C2C">
        <w:rPr>
          <w:rFonts w:ascii="Aptos" w:hAnsi="Aptos" w:cs="Arial"/>
          <w:spacing w:val="-9"/>
        </w:rPr>
        <w:t xml:space="preserve"> </w:t>
      </w:r>
      <w:r w:rsidRPr="00B24C2C">
        <w:rPr>
          <w:rFonts w:ascii="Aptos" w:hAnsi="Aptos" w:cs="Arial"/>
        </w:rPr>
        <w:t>the</w:t>
      </w:r>
      <w:r w:rsidRPr="00B24C2C">
        <w:rPr>
          <w:rFonts w:ascii="Aptos" w:hAnsi="Aptos" w:cs="Arial"/>
          <w:spacing w:val="-11"/>
        </w:rPr>
        <w:t xml:space="preserve"> </w:t>
      </w:r>
      <w:r w:rsidRPr="00B24C2C">
        <w:rPr>
          <w:rFonts w:ascii="Aptos" w:hAnsi="Aptos" w:cs="Arial"/>
        </w:rPr>
        <w:t>image is attributable to and the factors at paragraph 6.11 above.</w:t>
      </w:r>
    </w:p>
    <w:p w14:paraId="5F4C0F95" w14:textId="77777777" w:rsidR="00E41E77" w:rsidRPr="00B24C2C" w:rsidRDefault="003509D1" w:rsidP="00B24C2C">
      <w:pPr>
        <w:pStyle w:val="ListParagraph"/>
        <w:numPr>
          <w:ilvl w:val="1"/>
          <w:numId w:val="20"/>
        </w:numPr>
        <w:tabs>
          <w:tab w:val="left" w:pos="869"/>
          <w:tab w:val="left" w:pos="873"/>
        </w:tabs>
        <w:spacing w:before="159"/>
        <w:ind w:left="873" w:right="160"/>
        <w:jc w:val="both"/>
        <w:rPr>
          <w:rFonts w:ascii="Aptos" w:hAnsi="Aptos" w:cs="Arial"/>
        </w:rPr>
      </w:pPr>
      <w:r w:rsidRPr="00B24C2C">
        <w:rPr>
          <w:rFonts w:ascii="Aptos" w:hAnsi="Aptos" w:cs="Arial"/>
        </w:rPr>
        <w:t>The types of non-police originated images that may be deemed appropriate for inclusion within an LFR Watchlist are of people:</w:t>
      </w:r>
    </w:p>
    <w:p w14:paraId="5F4C0F96" w14:textId="77777777" w:rsidR="00E41E77" w:rsidRPr="00B24C2C" w:rsidRDefault="003509D1" w:rsidP="00B24C2C">
      <w:pPr>
        <w:pStyle w:val="ListParagraph"/>
        <w:numPr>
          <w:ilvl w:val="2"/>
          <w:numId w:val="20"/>
        </w:numPr>
        <w:tabs>
          <w:tab w:val="left" w:pos="2366"/>
        </w:tabs>
        <w:spacing w:before="161"/>
        <w:ind w:left="2366" w:hanging="358"/>
        <w:jc w:val="both"/>
        <w:rPr>
          <w:rFonts w:ascii="Aptos" w:hAnsi="Aptos" w:cs="Arial"/>
          <w:i/>
        </w:rPr>
      </w:pPr>
      <w:r w:rsidRPr="00B24C2C">
        <w:rPr>
          <w:rFonts w:ascii="Aptos" w:hAnsi="Aptos" w:cs="Arial"/>
        </w:rPr>
        <w:t>wanted</w:t>
      </w:r>
      <w:r w:rsidRPr="00B24C2C">
        <w:rPr>
          <w:rFonts w:ascii="Aptos" w:hAnsi="Aptos" w:cs="Arial"/>
          <w:spacing w:val="-4"/>
        </w:rPr>
        <w:t xml:space="preserve"> </w:t>
      </w:r>
      <w:r w:rsidRPr="00B24C2C">
        <w:rPr>
          <w:rFonts w:ascii="Aptos" w:hAnsi="Aptos" w:cs="Arial"/>
        </w:rPr>
        <w:t>by</w:t>
      </w:r>
      <w:r w:rsidRPr="00B24C2C">
        <w:rPr>
          <w:rFonts w:ascii="Aptos" w:hAnsi="Aptos" w:cs="Arial"/>
          <w:spacing w:val="-2"/>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courts;</w:t>
      </w:r>
      <w:r w:rsidRPr="00B24C2C">
        <w:rPr>
          <w:rFonts w:ascii="Aptos" w:hAnsi="Aptos" w:cs="Arial"/>
          <w:spacing w:val="-3"/>
        </w:rPr>
        <w:t xml:space="preserve"> </w:t>
      </w:r>
      <w:r w:rsidRPr="00B24C2C">
        <w:rPr>
          <w:rFonts w:ascii="Aptos" w:hAnsi="Aptos" w:cs="Arial"/>
          <w:i/>
          <w:spacing w:val="-2"/>
        </w:rPr>
        <w:t>and/or</w:t>
      </w:r>
    </w:p>
    <w:p w14:paraId="5F4C0F97" w14:textId="77777777" w:rsidR="00E41E77" w:rsidRPr="00B24C2C" w:rsidRDefault="003509D1" w:rsidP="00B24C2C">
      <w:pPr>
        <w:pStyle w:val="ListParagraph"/>
        <w:numPr>
          <w:ilvl w:val="2"/>
          <w:numId w:val="20"/>
        </w:numPr>
        <w:tabs>
          <w:tab w:val="left" w:pos="2366"/>
          <w:tab w:val="left" w:pos="2368"/>
        </w:tabs>
        <w:spacing w:before="118"/>
        <w:ind w:right="192" w:hanging="360"/>
        <w:jc w:val="both"/>
        <w:rPr>
          <w:rFonts w:ascii="Aptos" w:hAnsi="Aptos" w:cs="Arial"/>
          <w:i/>
        </w:rPr>
      </w:pPr>
      <w:r w:rsidRPr="00B24C2C">
        <w:rPr>
          <w:rFonts w:ascii="Aptos" w:hAnsi="Aptos" w:cs="Arial"/>
        </w:rPr>
        <w:t>suspected of having committed, or where there are reasonable grounds to suspect</w:t>
      </w:r>
      <w:r w:rsidRPr="00B24C2C">
        <w:rPr>
          <w:rFonts w:ascii="Aptos" w:hAnsi="Aptos" w:cs="Arial"/>
          <w:spacing w:val="-1"/>
        </w:rPr>
        <w:t xml:space="preserve"> </w:t>
      </w:r>
      <w:r w:rsidRPr="00B24C2C">
        <w:rPr>
          <w:rFonts w:ascii="Aptos" w:hAnsi="Aptos" w:cs="Arial"/>
        </w:rPr>
        <w:t>that</w:t>
      </w:r>
      <w:r w:rsidRPr="00B24C2C">
        <w:rPr>
          <w:rFonts w:ascii="Aptos" w:hAnsi="Aptos" w:cs="Arial"/>
          <w:spacing w:val="-1"/>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individual</w:t>
      </w:r>
      <w:r w:rsidRPr="00B24C2C">
        <w:rPr>
          <w:rFonts w:ascii="Aptos" w:hAnsi="Aptos" w:cs="Arial"/>
          <w:spacing w:val="-5"/>
        </w:rPr>
        <w:t xml:space="preserve"> </w:t>
      </w:r>
      <w:r w:rsidRPr="00B24C2C">
        <w:rPr>
          <w:rFonts w:ascii="Aptos" w:hAnsi="Aptos" w:cs="Arial"/>
        </w:rPr>
        <w:t>depicted</w:t>
      </w:r>
      <w:r w:rsidRPr="00B24C2C">
        <w:rPr>
          <w:rFonts w:ascii="Aptos" w:hAnsi="Aptos" w:cs="Arial"/>
          <w:spacing w:val="-3"/>
        </w:rPr>
        <w:t xml:space="preserve"> </w:t>
      </w:r>
      <w:r w:rsidRPr="00B24C2C">
        <w:rPr>
          <w:rFonts w:ascii="Aptos" w:hAnsi="Aptos" w:cs="Arial"/>
        </w:rPr>
        <w:t>is</w:t>
      </w:r>
      <w:r w:rsidRPr="00B24C2C">
        <w:rPr>
          <w:rFonts w:ascii="Aptos" w:hAnsi="Aptos" w:cs="Arial"/>
          <w:spacing w:val="-4"/>
        </w:rPr>
        <w:t xml:space="preserve"> </w:t>
      </w:r>
      <w:r w:rsidRPr="00B24C2C">
        <w:rPr>
          <w:rFonts w:ascii="Aptos" w:hAnsi="Aptos" w:cs="Arial"/>
        </w:rPr>
        <w:t>about</w:t>
      </w:r>
      <w:r w:rsidRPr="00B24C2C">
        <w:rPr>
          <w:rFonts w:ascii="Aptos" w:hAnsi="Aptos" w:cs="Arial"/>
          <w:spacing w:val="-4"/>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commit</w:t>
      </w:r>
      <w:r w:rsidRPr="00B24C2C">
        <w:rPr>
          <w:rFonts w:ascii="Aptos" w:hAnsi="Aptos" w:cs="Arial"/>
          <w:spacing w:val="-1"/>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offence</w:t>
      </w:r>
      <w:r w:rsidRPr="00B24C2C">
        <w:rPr>
          <w:rFonts w:ascii="Aptos" w:hAnsi="Aptos" w:cs="Arial"/>
          <w:spacing w:val="-4"/>
        </w:rPr>
        <w:t xml:space="preserve"> </w:t>
      </w:r>
      <w:r w:rsidRPr="00B24C2C">
        <w:rPr>
          <w:rFonts w:ascii="Aptos" w:hAnsi="Aptos" w:cs="Arial"/>
        </w:rPr>
        <w:t>or</w:t>
      </w:r>
      <w:r w:rsidRPr="00B24C2C">
        <w:rPr>
          <w:rFonts w:ascii="Aptos" w:hAnsi="Aptos" w:cs="Arial"/>
          <w:spacing w:val="-4"/>
        </w:rPr>
        <w:t xml:space="preserve"> </w:t>
      </w:r>
      <w:r w:rsidRPr="00B24C2C">
        <w:rPr>
          <w:rFonts w:ascii="Aptos" w:hAnsi="Aptos" w:cs="Arial"/>
        </w:rPr>
        <w:t xml:space="preserve">where there are reasonable grounds to suspect an individual depicted to be committing an offence; </w:t>
      </w:r>
      <w:r w:rsidRPr="00B24C2C">
        <w:rPr>
          <w:rFonts w:ascii="Aptos" w:hAnsi="Aptos" w:cs="Arial"/>
          <w:i/>
        </w:rPr>
        <w:t>and/or</w:t>
      </w:r>
    </w:p>
    <w:p w14:paraId="5F4C0F98" w14:textId="77777777" w:rsidR="00E41E77" w:rsidRPr="00B24C2C" w:rsidRDefault="003509D1" w:rsidP="00B24C2C">
      <w:pPr>
        <w:pStyle w:val="ListParagraph"/>
        <w:numPr>
          <w:ilvl w:val="2"/>
          <w:numId w:val="20"/>
        </w:numPr>
        <w:tabs>
          <w:tab w:val="left" w:pos="2368"/>
        </w:tabs>
        <w:spacing w:before="121"/>
        <w:ind w:right="161" w:hanging="360"/>
        <w:jc w:val="both"/>
        <w:rPr>
          <w:rFonts w:ascii="Aptos" w:hAnsi="Aptos" w:cs="Arial"/>
          <w:i/>
        </w:rPr>
      </w:pPr>
      <w:r w:rsidRPr="00B24C2C">
        <w:rPr>
          <w:rFonts w:ascii="Aptos" w:hAnsi="Aptos" w:cs="Arial"/>
        </w:rPr>
        <w:t>subject</w:t>
      </w:r>
      <w:r w:rsidRPr="00B24C2C">
        <w:rPr>
          <w:rFonts w:ascii="Aptos" w:hAnsi="Aptos" w:cs="Arial"/>
          <w:spacing w:val="35"/>
        </w:rPr>
        <w:t xml:space="preserve"> </w:t>
      </w:r>
      <w:r w:rsidRPr="00B24C2C">
        <w:rPr>
          <w:rFonts w:ascii="Aptos" w:hAnsi="Aptos" w:cs="Arial"/>
        </w:rPr>
        <w:t>of</w:t>
      </w:r>
      <w:r w:rsidRPr="00B24C2C">
        <w:rPr>
          <w:rFonts w:ascii="Aptos" w:hAnsi="Aptos" w:cs="Arial"/>
          <w:spacing w:val="34"/>
        </w:rPr>
        <w:t xml:space="preserve"> </w:t>
      </w:r>
      <w:r w:rsidRPr="00B24C2C">
        <w:rPr>
          <w:rFonts w:ascii="Aptos" w:hAnsi="Aptos" w:cs="Arial"/>
        </w:rPr>
        <w:t>bail</w:t>
      </w:r>
      <w:r w:rsidRPr="00B24C2C">
        <w:rPr>
          <w:rFonts w:ascii="Aptos" w:hAnsi="Aptos" w:cs="Arial"/>
          <w:spacing w:val="37"/>
        </w:rPr>
        <w:t xml:space="preserve"> </w:t>
      </w:r>
      <w:r w:rsidRPr="00B24C2C">
        <w:rPr>
          <w:rFonts w:ascii="Aptos" w:hAnsi="Aptos" w:cs="Arial"/>
        </w:rPr>
        <w:t>conditions,</w:t>
      </w:r>
      <w:r w:rsidRPr="00B24C2C">
        <w:rPr>
          <w:rFonts w:ascii="Aptos" w:hAnsi="Aptos" w:cs="Arial"/>
          <w:spacing w:val="35"/>
        </w:rPr>
        <w:t xml:space="preserve"> </w:t>
      </w:r>
      <w:r w:rsidRPr="00B24C2C">
        <w:rPr>
          <w:rFonts w:ascii="Aptos" w:hAnsi="Aptos" w:cs="Arial"/>
        </w:rPr>
        <w:t>court</w:t>
      </w:r>
      <w:r w:rsidRPr="00B24C2C">
        <w:rPr>
          <w:rFonts w:ascii="Aptos" w:hAnsi="Aptos" w:cs="Arial"/>
          <w:spacing w:val="35"/>
        </w:rPr>
        <w:t xml:space="preserve"> </w:t>
      </w:r>
      <w:r w:rsidRPr="00B24C2C">
        <w:rPr>
          <w:rFonts w:ascii="Aptos" w:hAnsi="Aptos" w:cs="Arial"/>
        </w:rPr>
        <w:t>order</w:t>
      </w:r>
      <w:r w:rsidRPr="00B24C2C">
        <w:rPr>
          <w:rFonts w:ascii="Aptos" w:hAnsi="Aptos" w:cs="Arial"/>
          <w:spacing w:val="32"/>
        </w:rPr>
        <w:t xml:space="preserve"> </w:t>
      </w:r>
      <w:r w:rsidRPr="00B24C2C">
        <w:rPr>
          <w:rFonts w:ascii="Aptos" w:hAnsi="Aptos" w:cs="Arial"/>
        </w:rPr>
        <w:t>or</w:t>
      </w:r>
      <w:r w:rsidRPr="00B24C2C">
        <w:rPr>
          <w:rFonts w:ascii="Aptos" w:hAnsi="Aptos" w:cs="Arial"/>
          <w:spacing w:val="34"/>
        </w:rPr>
        <w:t xml:space="preserve"> </w:t>
      </w:r>
      <w:r w:rsidRPr="00B24C2C">
        <w:rPr>
          <w:rFonts w:ascii="Aptos" w:hAnsi="Aptos" w:cs="Arial"/>
        </w:rPr>
        <w:t>other</w:t>
      </w:r>
      <w:r w:rsidRPr="00B24C2C">
        <w:rPr>
          <w:rFonts w:ascii="Aptos" w:hAnsi="Aptos" w:cs="Arial"/>
          <w:spacing w:val="34"/>
        </w:rPr>
        <w:t xml:space="preserve"> </w:t>
      </w:r>
      <w:r w:rsidRPr="00B24C2C">
        <w:rPr>
          <w:rFonts w:ascii="Aptos" w:hAnsi="Aptos" w:cs="Arial"/>
        </w:rPr>
        <w:t>restriction</w:t>
      </w:r>
      <w:r w:rsidRPr="00B24C2C">
        <w:rPr>
          <w:rFonts w:ascii="Aptos" w:hAnsi="Aptos" w:cs="Arial"/>
          <w:spacing w:val="34"/>
        </w:rPr>
        <w:t xml:space="preserve"> </w:t>
      </w:r>
      <w:r w:rsidRPr="00B24C2C">
        <w:rPr>
          <w:rFonts w:ascii="Aptos" w:hAnsi="Aptos" w:cs="Arial"/>
        </w:rPr>
        <w:t>that</w:t>
      </w:r>
      <w:r w:rsidRPr="00B24C2C">
        <w:rPr>
          <w:rFonts w:ascii="Aptos" w:hAnsi="Aptos" w:cs="Arial"/>
          <w:spacing w:val="35"/>
        </w:rPr>
        <w:t xml:space="preserve"> </w:t>
      </w:r>
      <w:r w:rsidRPr="00B24C2C">
        <w:rPr>
          <w:rFonts w:ascii="Aptos" w:hAnsi="Aptos" w:cs="Arial"/>
        </w:rPr>
        <w:t>would</w:t>
      </w:r>
      <w:r w:rsidRPr="00B24C2C">
        <w:rPr>
          <w:rFonts w:ascii="Aptos" w:hAnsi="Aptos" w:cs="Arial"/>
          <w:spacing w:val="36"/>
        </w:rPr>
        <w:t xml:space="preserve"> </w:t>
      </w:r>
      <w:r w:rsidRPr="00B24C2C">
        <w:rPr>
          <w:rFonts w:ascii="Aptos" w:hAnsi="Aptos" w:cs="Arial"/>
        </w:rPr>
        <w:t xml:space="preserve">be breached if they were at the location at the time; </w:t>
      </w:r>
      <w:r w:rsidRPr="00B24C2C">
        <w:rPr>
          <w:rFonts w:ascii="Aptos" w:hAnsi="Aptos" w:cs="Arial"/>
          <w:i/>
        </w:rPr>
        <w:t>and/or</w:t>
      </w:r>
    </w:p>
    <w:p w14:paraId="5F4C0F99" w14:textId="77777777" w:rsidR="00E41E77" w:rsidRPr="00B24C2C" w:rsidRDefault="003509D1" w:rsidP="00B24C2C">
      <w:pPr>
        <w:pStyle w:val="ListParagraph"/>
        <w:numPr>
          <w:ilvl w:val="2"/>
          <w:numId w:val="20"/>
        </w:numPr>
        <w:tabs>
          <w:tab w:val="left" w:pos="2366"/>
        </w:tabs>
        <w:spacing w:before="159"/>
        <w:ind w:left="2366" w:hanging="358"/>
        <w:jc w:val="both"/>
        <w:rPr>
          <w:rFonts w:ascii="Aptos" w:hAnsi="Aptos" w:cs="Arial"/>
          <w:i/>
        </w:rPr>
      </w:pPr>
      <w:r w:rsidRPr="00B24C2C">
        <w:rPr>
          <w:rFonts w:ascii="Aptos" w:hAnsi="Aptos" w:cs="Arial"/>
        </w:rPr>
        <w:t>missing</w:t>
      </w:r>
      <w:r w:rsidRPr="00B24C2C">
        <w:rPr>
          <w:rFonts w:ascii="Aptos" w:hAnsi="Aptos" w:cs="Arial"/>
          <w:spacing w:val="-8"/>
        </w:rPr>
        <w:t xml:space="preserve"> </w:t>
      </w:r>
      <w:r w:rsidRPr="00B24C2C">
        <w:rPr>
          <w:rFonts w:ascii="Aptos" w:hAnsi="Aptos" w:cs="Arial"/>
        </w:rPr>
        <w:t>persons</w:t>
      </w:r>
      <w:r w:rsidRPr="00B24C2C">
        <w:rPr>
          <w:rFonts w:ascii="Aptos" w:hAnsi="Aptos" w:cs="Arial"/>
          <w:spacing w:val="-4"/>
        </w:rPr>
        <w:t xml:space="preserve"> </w:t>
      </w:r>
      <w:r w:rsidRPr="00B24C2C">
        <w:rPr>
          <w:rFonts w:ascii="Aptos" w:hAnsi="Aptos" w:cs="Arial"/>
        </w:rPr>
        <w:t>deemed</w:t>
      </w:r>
      <w:r w:rsidRPr="00B24C2C">
        <w:rPr>
          <w:rFonts w:ascii="Aptos" w:hAnsi="Aptos" w:cs="Arial"/>
          <w:spacing w:val="-6"/>
        </w:rPr>
        <w:t xml:space="preserve"> </w:t>
      </w:r>
      <w:r w:rsidRPr="00B24C2C">
        <w:rPr>
          <w:rFonts w:ascii="Aptos" w:hAnsi="Aptos" w:cs="Arial"/>
        </w:rPr>
        <w:t>increased</w:t>
      </w:r>
      <w:r w:rsidRPr="00B24C2C">
        <w:rPr>
          <w:rFonts w:ascii="Aptos" w:hAnsi="Aptos" w:cs="Arial"/>
          <w:spacing w:val="-5"/>
        </w:rPr>
        <w:t xml:space="preserve"> </w:t>
      </w:r>
      <w:r w:rsidRPr="00B24C2C">
        <w:rPr>
          <w:rFonts w:ascii="Aptos" w:hAnsi="Aptos" w:cs="Arial"/>
        </w:rPr>
        <w:t>risk;</w:t>
      </w:r>
      <w:r w:rsidRPr="00B24C2C">
        <w:rPr>
          <w:rFonts w:ascii="Aptos" w:hAnsi="Aptos" w:cs="Arial"/>
          <w:spacing w:val="-5"/>
        </w:rPr>
        <w:t xml:space="preserve"> </w:t>
      </w:r>
      <w:r w:rsidRPr="00B24C2C">
        <w:rPr>
          <w:rFonts w:ascii="Aptos" w:hAnsi="Aptos" w:cs="Arial"/>
          <w:i/>
          <w:spacing w:val="-2"/>
        </w:rPr>
        <w:t>and/or</w:t>
      </w:r>
    </w:p>
    <w:p w14:paraId="5F4C0F9A" w14:textId="77777777" w:rsidR="00E41E77" w:rsidRPr="00B24C2C" w:rsidRDefault="003509D1" w:rsidP="00B24C2C">
      <w:pPr>
        <w:pStyle w:val="ListParagraph"/>
        <w:numPr>
          <w:ilvl w:val="2"/>
          <w:numId w:val="20"/>
        </w:numPr>
        <w:tabs>
          <w:tab w:val="left" w:pos="2366"/>
          <w:tab w:val="left" w:pos="2368"/>
        </w:tabs>
        <w:spacing w:before="120" w:line="276" w:lineRule="auto"/>
        <w:ind w:right="159" w:hanging="360"/>
        <w:jc w:val="both"/>
        <w:rPr>
          <w:rFonts w:ascii="Aptos" w:hAnsi="Aptos" w:cs="Arial"/>
          <w:i/>
        </w:rPr>
      </w:pPr>
      <w:r w:rsidRPr="00B24C2C">
        <w:rPr>
          <w:rFonts w:ascii="Aptos" w:hAnsi="Aptos" w:cs="Arial"/>
        </w:rPr>
        <w:t xml:space="preserve">subject of information or intelligence that would lead to suspicions of an immediate threat to life; </w:t>
      </w:r>
      <w:r w:rsidRPr="00B24C2C">
        <w:rPr>
          <w:rFonts w:ascii="Aptos" w:hAnsi="Aptos" w:cs="Arial"/>
          <w:i/>
        </w:rPr>
        <w:t>and/ or</w:t>
      </w:r>
    </w:p>
    <w:p w14:paraId="5F4C0F9B" w14:textId="77777777" w:rsidR="00E41E77" w:rsidRPr="00B24C2C" w:rsidRDefault="003509D1" w:rsidP="00B24C2C">
      <w:pPr>
        <w:pStyle w:val="ListParagraph"/>
        <w:numPr>
          <w:ilvl w:val="2"/>
          <w:numId w:val="20"/>
        </w:numPr>
        <w:tabs>
          <w:tab w:val="left" w:pos="2368"/>
        </w:tabs>
        <w:spacing w:before="160" w:line="276" w:lineRule="auto"/>
        <w:ind w:right="159" w:hanging="360"/>
        <w:jc w:val="both"/>
        <w:rPr>
          <w:rFonts w:ascii="Aptos" w:hAnsi="Aptos" w:cs="Arial"/>
        </w:rPr>
      </w:pPr>
      <w:r w:rsidRPr="00B24C2C">
        <w:rPr>
          <w:rFonts w:ascii="Aptos" w:hAnsi="Aptos" w:cs="Arial"/>
        </w:rPr>
        <w:t xml:space="preserve">subject of information or intelligence that would lead to suspicions of an Immediate risk of serious harm </w:t>
      </w:r>
      <w:r w:rsidRPr="00B24C2C">
        <w:rPr>
          <w:rFonts w:ascii="Aptos" w:hAnsi="Aptos" w:cs="Arial"/>
          <w:b/>
        </w:rPr>
        <w:t xml:space="preserve">- </w:t>
      </w:r>
      <w:r w:rsidRPr="00B24C2C">
        <w:rPr>
          <w:rFonts w:ascii="Aptos" w:hAnsi="Aptos" w:cs="Arial"/>
        </w:rPr>
        <w:t>including safeguarding the welfare of vulnerable</w:t>
      </w:r>
      <w:r w:rsidRPr="00B24C2C">
        <w:rPr>
          <w:rFonts w:ascii="Aptos" w:hAnsi="Aptos" w:cs="Arial"/>
          <w:spacing w:val="-2"/>
        </w:rPr>
        <w:t xml:space="preserve"> </w:t>
      </w:r>
      <w:r w:rsidRPr="00B24C2C">
        <w:rPr>
          <w:rFonts w:ascii="Aptos" w:hAnsi="Aptos" w:cs="Arial"/>
        </w:rPr>
        <w:t>people,</w:t>
      </w:r>
      <w:r w:rsidRPr="00B24C2C">
        <w:rPr>
          <w:rFonts w:ascii="Aptos" w:hAnsi="Aptos" w:cs="Arial"/>
          <w:spacing w:val="-3"/>
        </w:rPr>
        <w:t xml:space="preserve"> </w:t>
      </w:r>
      <w:r w:rsidRPr="00B24C2C">
        <w:rPr>
          <w:rFonts w:ascii="Aptos" w:hAnsi="Aptos" w:cs="Arial"/>
        </w:rPr>
        <w:t>including</w:t>
      </w:r>
      <w:r w:rsidRPr="00B24C2C">
        <w:rPr>
          <w:rFonts w:ascii="Aptos" w:hAnsi="Aptos" w:cs="Arial"/>
          <w:spacing w:val="-3"/>
        </w:rPr>
        <w:t xml:space="preserve"> </w:t>
      </w:r>
      <w:r w:rsidRPr="00B24C2C">
        <w:rPr>
          <w:rFonts w:ascii="Aptos" w:hAnsi="Aptos" w:cs="Arial"/>
        </w:rPr>
        <w:t>children</w:t>
      </w:r>
      <w:r w:rsidRPr="00B24C2C">
        <w:rPr>
          <w:rFonts w:ascii="Aptos" w:hAnsi="Aptos" w:cs="Arial"/>
          <w:spacing w:val="-3"/>
        </w:rPr>
        <w:t xml:space="preserve"> </w:t>
      </w:r>
      <w:r w:rsidRPr="00B24C2C">
        <w:rPr>
          <w:rFonts w:ascii="Aptos" w:hAnsi="Aptos" w:cs="Arial"/>
        </w:rPr>
        <w:t>at</w:t>
      </w:r>
      <w:r w:rsidRPr="00B24C2C">
        <w:rPr>
          <w:rFonts w:ascii="Aptos" w:hAnsi="Aptos" w:cs="Arial"/>
          <w:spacing w:val="-2"/>
        </w:rPr>
        <w:t xml:space="preserve"> </w:t>
      </w:r>
      <w:r w:rsidRPr="00B24C2C">
        <w:rPr>
          <w:rFonts w:ascii="Aptos" w:hAnsi="Aptos" w:cs="Arial"/>
        </w:rPr>
        <w:t>imminent</w:t>
      </w:r>
      <w:r w:rsidRPr="00B24C2C">
        <w:rPr>
          <w:rFonts w:ascii="Aptos" w:hAnsi="Aptos" w:cs="Arial"/>
          <w:spacing w:val="-2"/>
        </w:rPr>
        <w:t xml:space="preserve"> </w:t>
      </w:r>
      <w:r w:rsidRPr="00B24C2C">
        <w:rPr>
          <w:rFonts w:ascii="Aptos" w:hAnsi="Aptos" w:cs="Arial"/>
        </w:rPr>
        <w:t>risk</w:t>
      </w:r>
      <w:r w:rsidRPr="00B24C2C">
        <w:rPr>
          <w:rFonts w:ascii="Aptos" w:hAnsi="Aptos" w:cs="Arial"/>
          <w:spacing w:val="-4"/>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abuse</w:t>
      </w:r>
      <w:r w:rsidRPr="00B24C2C">
        <w:rPr>
          <w:rFonts w:ascii="Aptos" w:hAnsi="Aptos" w:cs="Arial"/>
          <w:spacing w:val="-4"/>
        </w:rPr>
        <w:t xml:space="preserve"> </w:t>
      </w:r>
      <w:r w:rsidRPr="00B24C2C">
        <w:rPr>
          <w:rFonts w:ascii="Aptos" w:hAnsi="Aptos" w:cs="Arial"/>
        </w:rPr>
        <w:t>or</w:t>
      </w:r>
      <w:r w:rsidRPr="00B24C2C">
        <w:rPr>
          <w:rFonts w:ascii="Aptos" w:hAnsi="Aptos" w:cs="Arial"/>
          <w:spacing w:val="-3"/>
        </w:rPr>
        <w:t xml:space="preserve"> </w:t>
      </w:r>
      <w:r w:rsidRPr="00B24C2C">
        <w:rPr>
          <w:rFonts w:ascii="Aptos" w:hAnsi="Aptos" w:cs="Arial"/>
        </w:rPr>
        <w:t xml:space="preserve">otherwise </w:t>
      </w:r>
      <w:r w:rsidRPr="00B24C2C">
        <w:rPr>
          <w:rFonts w:ascii="Aptos" w:hAnsi="Aptos" w:cs="Arial"/>
          <w:spacing w:val="-2"/>
        </w:rPr>
        <w:t>harmed</w:t>
      </w:r>
    </w:p>
    <w:p w14:paraId="5F4C0F9D" w14:textId="77777777" w:rsidR="00E41E77" w:rsidRPr="00B24C2C" w:rsidRDefault="00E41E77" w:rsidP="00B24C2C">
      <w:pPr>
        <w:pStyle w:val="BodyText"/>
        <w:spacing w:before="13"/>
        <w:jc w:val="both"/>
        <w:rPr>
          <w:rFonts w:ascii="Aptos" w:hAnsi="Aptos" w:cs="Arial"/>
        </w:rPr>
      </w:pPr>
    </w:p>
    <w:p w14:paraId="5F4C0F9E" w14:textId="533A8918" w:rsidR="00E41E77" w:rsidRPr="00B24C2C" w:rsidRDefault="003509D1" w:rsidP="00B24C2C">
      <w:pPr>
        <w:pStyle w:val="ListParagraph"/>
        <w:numPr>
          <w:ilvl w:val="1"/>
          <w:numId w:val="20"/>
        </w:numPr>
        <w:tabs>
          <w:tab w:val="left" w:pos="881"/>
          <w:tab w:val="left" w:pos="884"/>
        </w:tabs>
        <w:ind w:left="884" w:right="160" w:hanging="720"/>
        <w:jc w:val="both"/>
        <w:rPr>
          <w:rFonts w:ascii="Aptos" w:hAnsi="Aptos" w:cs="Arial"/>
        </w:rPr>
      </w:pPr>
      <w:r w:rsidRPr="00B24C2C">
        <w:rPr>
          <w:rFonts w:ascii="Aptos" w:hAnsi="Aptos" w:cs="Arial"/>
          <w:noProof/>
        </w:rPr>
        <mc:AlternateContent>
          <mc:Choice Requires="wps">
            <w:drawing>
              <wp:anchor distT="0" distB="0" distL="0" distR="0" simplePos="0" relativeHeight="251595776" behindDoc="0" locked="0" layoutInCell="1" allowOverlap="1" wp14:anchorId="5F4C109A" wp14:editId="5F4C109B">
                <wp:simplePos x="0" y="0"/>
                <wp:positionH relativeFrom="page">
                  <wp:posOffset>2724911</wp:posOffset>
                </wp:positionH>
                <wp:positionV relativeFrom="paragraph">
                  <wp:posOffset>148680</wp:posOffset>
                </wp:positionV>
                <wp:extent cx="27940"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9525"/>
                        </a:xfrm>
                        <a:custGeom>
                          <a:avLst/>
                          <a:gdLst/>
                          <a:ahLst/>
                          <a:cxnLst/>
                          <a:rect l="l" t="t" r="r" b="b"/>
                          <a:pathLst>
                            <a:path w="27940" h="9525">
                              <a:moveTo>
                                <a:pt x="27431" y="0"/>
                              </a:moveTo>
                              <a:lnTo>
                                <a:pt x="0" y="0"/>
                              </a:lnTo>
                              <a:lnTo>
                                <a:pt x="0" y="9144"/>
                              </a:lnTo>
                              <a:lnTo>
                                <a:pt x="27431" y="9144"/>
                              </a:lnTo>
                              <a:lnTo>
                                <a:pt x="27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451DC9" id="Graphic 14" o:spid="_x0000_s1026" style="position:absolute;margin-left:214.55pt;margin-top:11.7pt;width:2.2pt;height:.75pt;z-index:251595776;visibility:visible;mso-wrap-style:square;mso-wrap-distance-left:0;mso-wrap-distance-top:0;mso-wrap-distance-right:0;mso-wrap-distance-bottom:0;mso-position-horizontal:absolute;mso-position-horizontal-relative:page;mso-position-vertical:absolute;mso-position-vertical-relative:text;v-text-anchor:top" coordsize="27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" path="m27431,l,,,9144r27431,l27431,xe" fillcolor="black" stroked="f">
                <v:path arrowok="t"/>
                <w10:wrap anchorx="page"/>
              </v:shape>
            </w:pict>
          </mc:Fallback>
        </mc:AlternateContent>
      </w:r>
      <w:r w:rsidRPr="00B24C2C">
        <w:rPr>
          <w:rFonts w:ascii="Aptos" w:hAnsi="Aptos" w:cs="Arial"/>
          <w:b/>
        </w:rPr>
        <w:t>‘Wanted</w:t>
      </w:r>
      <w:r w:rsidRPr="00B24C2C">
        <w:rPr>
          <w:rFonts w:ascii="Aptos" w:hAnsi="Aptos" w:cs="Arial"/>
          <w:b/>
          <w:spacing w:val="-9"/>
        </w:rPr>
        <w:t xml:space="preserve"> </w:t>
      </w:r>
      <w:r w:rsidRPr="00B24C2C">
        <w:rPr>
          <w:rFonts w:ascii="Aptos" w:hAnsi="Aptos" w:cs="Arial"/>
          <w:b/>
        </w:rPr>
        <w:t>by</w:t>
      </w:r>
      <w:r w:rsidRPr="00B24C2C">
        <w:rPr>
          <w:rFonts w:ascii="Aptos" w:hAnsi="Aptos" w:cs="Arial"/>
          <w:b/>
          <w:spacing w:val="-7"/>
        </w:rPr>
        <w:t xml:space="preserve"> </w:t>
      </w:r>
      <w:r w:rsidRPr="00B24C2C">
        <w:rPr>
          <w:rFonts w:ascii="Aptos" w:hAnsi="Aptos" w:cs="Arial"/>
          <w:b/>
        </w:rPr>
        <w:t>the</w:t>
      </w:r>
      <w:r w:rsidRPr="00B24C2C">
        <w:rPr>
          <w:rFonts w:ascii="Aptos" w:hAnsi="Aptos" w:cs="Arial"/>
          <w:b/>
          <w:spacing w:val="-9"/>
        </w:rPr>
        <w:t xml:space="preserve"> </w:t>
      </w:r>
      <w:r w:rsidRPr="00B24C2C">
        <w:rPr>
          <w:rFonts w:ascii="Aptos" w:hAnsi="Aptos" w:cs="Arial"/>
          <w:b/>
        </w:rPr>
        <w:t>court</w:t>
      </w:r>
      <w:r w:rsidR="00BE158A">
        <w:rPr>
          <w:rFonts w:ascii="Aptos" w:hAnsi="Aptos" w:cs="Arial"/>
          <w:b/>
        </w:rPr>
        <w:t>s’</w:t>
      </w:r>
      <w:r w:rsidRPr="00B24C2C">
        <w:rPr>
          <w:rFonts w:ascii="Aptos" w:hAnsi="Aptos" w:cs="Arial"/>
          <w:spacing w:val="-8"/>
        </w:rPr>
        <w:t xml:space="preserve"> </w:t>
      </w:r>
      <w:r w:rsidRPr="00B24C2C">
        <w:rPr>
          <w:rFonts w:ascii="Aptos" w:hAnsi="Aptos" w:cs="Arial"/>
        </w:rPr>
        <w:t>This</w:t>
      </w:r>
      <w:r w:rsidRPr="00B24C2C">
        <w:rPr>
          <w:rFonts w:ascii="Aptos" w:hAnsi="Aptos" w:cs="Arial"/>
          <w:spacing w:val="-8"/>
        </w:rPr>
        <w:t xml:space="preserve"> </w:t>
      </w:r>
      <w:r w:rsidRPr="00B24C2C">
        <w:rPr>
          <w:rFonts w:ascii="Aptos" w:hAnsi="Aptos" w:cs="Arial"/>
        </w:rPr>
        <w:t>term</w:t>
      </w:r>
      <w:r w:rsidRPr="00B24C2C">
        <w:rPr>
          <w:rFonts w:ascii="Aptos" w:hAnsi="Aptos" w:cs="Arial"/>
          <w:spacing w:val="-7"/>
        </w:rPr>
        <w:t xml:space="preserve"> </w:t>
      </w:r>
      <w:r w:rsidRPr="00B24C2C">
        <w:rPr>
          <w:rFonts w:ascii="Aptos" w:hAnsi="Aptos" w:cs="Arial"/>
        </w:rPr>
        <w:t>includes</w:t>
      </w:r>
      <w:r w:rsidRPr="00B24C2C">
        <w:rPr>
          <w:rFonts w:ascii="Aptos" w:hAnsi="Aptos" w:cs="Arial"/>
          <w:spacing w:val="-8"/>
        </w:rPr>
        <w:t xml:space="preserve"> </w:t>
      </w:r>
      <w:r w:rsidRPr="00B24C2C">
        <w:rPr>
          <w:rFonts w:ascii="Aptos" w:hAnsi="Aptos" w:cs="Arial"/>
        </w:rPr>
        <w:t>those</w:t>
      </w:r>
      <w:r w:rsidRPr="00B24C2C">
        <w:rPr>
          <w:rFonts w:ascii="Aptos" w:hAnsi="Aptos" w:cs="Arial"/>
          <w:spacing w:val="-7"/>
        </w:rPr>
        <w:t xml:space="preserve"> </w:t>
      </w:r>
      <w:r w:rsidRPr="00B24C2C">
        <w:rPr>
          <w:rFonts w:ascii="Aptos" w:hAnsi="Aptos" w:cs="Arial"/>
        </w:rPr>
        <w:t>with</w:t>
      </w:r>
      <w:r w:rsidRPr="00B24C2C">
        <w:rPr>
          <w:rFonts w:ascii="Aptos" w:hAnsi="Aptos" w:cs="Arial"/>
          <w:spacing w:val="-11"/>
        </w:rPr>
        <w:t xml:space="preserve"> </w:t>
      </w:r>
      <w:r w:rsidRPr="00B24C2C">
        <w:rPr>
          <w:rFonts w:ascii="Aptos" w:hAnsi="Aptos" w:cs="Arial"/>
        </w:rPr>
        <w:t>outstanding</w:t>
      </w:r>
      <w:r w:rsidRPr="00B24C2C">
        <w:rPr>
          <w:rFonts w:ascii="Aptos" w:hAnsi="Aptos" w:cs="Arial"/>
          <w:spacing w:val="-9"/>
        </w:rPr>
        <w:t xml:space="preserve"> </w:t>
      </w:r>
      <w:r w:rsidRPr="00B24C2C">
        <w:rPr>
          <w:rFonts w:ascii="Aptos" w:hAnsi="Aptos" w:cs="Arial"/>
        </w:rPr>
        <w:t>arrest</w:t>
      </w:r>
      <w:r w:rsidRPr="00B24C2C">
        <w:rPr>
          <w:rFonts w:ascii="Aptos" w:hAnsi="Aptos" w:cs="Arial"/>
          <w:spacing w:val="-10"/>
        </w:rPr>
        <w:t xml:space="preserve"> </w:t>
      </w:r>
      <w:r w:rsidRPr="00B24C2C">
        <w:rPr>
          <w:rFonts w:ascii="Aptos" w:hAnsi="Aptos" w:cs="Arial"/>
        </w:rPr>
        <w:t>warrants</w:t>
      </w:r>
      <w:r w:rsidRPr="00B24C2C">
        <w:rPr>
          <w:rFonts w:ascii="Aptos" w:hAnsi="Aptos" w:cs="Arial"/>
          <w:spacing w:val="-8"/>
        </w:rPr>
        <w:t xml:space="preserve"> </w:t>
      </w:r>
      <w:r w:rsidRPr="00B24C2C">
        <w:rPr>
          <w:rFonts w:ascii="Aptos" w:hAnsi="Aptos" w:cs="Arial"/>
        </w:rPr>
        <w:t>or</w:t>
      </w:r>
      <w:r w:rsidRPr="00B24C2C">
        <w:rPr>
          <w:rFonts w:ascii="Aptos" w:hAnsi="Aptos" w:cs="Arial"/>
          <w:spacing w:val="-8"/>
        </w:rPr>
        <w:t xml:space="preserve"> </w:t>
      </w:r>
      <w:r w:rsidRPr="00B24C2C">
        <w:rPr>
          <w:rFonts w:ascii="Aptos" w:hAnsi="Aptos" w:cs="Arial"/>
        </w:rPr>
        <w:t>who</w:t>
      </w:r>
      <w:r w:rsidRPr="00B24C2C">
        <w:rPr>
          <w:rFonts w:ascii="Aptos" w:hAnsi="Aptos" w:cs="Arial"/>
          <w:spacing w:val="-7"/>
        </w:rPr>
        <w:t xml:space="preserve"> </w:t>
      </w:r>
      <w:r w:rsidRPr="00B24C2C">
        <w:rPr>
          <w:rFonts w:ascii="Aptos" w:hAnsi="Aptos" w:cs="Arial"/>
        </w:rPr>
        <w:t>are otherwise required by the courts. The courts have already given consideration as to the necessity to locate this category of persons and given a direction that they should be apprehended. Such people pose a risk to the public in general.</w:t>
      </w:r>
    </w:p>
    <w:p w14:paraId="0195CF4E" w14:textId="77777777" w:rsidR="007E2BF8" w:rsidRPr="00B24C2C" w:rsidRDefault="007E2BF8" w:rsidP="00B24C2C">
      <w:pPr>
        <w:pStyle w:val="ListParagraph"/>
        <w:numPr>
          <w:ilvl w:val="1"/>
          <w:numId w:val="20"/>
        </w:numPr>
        <w:tabs>
          <w:tab w:val="left" w:pos="881"/>
          <w:tab w:val="left" w:pos="884"/>
        </w:tabs>
        <w:ind w:left="884" w:right="160" w:hanging="720"/>
        <w:jc w:val="both"/>
        <w:rPr>
          <w:rFonts w:ascii="Aptos" w:hAnsi="Aptos" w:cs="Arial"/>
        </w:rPr>
      </w:pPr>
    </w:p>
    <w:p w14:paraId="1D000C97" w14:textId="27394F6C" w:rsidR="00AB28F2" w:rsidRPr="00CE179E" w:rsidRDefault="003509D1" w:rsidP="00CE179E">
      <w:pPr>
        <w:pStyle w:val="ListParagraph"/>
        <w:ind w:hanging="283"/>
        <w:jc w:val="both"/>
        <w:rPr>
          <w:rFonts w:ascii="Aptos" w:hAnsi="Aptos" w:cs="Arial"/>
        </w:rPr>
      </w:pPr>
      <w:r w:rsidRPr="00B24C2C">
        <w:rPr>
          <w:rFonts w:ascii="Aptos" w:hAnsi="Aptos" w:cs="Arial"/>
        </w:rPr>
        <w:t>‘</w:t>
      </w:r>
      <w:r w:rsidRPr="00B24C2C">
        <w:rPr>
          <w:rFonts w:ascii="Aptos" w:hAnsi="Aptos" w:cs="Arial"/>
          <w:b/>
        </w:rPr>
        <w:t>Missing</w:t>
      </w:r>
      <w:r w:rsidRPr="00B24C2C">
        <w:rPr>
          <w:rFonts w:ascii="Aptos" w:hAnsi="Aptos" w:cs="Arial"/>
          <w:b/>
          <w:spacing w:val="-1"/>
        </w:rPr>
        <w:t xml:space="preserve"> </w:t>
      </w:r>
      <w:r w:rsidRPr="00B24C2C">
        <w:rPr>
          <w:rFonts w:ascii="Aptos" w:hAnsi="Aptos" w:cs="Arial"/>
          <w:b/>
        </w:rPr>
        <w:t>persons</w:t>
      </w:r>
      <w:r w:rsidRPr="00B24C2C">
        <w:rPr>
          <w:rFonts w:ascii="Aptos" w:hAnsi="Aptos" w:cs="Arial"/>
          <w:b/>
          <w:spacing w:val="-1"/>
        </w:rPr>
        <w:t xml:space="preserve"> </w:t>
      </w:r>
      <w:r w:rsidRPr="00B24C2C">
        <w:rPr>
          <w:rFonts w:ascii="Aptos" w:hAnsi="Aptos" w:cs="Arial"/>
          <w:b/>
        </w:rPr>
        <w:t>deemed</w:t>
      </w:r>
      <w:r w:rsidRPr="00B24C2C">
        <w:rPr>
          <w:rFonts w:ascii="Aptos" w:hAnsi="Aptos" w:cs="Arial"/>
          <w:b/>
          <w:spacing w:val="-3"/>
        </w:rPr>
        <w:t xml:space="preserve"> </w:t>
      </w:r>
      <w:r w:rsidRPr="00B24C2C">
        <w:rPr>
          <w:rFonts w:ascii="Aptos" w:hAnsi="Aptos" w:cs="Arial"/>
          <w:b/>
        </w:rPr>
        <w:t>increased</w:t>
      </w:r>
      <w:r w:rsidRPr="00B24C2C">
        <w:rPr>
          <w:rFonts w:ascii="Aptos" w:hAnsi="Aptos" w:cs="Arial"/>
          <w:b/>
          <w:spacing w:val="-3"/>
        </w:rPr>
        <w:t xml:space="preserve"> </w:t>
      </w:r>
      <w:r w:rsidRPr="00B24C2C">
        <w:rPr>
          <w:rFonts w:ascii="Aptos" w:hAnsi="Aptos" w:cs="Arial"/>
          <w:b/>
        </w:rPr>
        <w:t>risk’</w:t>
      </w:r>
      <w:r w:rsidRPr="00B24C2C">
        <w:rPr>
          <w:rFonts w:ascii="Aptos" w:hAnsi="Aptos" w:cs="Arial"/>
          <w:b/>
          <w:spacing w:val="-4"/>
        </w:rPr>
        <w:t xml:space="preserve"> </w:t>
      </w:r>
      <w:r w:rsidRPr="00B24C2C">
        <w:rPr>
          <w:rFonts w:ascii="Aptos" w:hAnsi="Aptos" w:cs="Arial"/>
        </w:rPr>
        <w:t xml:space="preserve">This term will be subject to the College of Policing definition of medium risk (or above) that is contained in the Missing Persons APP, meaning that the risk of harm to the subject or public is assessed as likely but not serious. The harm can apply equally to the subject or any other member of the public. A decision to include missing person on the watchlist should </w:t>
      </w:r>
      <w:r w:rsidR="00BE158A" w:rsidRPr="00B24C2C">
        <w:rPr>
          <w:rFonts w:ascii="Aptos" w:hAnsi="Aptos" w:cs="Arial"/>
        </w:rPr>
        <w:t>consider</w:t>
      </w:r>
      <w:r w:rsidRPr="00B24C2C">
        <w:rPr>
          <w:rFonts w:ascii="Aptos" w:hAnsi="Aptos" w:cs="Arial"/>
        </w:rPr>
        <w:t xml:space="preserve"> the individual circumstances of each case, including the impact it may have</w:t>
      </w:r>
      <w:r w:rsidR="007E2BF8" w:rsidRPr="00B24C2C">
        <w:rPr>
          <w:rFonts w:ascii="Aptos" w:hAnsi="Aptos" w:cs="Arial"/>
        </w:rPr>
        <w:t xml:space="preserve"> </w:t>
      </w:r>
      <w:r w:rsidRPr="00B24C2C">
        <w:rPr>
          <w:rFonts w:ascii="Aptos" w:hAnsi="Aptos" w:cs="Arial"/>
        </w:rPr>
        <w:t>on the missing person and their expectations or privacy.</w:t>
      </w:r>
    </w:p>
    <w:p w14:paraId="5F4C0FA4" w14:textId="0B5EA681" w:rsidR="00E41E77" w:rsidRPr="00B24C2C" w:rsidRDefault="003509D1" w:rsidP="00B24C2C">
      <w:pPr>
        <w:pStyle w:val="ListParagraph"/>
        <w:numPr>
          <w:ilvl w:val="1"/>
          <w:numId w:val="20"/>
        </w:numPr>
        <w:tabs>
          <w:tab w:val="left" w:pos="854"/>
          <w:tab w:val="left" w:pos="858"/>
        </w:tabs>
        <w:spacing w:before="121" w:line="276" w:lineRule="auto"/>
        <w:ind w:left="858" w:right="157" w:hanging="694"/>
        <w:jc w:val="both"/>
        <w:rPr>
          <w:rFonts w:ascii="Aptos" w:hAnsi="Aptos" w:cs="Arial"/>
        </w:rPr>
      </w:pPr>
      <w:r w:rsidRPr="00B24C2C">
        <w:rPr>
          <w:rFonts w:ascii="Aptos" w:hAnsi="Aptos" w:cs="Arial"/>
          <w:b/>
        </w:rPr>
        <w:lastRenderedPageBreak/>
        <w:t xml:space="preserve">‘Immediate threat to life; </w:t>
      </w:r>
      <w:r w:rsidRPr="00B24C2C">
        <w:rPr>
          <w:rFonts w:ascii="Aptos" w:hAnsi="Aptos" w:cs="Arial"/>
          <w:b/>
          <w:i/>
        </w:rPr>
        <w:t xml:space="preserve">and/or </w:t>
      </w:r>
      <w:r w:rsidRPr="00B24C2C">
        <w:rPr>
          <w:rFonts w:ascii="Aptos" w:hAnsi="Aptos" w:cs="Arial"/>
          <w:b/>
        </w:rPr>
        <w:t>Immediate risk of serious harm - including safeguarding the welfare of</w:t>
      </w:r>
      <w:r w:rsidRPr="00B24C2C">
        <w:rPr>
          <w:rFonts w:ascii="Aptos" w:hAnsi="Aptos" w:cs="Arial"/>
          <w:b/>
          <w:spacing w:val="-2"/>
        </w:rPr>
        <w:t xml:space="preserve"> </w:t>
      </w:r>
      <w:r w:rsidRPr="00B24C2C">
        <w:rPr>
          <w:rFonts w:ascii="Aptos" w:hAnsi="Aptos" w:cs="Arial"/>
          <w:b/>
        </w:rPr>
        <w:t>vulnerable</w:t>
      </w:r>
      <w:r w:rsidRPr="00B24C2C">
        <w:rPr>
          <w:rFonts w:ascii="Aptos" w:hAnsi="Aptos" w:cs="Arial"/>
          <w:b/>
          <w:spacing w:val="-3"/>
        </w:rPr>
        <w:t xml:space="preserve"> </w:t>
      </w:r>
      <w:r w:rsidRPr="00B24C2C">
        <w:rPr>
          <w:rFonts w:ascii="Aptos" w:hAnsi="Aptos" w:cs="Arial"/>
          <w:b/>
        </w:rPr>
        <w:t>people, including</w:t>
      </w:r>
      <w:r w:rsidRPr="00B24C2C">
        <w:rPr>
          <w:rFonts w:ascii="Aptos" w:hAnsi="Aptos" w:cs="Arial"/>
          <w:b/>
          <w:spacing w:val="-3"/>
        </w:rPr>
        <w:t xml:space="preserve"> </w:t>
      </w:r>
      <w:r w:rsidRPr="00B24C2C">
        <w:rPr>
          <w:rFonts w:ascii="Aptos" w:hAnsi="Aptos" w:cs="Arial"/>
          <w:b/>
        </w:rPr>
        <w:t>children</w:t>
      </w:r>
      <w:r w:rsidRPr="00B24C2C">
        <w:rPr>
          <w:rFonts w:ascii="Aptos" w:hAnsi="Aptos" w:cs="Arial"/>
          <w:b/>
          <w:spacing w:val="-3"/>
        </w:rPr>
        <w:t xml:space="preserve"> </w:t>
      </w:r>
      <w:r w:rsidRPr="00B24C2C">
        <w:rPr>
          <w:rFonts w:ascii="Aptos" w:hAnsi="Aptos" w:cs="Arial"/>
          <w:b/>
        </w:rPr>
        <w:t>at imminent risk</w:t>
      </w:r>
      <w:r w:rsidRPr="00B24C2C">
        <w:rPr>
          <w:rFonts w:ascii="Aptos" w:hAnsi="Aptos" w:cs="Arial"/>
          <w:b/>
          <w:spacing w:val="-2"/>
        </w:rPr>
        <w:t xml:space="preserve"> </w:t>
      </w:r>
      <w:r w:rsidRPr="00B24C2C">
        <w:rPr>
          <w:rFonts w:ascii="Aptos" w:hAnsi="Aptos" w:cs="Arial"/>
          <w:b/>
        </w:rPr>
        <w:t>of abuse</w:t>
      </w:r>
      <w:r w:rsidRPr="00B24C2C">
        <w:rPr>
          <w:rFonts w:ascii="Aptos" w:hAnsi="Aptos" w:cs="Arial"/>
          <w:b/>
          <w:spacing w:val="-5"/>
        </w:rPr>
        <w:t xml:space="preserve"> </w:t>
      </w:r>
      <w:r w:rsidRPr="00B24C2C">
        <w:rPr>
          <w:rFonts w:ascii="Aptos" w:hAnsi="Aptos" w:cs="Arial"/>
          <w:b/>
        </w:rPr>
        <w:t xml:space="preserve">or otherwise harmed’. </w:t>
      </w:r>
      <w:r w:rsidRPr="00B24C2C">
        <w:rPr>
          <w:rFonts w:ascii="Aptos" w:hAnsi="Aptos" w:cs="Arial"/>
        </w:rPr>
        <w:t>This ground will reflect that inclusion in a Watchlist is necessary is to locate the person</w:t>
      </w:r>
      <w:r w:rsidRPr="00B24C2C">
        <w:rPr>
          <w:rFonts w:ascii="Aptos" w:hAnsi="Aptos" w:cs="Arial"/>
          <w:spacing w:val="-13"/>
        </w:rPr>
        <w:t xml:space="preserve"> </w:t>
      </w:r>
      <w:r w:rsidR="00BE158A" w:rsidRPr="00B24C2C">
        <w:rPr>
          <w:rFonts w:ascii="Aptos" w:hAnsi="Aptos" w:cs="Arial"/>
        </w:rPr>
        <w:t>to</w:t>
      </w:r>
      <w:r w:rsidRPr="00B24C2C">
        <w:rPr>
          <w:rFonts w:ascii="Aptos" w:hAnsi="Aptos" w:cs="Arial"/>
          <w:spacing w:val="-12"/>
        </w:rPr>
        <w:t xml:space="preserve"> </w:t>
      </w:r>
      <w:r w:rsidRPr="00B24C2C">
        <w:rPr>
          <w:rFonts w:ascii="Aptos" w:hAnsi="Aptos" w:cs="Arial"/>
        </w:rPr>
        <w:t>manage</w:t>
      </w:r>
      <w:r w:rsidRPr="00B24C2C">
        <w:rPr>
          <w:rFonts w:ascii="Aptos" w:hAnsi="Aptos" w:cs="Arial"/>
          <w:spacing w:val="-13"/>
        </w:rPr>
        <w:t xml:space="preserve"> </w:t>
      </w:r>
      <w:r w:rsidRPr="00B24C2C">
        <w:rPr>
          <w:rFonts w:ascii="Aptos" w:hAnsi="Aptos" w:cs="Arial"/>
        </w:rPr>
        <w:t>risk</w:t>
      </w:r>
      <w:r w:rsidRPr="00B24C2C">
        <w:rPr>
          <w:rFonts w:ascii="Aptos" w:hAnsi="Aptos" w:cs="Arial"/>
          <w:spacing w:val="-10"/>
        </w:rPr>
        <w:t xml:space="preserve"> </w:t>
      </w:r>
      <w:r w:rsidRPr="00B24C2C">
        <w:rPr>
          <w:rFonts w:ascii="Aptos" w:hAnsi="Aptos" w:cs="Arial"/>
        </w:rPr>
        <w:t>of</w:t>
      </w:r>
      <w:r w:rsidRPr="00B24C2C">
        <w:rPr>
          <w:rFonts w:ascii="Aptos" w:hAnsi="Aptos" w:cs="Arial"/>
          <w:spacing w:val="-13"/>
        </w:rPr>
        <w:t xml:space="preserve"> </w:t>
      </w:r>
      <w:r w:rsidRPr="00B24C2C">
        <w:rPr>
          <w:rFonts w:ascii="Aptos" w:hAnsi="Aptos" w:cs="Arial"/>
        </w:rPr>
        <w:t>serious</w:t>
      </w:r>
      <w:r w:rsidRPr="00B24C2C">
        <w:rPr>
          <w:rFonts w:ascii="Aptos" w:hAnsi="Aptos" w:cs="Arial"/>
          <w:spacing w:val="-10"/>
        </w:rPr>
        <w:t xml:space="preserve"> </w:t>
      </w:r>
      <w:r w:rsidRPr="00B24C2C">
        <w:rPr>
          <w:rFonts w:ascii="Aptos" w:hAnsi="Aptos" w:cs="Arial"/>
        </w:rPr>
        <w:t>harm</w:t>
      </w:r>
      <w:r w:rsidRPr="00B24C2C">
        <w:rPr>
          <w:rFonts w:ascii="Aptos" w:hAnsi="Aptos" w:cs="Arial"/>
          <w:spacing w:val="-12"/>
        </w:rPr>
        <w:t xml:space="preserve"> </w:t>
      </w:r>
      <w:r w:rsidRPr="00B24C2C">
        <w:rPr>
          <w:rFonts w:ascii="Aptos" w:hAnsi="Aptos" w:cs="Arial"/>
        </w:rPr>
        <w:t>or</w:t>
      </w:r>
      <w:r w:rsidRPr="00B24C2C">
        <w:rPr>
          <w:rFonts w:ascii="Aptos" w:hAnsi="Aptos" w:cs="Arial"/>
          <w:spacing w:val="-11"/>
        </w:rPr>
        <w:t xml:space="preserve"> </w:t>
      </w:r>
      <w:r w:rsidRPr="00B24C2C">
        <w:rPr>
          <w:rFonts w:ascii="Aptos" w:hAnsi="Aptos" w:cs="Arial"/>
        </w:rPr>
        <w:t>an</w:t>
      </w:r>
      <w:r w:rsidRPr="00B24C2C">
        <w:rPr>
          <w:rFonts w:ascii="Aptos" w:hAnsi="Aptos" w:cs="Arial"/>
          <w:spacing w:val="-12"/>
        </w:rPr>
        <w:t xml:space="preserve"> </w:t>
      </w:r>
      <w:r w:rsidRPr="00B24C2C">
        <w:rPr>
          <w:rFonts w:ascii="Aptos" w:hAnsi="Aptos" w:cs="Arial"/>
        </w:rPr>
        <w:t>imminent</w:t>
      </w:r>
      <w:r w:rsidRPr="00B24C2C">
        <w:rPr>
          <w:rFonts w:ascii="Aptos" w:hAnsi="Aptos" w:cs="Arial"/>
          <w:spacing w:val="-11"/>
        </w:rPr>
        <w:t xml:space="preserve"> </w:t>
      </w:r>
      <w:r w:rsidRPr="00B24C2C">
        <w:rPr>
          <w:rFonts w:ascii="Aptos" w:hAnsi="Aptos" w:cs="Arial"/>
        </w:rPr>
        <w:t>need</w:t>
      </w:r>
      <w:r w:rsidRPr="00B24C2C">
        <w:rPr>
          <w:rFonts w:ascii="Aptos" w:hAnsi="Aptos" w:cs="Arial"/>
          <w:spacing w:val="-11"/>
        </w:rPr>
        <w:t xml:space="preserve"> </w:t>
      </w:r>
      <w:r w:rsidRPr="00B24C2C">
        <w:rPr>
          <w:rFonts w:ascii="Aptos" w:hAnsi="Aptos" w:cs="Arial"/>
        </w:rPr>
        <w:t>to</w:t>
      </w:r>
      <w:r w:rsidRPr="00B24C2C">
        <w:rPr>
          <w:rFonts w:ascii="Aptos" w:hAnsi="Aptos" w:cs="Arial"/>
          <w:spacing w:val="-10"/>
        </w:rPr>
        <w:t xml:space="preserve"> </w:t>
      </w:r>
      <w:r w:rsidRPr="00B24C2C">
        <w:rPr>
          <w:rFonts w:ascii="Aptos" w:hAnsi="Aptos" w:cs="Arial"/>
        </w:rPr>
        <w:t>safeguard</w:t>
      </w:r>
      <w:r w:rsidRPr="00B24C2C">
        <w:rPr>
          <w:rFonts w:ascii="Aptos" w:hAnsi="Aptos" w:cs="Arial"/>
          <w:spacing w:val="-11"/>
        </w:rPr>
        <w:t xml:space="preserve"> </w:t>
      </w:r>
      <w:r w:rsidRPr="00B24C2C">
        <w:rPr>
          <w:rFonts w:ascii="Aptos" w:hAnsi="Aptos" w:cs="Arial"/>
        </w:rPr>
        <w:t>an</w:t>
      </w:r>
      <w:r w:rsidRPr="00B24C2C">
        <w:rPr>
          <w:rFonts w:ascii="Aptos" w:hAnsi="Aptos" w:cs="Arial"/>
          <w:spacing w:val="-12"/>
        </w:rPr>
        <w:t xml:space="preserve"> </w:t>
      </w:r>
      <w:r w:rsidRPr="00B24C2C">
        <w:rPr>
          <w:rFonts w:ascii="Aptos" w:hAnsi="Aptos" w:cs="Arial"/>
        </w:rPr>
        <w:t>individual ensure</w:t>
      </w:r>
      <w:r w:rsidRPr="00B24C2C">
        <w:rPr>
          <w:rFonts w:ascii="Aptos" w:hAnsi="Aptos" w:cs="Arial"/>
          <w:spacing w:val="-6"/>
        </w:rPr>
        <w:t xml:space="preserve"> </w:t>
      </w:r>
      <w:r w:rsidRPr="00B24C2C">
        <w:rPr>
          <w:rFonts w:ascii="Aptos" w:hAnsi="Aptos" w:cs="Arial"/>
        </w:rPr>
        <w:t>their</w:t>
      </w:r>
      <w:r w:rsidRPr="00B24C2C">
        <w:rPr>
          <w:rFonts w:ascii="Aptos" w:hAnsi="Aptos" w:cs="Arial"/>
          <w:spacing w:val="-7"/>
        </w:rPr>
        <w:t xml:space="preserve"> </w:t>
      </w:r>
      <w:r w:rsidRPr="00B24C2C">
        <w:rPr>
          <w:rFonts w:ascii="Aptos" w:hAnsi="Aptos" w:cs="Arial"/>
        </w:rPr>
        <w:t>continued</w:t>
      </w:r>
      <w:r w:rsidRPr="00B24C2C">
        <w:rPr>
          <w:rFonts w:ascii="Aptos" w:hAnsi="Aptos" w:cs="Arial"/>
          <w:spacing w:val="-7"/>
        </w:rPr>
        <w:t xml:space="preserve"> </w:t>
      </w:r>
      <w:r w:rsidRPr="00B24C2C">
        <w:rPr>
          <w:rFonts w:ascii="Aptos" w:hAnsi="Aptos" w:cs="Arial"/>
        </w:rPr>
        <w:t>welfare.</w:t>
      </w:r>
      <w:r w:rsidRPr="00B24C2C">
        <w:rPr>
          <w:rFonts w:ascii="Aptos" w:hAnsi="Aptos" w:cs="Arial"/>
          <w:spacing w:val="-7"/>
        </w:rPr>
        <w:t xml:space="preserve"> </w:t>
      </w:r>
      <w:r w:rsidRPr="00B24C2C">
        <w:rPr>
          <w:rFonts w:ascii="Aptos" w:hAnsi="Aptos" w:cs="Arial"/>
        </w:rPr>
        <w:t>The</w:t>
      </w:r>
      <w:r w:rsidRPr="00B24C2C">
        <w:rPr>
          <w:rFonts w:ascii="Aptos" w:hAnsi="Aptos" w:cs="Arial"/>
          <w:spacing w:val="-6"/>
        </w:rPr>
        <w:t xml:space="preserve"> </w:t>
      </w:r>
      <w:r w:rsidRPr="00B24C2C">
        <w:rPr>
          <w:rFonts w:ascii="Aptos" w:hAnsi="Aptos" w:cs="Arial"/>
        </w:rPr>
        <w:t>interpretation</w:t>
      </w:r>
      <w:r w:rsidRPr="00B24C2C">
        <w:rPr>
          <w:rFonts w:ascii="Aptos" w:hAnsi="Aptos" w:cs="Arial"/>
          <w:spacing w:val="-7"/>
        </w:rPr>
        <w:t xml:space="preserve"> </w:t>
      </w:r>
      <w:r w:rsidRPr="00B24C2C">
        <w:rPr>
          <w:rFonts w:ascii="Aptos" w:hAnsi="Aptos" w:cs="Arial"/>
        </w:rPr>
        <w:t>of</w:t>
      </w:r>
      <w:r w:rsidRPr="00B24C2C">
        <w:rPr>
          <w:rFonts w:ascii="Aptos" w:hAnsi="Aptos" w:cs="Arial"/>
          <w:spacing w:val="-7"/>
        </w:rPr>
        <w:t xml:space="preserve"> </w:t>
      </w:r>
      <w:r w:rsidRPr="00B24C2C">
        <w:rPr>
          <w:rFonts w:ascii="Aptos" w:hAnsi="Aptos" w:cs="Arial"/>
        </w:rPr>
        <w:t>this</w:t>
      </w:r>
      <w:r w:rsidRPr="00B24C2C">
        <w:rPr>
          <w:rFonts w:ascii="Aptos" w:hAnsi="Aptos" w:cs="Arial"/>
          <w:spacing w:val="-6"/>
        </w:rPr>
        <w:t xml:space="preserve"> </w:t>
      </w:r>
      <w:r w:rsidRPr="00B24C2C">
        <w:rPr>
          <w:rFonts w:ascii="Aptos" w:hAnsi="Aptos" w:cs="Arial"/>
        </w:rPr>
        <w:t>definition</w:t>
      </w:r>
      <w:r w:rsidRPr="00B24C2C">
        <w:rPr>
          <w:rFonts w:ascii="Aptos" w:hAnsi="Aptos" w:cs="Arial"/>
          <w:spacing w:val="-7"/>
        </w:rPr>
        <w:t xml:space="preserve"> </w:t>
      </w:r>
      <w:r w:rsidRPr="00B24C2C">
        <w:rPr>
          <w:rFonts w:ascii="Aptos" w:hAnsi="Aptos" w:cs="Arial"/>
        </w:rPr>
        <w:t>will</w:t>
      </w:r>
      <w:r w:rsidRPr="00B24C2C">
        <w:rPr>
          <w:rFonts w:ascii="Aptos" w:hAnsi="Aptos" w:cs="Arial"/>
          <w:spacing w:val="-7"/>
        </w:rPr>
        <w:t xml:space="preserve"> </w:t>
      </w:r>
      <w:r w:rsidRPr="00B24C2C">
        <w:rPr>
          <w:rFonts w:ascii="Aptos" w:hAnsi="Aptos" w:cs="Arial"/>
        </w:rPr>
        <w:t>reflect</w:t>
      </w:r>
      <w:r w:rsidRPr="00B24C2C">
        <w:rPr>
          <w:rFonts w:ascii="Aptos" w:hAnsi="Aptos" w:cs="Arial"/>
          <w:spacing w:val="-6"/>
        </w:rPr>
        <w:t xml:space="preserve"> </w:t>
      </w:r>
      <w:r w:rsidRPr="00B24C2C">
        <w:rPr>
          <w:rFonts w:ascii="Aptos" w:hAnsi="Aptos" w:cs="Arial"/>
        </w:rPr>
        <w:t>the</w:t>
      </w:r>
      <w:r w:rsidRPr="00B24C2C">
        <w:rPr>
          <w:rFonts w:ascii="Aptos" w:hAnsi="Aptos" w:cs="Arial"/>
          <w:spacing w:val="-6"/>
        </w:rPr>
        <w:t xml:space="preserve"> </w:t>
      </w:r>
      <w:r w:rsidRPr="00B24C2C">
        <w:rPr>
          <w:rFonts w:ascii="Aptos" w:hAnsi="Aptos" w:cs="Arial"/>
        </w:rPr>
        <w:t>definitions set out in S.61A(7)(g) Investigatory powers act 2016.</w:t>
      </w:r>
      <w:r w:rsidR="00870517">
        <w:rPr>
          <w:rFonts w:ascii="Aptos" w:hAnsi="Aptos" w:cs="Arial"/>
        </w:rPr>
        <w:t>’</w:t>
      </w:r>
    </w:p>
    <w:p w14:paraId="5F4C0FA5" w14:textId="77777777" w:rsidR="00E41E77" w:rsidRPr="00B24C2C" w:rsidRDefault="003509D1" w:rsidP="00B24C2C">
      <w:pPr>
        <w:pStyle w:val="ListParagraph"/>
        <w:numPr>
          <w:ilvl w:val="1"/>
          <w:numId w:val="20"/>
        </w:numPr>
        <w:tabs>
          <w:tab w:val="left" w:pos="869"/>
          <w:tab w:val="left" w:pos="873"/>
        </w:tabs>
        <w:spacing w:before="158"/>
        <w:ind w:left="873" w:right="160"/>
        <w:jc w:val="both"/>
        <w:rPr>
          <w:rFonts w:ascii="Aptos" w:hAnsi="Aptos" w:cs="Arial"/>
        </w:rPr>
      </w:pPr>
      <w:r w:rsidRPr="00B24C2C">
        <w:rPr>
          <w:rFonts w:ascii="Aptos" w:hAnsi="Aptos" w:cs="Arial"/>
        </w:rPr>
        <w:t>The</w:t>
      </w:r>
      <w:r w:rsidRPr="00B24C2C">
        <w:rPr>
          <w:rFonts w:ascii="Aptos" w:hAnsi="Aptos" w:cs="Arial"/>
          <w:spacing w:val="-3"/>
        </w:rPr>
        <w:t xml:space="preserve"> </w:t>
      </w:r>
      <w:r w:rsidRPr="00B24C2C">
        <w:rPr>
          <w:rFonts w:ascii="Aptos" w:hAnsi="Aptos" w:cs="Arial"/>
        </w:rPr>
        <w:t>risk</w:t>
      </w:r>
      <w:r w:rsidRPr="00B24C2C">
        <w:rPr>
          <w:rFonts w:ascii="Aptos" w:hAnsi="Aptos" w:cs="Arial"/>
          <w:spacing w:val="-8"/>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harm</w:t>
      </w:r>
      <w:r w:rsidRPr="00B24C2C">
        <w:rPr>
          <w:rFonts w:ascii="Aptos" w:hAnsi="Aptos" w:cs="Arial"/>
          <w:spacing w:val="-4"/>
        </w:rPr>
        <w:t xml:space="preserve"> </w:t>
      </w:r>
      <w:r w:rsidRPr="00B24C2C">
        <w:rPr>
          <w:rFonts w:ascii="Aptos" w:hAnsi="Aptos" w:cs="Arial"/>
        </w:rPr>
        <w:t>will</w:t>
      </w:r>
      <w:r w:rsidRPr="00B24C2C">
        <w:rPr>
          <w:rFonts w:ascii="Aptos" w:hAnsi="Aptos" w:cs="Arial"/>
          <w:spacing w:val="-4"/>
        </w:rPr>
        <w:t xml:space="preserve"> </w:t>
      </w:r>
      <w:r w:rsidRPr="00B24C2C">
        <w:rPr>
          <w:rFonts w:ascii="Aptos" w:hAnsi="Aptos" w:cs="Arial"/>
        </w:rPr>
        <w:t>be</w:t>
      </w:r>
      <w:r w:rsidRPr="00B24C2C">
        <w:rPr>
          <w:rFonts w:ascii="Aptos" w:hAnsi="Aptos" w:cs="Arial"/>
          <w:spacing w:val="-5"/>
        </w:rPr>
        <w:t xml:space="preserve"> </w:t>
      </w:r>
      <w:r w:rsidRPr="00B24C2C">
        <w:rPr>
          <w:rFonts w:ascii="Aptos" w:hAnsi="Aptos" w:cs="Arial"/>
        </w:rPr>
        <w:t>informed</w:t>
      </w:r>
      <w:r w:rsidRPr="00B24C2C">
        <w:rPr>
          <w:rFonts w:ascii="Aptos" w:hAnsi="Aptos" w:cs="Arial"/>
          <w:spacing w:val="-4"/>
        </w:rPr>
        <w:t xml:space="preserve"> </w:t>
      </w:r>
      <w:r w:rsidRPr="00B24C2C">
        <w:rPr>
          <w:rFonts w:ascii="Aptos" w:hAnsi="Aptos" w:cs="Arial"/>
        </w:rPr>
        <w:t>by</w:t>
      </w:r>
      <w:r w:rsidRPr="00B24C2C">
        <w:rPr>
          <w:rFonts w:ascii="Aptos" w:hAnsi="Aptos" w:cs="Arial"/>
          <w:spacing w:val="-5"/>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intelligence</w:t>
      </w:r>
      <w:r w:rsidRPr="00B24C2C">
        <w:rPr>
          <w:rFonts w:ascii="Aptos" w:hAnsi="Aptos" w:cs="Arial"/>
          <w:spacing w:val="-5"/>
        </w:rPr>
        <w:t xml:space="preserve"> </w:t>
      </w:r>
      <w:r w:rsidRPr="00B24C2C">
        <w:rPr>
          <w:rFonts w:ascii="Aptos" w:hAnsi="Aptos" w:cs="Arial"/>
        </w:rPr>
        <w:t>case</w:t>
      </w:r>
      <w:r w:rsidRPr="00B24C2C">
        <w:rPr>
          <w:rFonts w:ascii="Aptos" w:hAnsi="Aptos" w:cs="Arial"/>
          <w:spacing w:val="-3"/>
        </w:rPr>
        <w:t xml:space="preserve"> </w:t>
      </w:r>
      <w:r w:rsidRPr="00B24C2C">
        <w:rPr>
          <w:rFonts w:ascii="Aptos" w:hAnsi="Aptos" w:cs="Arial"/>
        </w:rPr>
        <w:t>and/or</w:t>
      </w:r>
      <w:r w:rsidRPr="00B24C2C">
        <w:rPr>
          <w:rFonts w:ascii="Aptos" w:hAnsi="Aptos" w:cs="Arial"/>
          <w:spacing w:val="-6"/>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considerations</w:t>
      </w:r>
      <w:r w:rsidRPr="00B24C2C">
        <w:rPr>
          <w:rFonts w:ascii="Aptos" w:hAnsi="Aptos" w:cs="Arial"/>
          <w:spacing w:val="-3"/>
        </w:rPr>
        <w:t xml:space="preserve"> </w:t>
      </w:r>
      <w:r w:rsidRPr="00B24C2C">
        <w:rPr>
          <w:rFonts w:ascii="Aptos" w:hAnsi="Aptos" w:cs="Arial"/>
        </w:rPr>
        <w:t>set</w:t>
      </w:r>
      <w:r w:rsidRPr="00B24C2C">
        <w:rPr>
          <w:rFonts w:ascii="Aptos" w:hAnsi="Aptos" w:cs="Arial"/>
          <w:spacing w:val="-5"/>
        </w:rPr>
        <w:t xml:space="preserve"> </w:t>
      </w:r>
      <w:r w:rsidRPr="00B24C2C">
        <w:rPr>
          <w:rFonts w:ascii="Aptos" w:hAnsi="Aptos" w:cs="Arial"/>
        </w:rPr>
        <w:t>out</w:t>
      </w:r>
      <w:r w:rsidRPr="00B24C2C">
        <w:rPr>
          <w:rFonts w:ascii="Aptos" w:hAnsi="Aptos" w:cs="Arial"/>
          <w:spacing w:val="-5"/>
        </w:rPr>
        <w:t xml:space="preserve"> </w:t>
      </w:r>
      <w:r w:rsidRPr="00B24C2C">
        <w:rPr>
          <w:rFonts w:ascii="Aptos" w:hAnsi="Aptos" w:cs="Arial"/>
        </w:rPr>
        <w:t>in the applicable LFR form. This will need to inform the AO as to how the individual or group of individuals</w:t>
      </w:r>
      <w:hyperlink w:anchor="_bookmark14" w:history="1">
        <w:r w:rsidRPr="00B24C2C">
          <w:rPr>
            <w:rFonts w:ascii="Aptos" w:hAnsi="Aptos" w:cs="Arial"/>
            <w:vertAlign w:val="superscript"/>
          </w:rPr>
          <w:t>8</w:t>
        </w:r>
      </w:hyperlink>
      <w:r w:rsidRPr="00B24C2C">
        <w:rPr>
          <w:rFonts w:ascii="Aptos" w:hAnsi="Aptos" w:cs="Arial"/>
        </w:rPr>
        <w:t xml:space="preserve"> present(s) a risk of harm to themselves or to others and:</w:t>
      </w:r>
    </w:p>
    <w:p w14:paraId="5F4C0FA6" w14:textId="77777777" w:rsidR="00E41E77" w:rsidRPr="00B24C2C" w:rsidRDefault="003509D1" w:rsidP="00B24C2C">
      <w:pPr>
        <w:pStyle w:val="ListParagraph"/>
        <w:numPr>
          <w:ilvl w:val="2"/>
          <w:numId w:val="20"/>
        </w:numPr>
        <w:tabs>
          <w:tab w:val="left" w:pos="2229"/>
          <w:tab w:val="left" w:pos="2367"/>
        </w:tabs>
        <w:spacing w:before="162"/>
        <w:ind w:left="2367" w:right="453" w:hanging="360"/>
        <w:jc w:val="both"/>
        <w:rPr>
          <w:rFonts w:ascii="Aptos" w:hAnsi="Aptos" w:cs="Arial"/>
          <w:i/>
        </w:rPr>
      </w:pPr>
      <w:r w:rsidRPr="00B24C2C">
        <w:rPr>
          <w:rFonts w:ascii="Aptos" w:hAnsi="Aptos" w:cs="Arial"/>
        </w:rPr>
        <w:t>how</w:t>
      </w:r>
      <w:r w:rsidRPr="00B24C2C">
        <w:rPr>
          <w:rFonts w:ascii="Aptos" w:hAnsi="Aptos" w:cs="Arial"/>
          <w:spacing w:val="-2"/>
        </w:rPr>
        <w:t xml:space="preserve"> </w:t>
      </w:r>
      <w:r w:rsidRPr="00B24C2C">
        <w:rPr>
          <w:rFonts w:ascii="Aptos" w:hAnsi="Aptos" w:cs="Arial"/>
        </w:rPr>
        <w:t>using</w:t>
      </w:r>
      <w:r w:rsidRPr="00B24C2C">
        <w:rPr>
          <w:rFonts w:ascii="Aptos" w:hAnsi="Aptos" w:cs="Arial"/>
          <w:spacing w:val="-3"/>
        </w:rPr>
        <w:t xml:space="preserve"> </w:t>
      </w:r>
      <w:r w:rsidRPr="00B24C2C">
        <w:rPr>
          <w:rFonts w:ascii="Aptos" w:hAnsi="Aptos" w:cs="Arial"/>
        </w:rPr>
        <w:t>LFR</w:t>
      </w:r>
      <w:r w:rsidRPr="00B24C2C">
        <w:rPr>
          <w:rFonts w:ascii="Aptos" w:hAnsi="Aptos" w:cs="Arial"/>
          <w:spacing w:val="-4"/>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facilitate</w:t>
      </w:r>
      <w:r w:rsidRPr="00B24C2C">
        <w:rPr>
          <w:rFonts w:ascii="Aptos" w:hAnsi="Aptos" w:cs="Arial"/>
          <w:spacing w:val="-2"/>
        </w:rPr>
        <w:t xml:space="preserve"> </w:t>
      </w:r>
      <w:r w:rsidRPr="00B24C2C">
        <w:rPr>
          <w:rFonts w:ascii="Aptos" w:hAnsi="Aptos" w:cs="Arial"/>
        </w:rPr>
        <w:t>their</w:t>
      </w:r>
      <w:r w:rsidRPr="00B24C2C">
        <w:rPr>
          <w:rFonts w:ascii="Aptos" w:hAnsi="Aptos" w:cs="Arial"/>
          <w:spacing w:val="-3"/>
        </w:rPr>
        <w:t xml:space="preserve"> </w:t>
      </w:r>
      <w:r w:rsidRPr="00B24C2C">
        <w:rPr>
          <w:rFonts w:ascii="Aptos" w:hAnsi="Aptos" w:cs="Arial"/>
        </w:rPr>
        <w:t>location</w:t>
      </w:r>
      <w:r w:rsidRPr="00B24C2C">
        <w:rPr>
          <w:rFonts w:ascii="Aptos" w:hAnsi="Aptos" w:cs="Arial"/>
          <w:spacing w:val="-3"/>
        </w:rPr>
        <w:t xml:space="preserve"> </w:t>
      </w:r>
      <w:r w:rsidRPr="00B24C2C">
        <w:rPr>
          <w:rFonts w:ascii="Aptos" w:hAnsi="Aptos" w:cs="Arial"/>
        </w:rPr>
        <w:t>is</w:t>
      </w:r>
      <w:r w:rsidRPr="00B24C2C">
        <w:rPr>
          <w:rFonts w:ascii="Aptos" w:hAnsi="Aptos" w:cs="Arial"/>
          <w:spacing w:val="-3"/>
        </w:rPr>
        <w:t xml:space="preserve"> </w:t>
      </w:r>
      <w:r w:rsidRPr="00B24C2C">
        <w:rPr>
          <w:rFonts w:ascii="Aptos" w:hAnsi="Aptos" w:cs="Arial"/>
          <w:b/>
        </w:rPr>
        <w:t>necessary</w:t>
      </w:r>
      <w:r w:rsidRPr="00B24C2C">
        <w:rPr>
          <w:rFonts w:ascii="Aptos" w:hAnsi="Aptos" w:cs="Arial"/>
          <w:b/>
          <w:spacing w:val="-2"/>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manage</w:t>
      </w:r>
      <w:r w:rsidRPr="00B24C2C">
        <w:rPr>
          <w:rFonts w:ascii="Aptos" w:hAnsi="Aptos" w:cs="Arial"/>
          <w:spacing w:val="-4"/>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risk</w:t>
      </w:r>
      <w:r w:rsidRPr="00B24C2C">
        <w:rPr>
          <w:rFonts w:ascii="Aptos" w:hAnsi="Aptos" w:cs="Arial"/>
          <w:spacing w:val="-4"/>
        </w:rPr>
        <w:t xml:space="preserve"> </w:t>
      </w:r>
      <w:r w:rsidRPr="00B24C2C">
        <w:rPr>
          <w:rFonts w:ascii="Aptos" w:hAnsi="Aptos" w:cs="Arial"/>
        </w:rPr>
        <w:t xml:space="preserve">of harm identified; </w:t>
      </w:r>
      <w:r w:rsidRPr="00B24C2C">
        <w:rPr>
          <w:rFonts w:ascii="Aptos" w:hAnsi="Aptos" w:cs="Arial"/>
          <w:i/>
        </w:rPr>
        <w:t>and</w:t>
      </w:r>
    </w:p>
    <w:p w14:paraId="5F4C0FA7" w14:textId="02E75C06" w:rsidR="00E41E77" w:rsidRPr="00B24C2C" w:rsidRDefault="003509D1" w:rsidP="00B24C2C">
      <w:pPr>
        <w:pStyle w:val="ListParagraph"/>
        <w:numPr>
          <w:ilvl w:val="2"/>
          <w:numId w:val="20"/>
        </w:numPr>
        <w:tabs>
          <w:tab w:val="left" w:pos="2238"/>
        </w:tabs>
        <w:spacing w:before="120"/>
        <w:ind w:left="2007" w:right="680" w:firstLine="0"/>
        <w:jc w:val="both"/>
        <w:rPr>
          <w:rFonts w:ascii="Aptos" w:hAnsi="Aptos" w:cs="Arial"/>
        </w:rPr>
      </w:pPr>
      <w:r w:rsidRPr="00B24C2C">
        <w:rPr>
          <w:rFonts w:ascii="Aptos" w:hAnsi="Aptos" w:cs="Arial"/>
        </w:rPr>
        <w:t>why</w:t>
      </w:r>
      <w:r w:rsidRPr="00B24C2C">
        <w:rPr>
          <w:rFonts w:ascii="Aptos" w:hAnsi="Aptos" w:cs="Arial"/>
          <w:spacing w:val="-4"/>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significance</w:t>
      </w:r>
      <w:r w:rsidRPr="00B24C2C">
        <w:rPr>
          <w:rFonts w:ascii="Aptos" w:hAnsi="Aptos" w:cs="Arial"/>
          <w:spacing w:val="-5"/>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harm</w:t>
      </w:r>
      <w:r w:rsidRPr="00B24C2C">
        <w:rPr>
          <w:rFonts w:ascii="Aptos" w:hAnsi="Aptos" w:cs="Arial"/>
          <w:spacing w:val="-4"/>
        </w:rPr>
        <w:t xml:space="preserve"> </w:t>
      </w:r>
      <w:r w:rsidRPr="00B24C2C">
        <w:rPr>
          <w:rFonts w:ascii="Aptos" w:hAnsi="Aptos" w:cs="Arial"/>
        </w:rPr>
        <w:t>identified</w:t>
      </w:r>
      <w:r w:rsidRPr="00B24C2C">
        <w:rPr>
          <w:rFonts w:ascii="Aptos" w:hAnsi="Aptos" w:cs="Arial"/>
          <w:spacing w:val="-6"/>
        </w:rPr>
        <w:t xml:space="preserve"> </w:t>
      </w:r>
      <w:r w:rsidRPr="00B24C2C">
        <w:rPr>
          <w:rFonts w:ascii="Aptos" w:hAnsi="Aptos" w:cs="Arial"/>
        </w:rPr>
        <w:t>means</w:t>
      </w:r>
      <w:r w:rsidRPr="00B24C2C">
        <w:rPr>
          <w:rFonts w:ascii="Aptos" w:hAnsi="Aptos" w:cs="Arial"/>
          <w:spacing w:val="-3"/>
        </w:rPr>
        <w:t xml:space="preserve"> </w:t>
      </w:r>
      <w:r w:rsidRPr="00B24C2C">
        <w:rPr>
          <w:rFonts w:ascii="Aptos" w:hAnsi="Aptos" w:cs="Arial"/>
        </w:rPr>
        <w:t>it</w:t>
      </w:r>
      <w:r w:rsidRPr="00B24C2C">
        <w:rPr>
          <w:rFonts w:ascii="Aptos" w:hAnsi="Aptos" w:cs="Arial"/>
          <w:spacing w:val="-2"/>
        </w:rPr>
        <w:t xml:space="preserve"> </w:t>
      </w:r>
      <w:r w:rsidRPr="00B24C2C">
        <w:rPr>
          <w:rFonts w:ascii="Aptos" w:hAnsi="Aptos" w:cs="Arial"/>
        </w:rPr>
        <w:t>is</w:t>
      </w:r>
      <w:r w:rsidRPr="00B24C2C">
        <w:rPr>
          <w:rFonts w:ascii="Aptos" w:hAnsi="Aptos" w:cs="Arial"/>
          <w:spacing w:val="-3"/>
        </w:rPr>
        <w:t xml:space="preserve"> </w:t>
      </w:r>
      <w:r w:rsidRPr="00B24C2C">
        <w:rPr>
          <w:rFonts w:ascii="Aptos" w:hAnsi="Aptos" w:cs="Arial"/>
          <w:b/>
        </w:rPr>
        <w:t>necessary</w:t>
      </w:r>
      <w:r w:rsidRPr="00B24C2C">
        <w:rPr>
          <w:rFonts w:ascii="Aptos" w:hAnsi="Aptos" w:cs="Arial"/>
          <w:b/>
          <w:spacing w:val="-2"/>
        </w:rPr>
        <w:t xml:space="preserve"> </w:t>
      </w:r>
      <w:r w:rsidRPr="00B24C2C">
        <w:rPr>
          <w:rFonts w:ascii="Aptos" w:hAnsi="Aptos" w:cs="Arial"/>
        </w:rPr>
        <w:t>for</w:t>
      </w:r>
      <w:r w:rsidRPr="00B24C2C">
        <w:rPr>
          <w:rFonts w:ascii="Aptos" w:hAnsi="Aptos" w:cs="Arial"/>
          <w:spacing w:val="-3"/>
        </w:rPr>
        <w:t xml:space="preserve"> </w:t>
      </w:r>
      <w:r w:rsidRPr="00B24C2C">
        <w:rPr>
          <w:rFonts w:ascii="Aptos" w:hAnsi="Aptos" w:cs="Arial"/>
        </w:rPr>
        <w:t xml:space="preserve">the police to </w:t>
      </w:r>
      <w:r w:rsidR="00870517" w:rsidRPr="00B24C2C">
        <w:rPr>
          <w:rFonts w:ascii="Aptos" w:hAnsi="Aptos" w:cs="Arial"/>
        </w:rPr>
        <w:t>act</w:t>
      </w:r>
      <w:r w:rsidRPr="00B24C2C">
        <w:rPr>
          <w:rFonts w:ascii="Aptos" w:hAnsi="Aptos" w:cs="Arial"/>
        </w:rPr>
        <w:t xml:space="preserve"> </w:t>
      </w:r>
      <w:r w:rsidR="00870517" w:rsidRPr="00B24C2C">
        <w:rPr>
          <w:rFonts w:ascii="Aptos" w:hAnsi="Aptos" w:cs="Arial"/>
        </w:rPr>
        <w:t>to</w:t>
      </w:r>
      <w:r w:rsidRPr="00B24C2C">
        <w:rPr>
          <w:rFonts w:ascii="Aptos" w:hAnsi="Aptos" w:cs="Arial"/>
        </w:rPr>
        <w:t xml:space="preserve"> manage the risk.</w:t>
      </w:r>
    </w:p>
    <w:p w14:paraId="37DD0573" w14:textId="77777777" w:rsidR="00AB3707" w:rsidRPr="00B24C2C" w:rsidRDefault="00AB3707" w:rsidP="00B24C2C">
      <w:pPr>
        <w:pStyle w:val="ListParagraph"/>
        <w:tabs>
          <w:tab w:val="left" w:pos="2238"/>
        </w:tabs>
        <w:spacing w:before="120"/>
        <w:ind w:left="2007" w:right="680" w:firstLine="0"/>
        <w:jc w:val="both"/>
        <w:rPr>
          <w:rFonts w:ascii="Aptos" w:hAnsi="Aptos" w:cs="Arial"/>
        </w:rPr>
      </w:pPr>
    </w:p>
    <w:p w14:paraId="5F4C0FA8" w14:textId="77777777" w:rsidR="00E41E77" w:rsidRPr="00B24C2C" w:rsidRDefault="003509D1" w:rsidP="00B24C2C">
      <w:pPr>
        <w:pStyle w:val="ListParagraph"/>
        <w:numPr>
          <w:ilvl w:val="1"/>
          <w:numId w:val="20"/>
        </w:numPr>
        <w:tabs>
          <w:tab w:val="left" w:pos="872"/>
        </w:tabs>
        <w:spacing w:before="118"/>
        <w:ind w:right="163" w:hanging="708"/>
        <w:jc w:val="both"/>
        <w:rPr>
          <w:rFonts w:ascii="Aptos" w:hAnsi="Aptos" w:cs="Arial"/>
        </w:rPr>
      </w:pPr>
      <w:r w:rsidRPr="00B24C2C">
        <w:rPr>
          <w:rFonts w:ascii="Aptos" w:hAnsi="Aptos" w:cs="Arial"/>
        </w:rPr>
        <w:t>The</w:t>
      </w:r>
      <w:r w:rsidRPr="00B24C2C">
        <w:rPr>
          <w:rFonts w:ascii="Aptos" w:hAnsi="Aptos" w:cs="Arial"/>
          <w:spacing w:val="37"/>
        </w:rPr>
        <w:t xml:space="preserve"> </w:t>
      </w:r>
      <w:r w:rsidRPr="00B24C2C">
        <w:rPr>
          <w:rFonts w:ascii="Aptos" w:hAnsi="Aptos" w:cs="Arial"/>
        </w:rPr>
        <w:t>applicant</w:t>
      </w:r>
      <w:r w:rsidRPr="00B24C2C">
        <w:rPr>
          <w:rFonts w:ascii="Aptos" w:hAnsi="Aptos" w:cs="Arial"/>
          <w:spacing w:val="35"/>
        </w:rPr>
        <w:t xml:space="preserve"> </w:t>
      </w:r>
      <w:r w:rsidRPr="00B24C2C">
        <w:rPr>
          <w:rFonts w:ascii="Aptos" w:hAnsi="Aptos" w:cs="Arial"/>
        </w:rPr>
        <w:t>would</w:t>
      </w:r>
      <w:r w:rsidRPr="00B24C2C">
        <w:rPr>
          <w:rFonts w:ascii="Aptos" w:hAnsi="Aptos" w:cs="Arial"/>
          <w:spacing w:val="36"/>
        </w:rPr>
        <w:t xml:space="preserve"> </w:t>
      </w:r>
      <w:r w:rsidRPr="00B24C2C">
        <w:rPr>
          <w:rFonts w:ascii="Aptos" w:hAnsi="Aptos" w:cs="Arial"/>
        </w:rPr>
        <w:t>also</w:t>
      </w:r>
      <w:r w:rsidRPr="00B24C2C">
        <w:rPr>
          <w:rFonts w:ascii="Aptos" w:hAnsi="Aptos" w:cs="Arial"/>
          <w:spacing w:val="33"/>
        </w:rPr>
        <w:t xml:space="preserve"> </w:t>
      </w:r>
      <w:r w:rsidRPr="00B24C2C">
        <w:rPr>
          <w:rFonts w:ascii="Aptos" w:hAnsi="Aptos" w:cs="Arial"/>
        </w:rPr>
        <w:t>have</w:t>
      </w:r>
      <w:r w:rsidRPr="00B24C2C">
        <w:rPr>
          <w:rFonts w:ascii="Aptos" w:hAnsi="Aptos" w:cs="Arial"/>
          <w:spacing w:val="35"/>
        </w:rPr>
        <w:t xml:space="preserve"> </w:t>
      </w:r>
      <w:r w:rsidRPr="00B24C2C">
        <w:rPr>
          <w:rFonts w:ascii="Aptos" w:hAnsi="Aptos" w:cs="Arial"/>
        </w:rPr>
        <w:t>to</w:t>
      </w:r>
      <w:r w:rsidRPr="00B24C2C">
        <w:rPr>
          <w:rFonts w:ascii="Aptos" w:hAnsi="Aptos" w:cs="Arial"/>
          <w:spacing w:val="36"/>
        </w:rPr>
        <w:t xml:space="preserve"> </w:t>
      </w:r>
      <w:r w:rsidRPr="00B24C2C">
        <w:rPr>
          <w:rFonts w:ascii="Aptos" w:hAnsi="Aptos" w:cs="Arial"/>
        </w:rPr>
        <w:t>demonstrate</w:t>
      </w:r>
      <w:r w:rsidRPr="00B24C2C">
        <w:rPr>
          <w:rFonts w:ascii="Aptos" w:hAnsi="Aptos" w:cs="Arial"/>
          <w:spacing w:val="35"/>
        </w:rPr>
        <w:t xml:space="preserve"> </w:t>
      </w:r>
      <w:r w:rsidRPr="00B24C2C">
        <w:rPr>
          <w:rFonts w:ascii="Aptos" w:hAnsi="Aptos" w:cs="Arial"/>
        </w:rPr>
        <w:t>the</w:t>
      </w:r>
      <w:r w:rsidRPr="00B24C2C">
        <w:rPr>
          <w:rFonts w:ascii="Aptos" w:hAnsi="Aptos" w:cs="Arial"/>
          <w:spacing w:val="35"/>
        </w:rPr>
        <w:t xml:space="preserve"> </w:t>
      </w:r>
      <w:r w:rsidRPr="00B24C2C">
        <w:rPr>
          <w:rFonts w:ascii="Aptos" w:hAnsi="Aptos" w:cs="Arial"/>
          <w:b/>
        </w:rPr>
        <w:t>proportionality</w:t>
      </w:r>
      <w:r w:rsidRPr="00B24C2C">
        <w:rPr>
          <w:rFonts w:ascii="Aptos" w:hAnsi="Aptos" w:cs="Arial"/>
          <w:b/>
          <w:spacing w:val="35"/>
        </w:rPr>
        <w:t xml:space="preserve"> </w:t>
      </w:r>
      <w:r w:rsidRPr="00B24C2C">
        <w:rPr>
          <w:rFonts w:ascii="Aptos" w:hAnsi="Aptos" w:cs="Arial"/>
        </w:rPr>
        <w:t>of</w:t>
      </w:r>
      <w:r w:rsidRPr="00B24C2C">
        <w:rPr>
          <w:rFonts w:ascii="Aptos" w:hAnsi="Aptos" w:cs="Arial"/>
          <w:spacing w:val="37"/>
        </w:rPr>
        <w:t xml:space="preserve"> </w:t>
      </w:r>
      <w:r w:rsidRPr="00B24C2C">
        <w:rPr>
          <w:rFonts w:ascii="Aptos" w:hAnsi="Aptos" w:cs="Arial"/>
        </w:rPr>
        <w:t>any</w:t>
      </w:r>
      <w:r w:rsidRPr="00B24C2C">
        <w:rPr>
          <w:rFonts w:ascii="Aptos" w:hAnsi="Aptos" w:cs="Arial"/>
          <w:spacing w:val="35"/>
        </w:rPr>
        <w:t xml:space="preserve"> </w:t>
      </w:r>
      <w:r w:rsidRPr="00B24C2C">
        <w:rPr>
          <w:rFonts w:ascii="Aptos" w:hAnsi="Aptos" w:cs="Arial"/>
        </w:rPr>
        <w:t>inclusion</w:t>
      </w:r>
      <w:r w:rsidRPr="00B24C2C">
        <w:rPr>
          <w:rFonts w:ascii="Aptos" w:hAnsi="Aptos" w:cs="Arial"/>
          <w:spacing w:val="36"/>
        </w:rPr>
        <w:t xml:space="preserve"> </w:t>
      </w:r>
      <w:r w:rsidRPr="00B24C2C">
        <w:rPr>
          <w:rFonts w:ascii="Aptos" w:hAnsi="Aptos" w:cs="Arial"/>
        </w:rPr>
        <w:t>on</w:t>
      </w:r>
      <w:r w:rsidRPr="00B24C2C">
        <w:rPr>
          <w:rFonts w:ascii="Aptos" w:hAnsi="Aptos" w:cs="Arial"/>
          <w:spacing w:val="34"/>
        </w:rPr>
        <w:t xml:space="preserve"> </w:t>
      </w:r>
      <w:r w:rsidRPr="00B24C2C">
        <w:rPr>
          <w:rFonts w:ascii="Aptos" w:hAnsi="Aptos" w:cs="Arial"/>
        </w:rPr>
        <w:t>a Watchlist. This would include considering:</w:t>
      </w:r>
    </w:p>
    <w:p w14:paraId="5F4C0FA9" w14:textId="77777777" w:rsidR="00E41E77" w:rsidRPr="00B24C2C" w:rsidRDefault="003509D1" w:rsidP="00B24C2C">
      <w:pPr>
        <w:pStyle w:val="ListParagraph"/>
        <w:numPr>
          <w:ilvl w:val="2"/>
          <w:numId w:val="20"/>
        </w:numPr>
        <w:tabs>
          <w:tab w:val="left" w:pos="2228"/>
          <w:tab w:val="left" w:pos="2367"/>
        </w:tabs>
        <w:spacing w:before="162"/>
        <w:ind w:left="2367" w:right="291"/>
        <w:jc w:val="both"/>
        <w:rPr>
          <w:rFonts w:ascii="Aptos" w:hAnsi="Aptos" w:cs="Arial"/>
        </w:rPr>
      </w:pPr>
      <w:r w:rsidRPr="00B24C2C">
        <w:rPr>
          <w:rFonts w:ascii="Aptos" w:hAnsi="Aptos" w:cs="Arial"/>
        </w:rPr>
        <w:t>any other less intrusive methods and whether they would be viable in the circumstance</w:t>
      </w:r>
      <w:r w:rsidRPr="00B24C2C">
        <w:rPr>
          <w:rFonts w:ascii="Aptos" w:hAnsi="Aptos" w:cs="Arial"/>
          <w:spacing w:val="-1"/>
        </w:rPr>
        <w:t xml:space="preserve"> </w:t>
      </w:r>
      <w:r w:rsidRPr="00B24C2C">
        <w:rPr>
          <w:rFonts w:ascii="Aptos" w:hAnsi="Aptos" w:cs="Arial"/>
        </w:rPr>
        <w:t>and</w:t>
      </w:r>
      <w:r w:rsidRPr="00B24C2C">
        <w:rPr>
          <w:rFonts w:ascii="Aptos" w:hAnsi="Aptos" w:cs="Arial"/>
          <w:spacing w:val="-5"/>
        </w:rPr>
        <w:t xml:space="preserve"> </w:t>
      </w:r>
      <w:r w:rsidRPr="00B24C2C">
        <w:rPr>
          <w:rFonts w:ascii="Aptos" w:hAnsi="Aptos" w:cs="Arial"/>
        </w:rPr>
        <w:t>what</w:t>
      </w:r>
      <w:r w:rsidRPr="00B24C2C">
        <w:rPr>
          <w:rFonts w:ascii="Aptos" w:hAnsi="Aptos" w:cs="Arial"/>
          <w:spacing w:val="-4"/>
        </w:rPr>
        <w:t xml:space="preserve"> </w:t>
      </w:r>
      <w:r w:rsidRPr="00B24C2C">
        <w:rPr>
          <w:rFonts w:ascii="Aptos" w:hAnsi="Aptos" w:cs="Arial"/>
        </w:rPr>
        <w:t>other,</w:t>
      </w:r>
      <w:r w:rsidRPr="00B24C2C">
        <w:rPr>
          <w:rFonts w:ascii="Aptos" w:hAnsi="Aptos" w:cs="Arial"/>
          <w:spacing w:val="-4"/>
        </w:rPr>
        <w:t xml:space="preserve"> </w:t>
      </w:r>
      <w:r w:rsidRPr="00B24C2C">
        <w:rPr>
          <w:rFonts w:ascii="Aptos" w:hAnsi="Aptos" w:cs="Arial"/>
        </w:rPr>
        <w:t>more</w:t>
      </w:r>
      <w:r w:rsidRPr="00B24C2C">
        <w:rPr>
          <w:rFonts w:ascii="Aptos" w:hAnsi="Aptos" w:cs="Arial"/>
          <w:spacing w:val="-1"/>
        </w:rPr>
        <w:t xml:space="preserve"> </w:t>
      </w:r>
      <w:r w:rsidRPr="00B24C2C">
        <w:rPr>
          <w:rFonts w:ascii="Aptos" w:hAnsi="Aptos" w:cs="Arial"/>
        </w:rPr>
        <w:t>intrusive</w:t>
      </w:r>
      <w:r w:rsidRPr="00B24C2C">
        <w:rPr>
          <w:rFonts w:ascii="Aptos" w:hAnsi="Aptos" w:cs="Arial"/>
          <w:spacing w:val="-4"/>
        </w:rPr>
        <w:t xml:space="preserve"> </w:t>
      </w:r>
      <w:r w:rsidRPr="00B24C2C">
        <w:rPr>
          <w:rFonts w:ascii="Aptos" w:hAnsi="Aptos" w:cs="Arial"/>
        </w:rPr>
        <w:t>methods</w:t>
      </w:r>
      <w:r w:rsidRPr="00B24C2C">
        <w:rPr>
          <w:rFonts w:ascii="Aptos" w:hAnsi="Aptos" w:cs="Arial"/>
          <w:spacing w:val="-4"/>
        </w:rPr>
        <w:t xml:space="preserve"> </w:t>
      </w:r>
      <w:r w:rsidRPr="00B24C2C">
        <w:rPr>
          <w:rFonts w:ascii="Aptos" w:hAnsi="Aptos" w:cs="Arial"/>
        </w:rPr>
        <w:t>would</w:t>
      </w:r>
      <w:r w:rsidRPr="00B24C2C">
        <w:rPr>
          <w:rFonts w:ascii="Aptos" w:hAnsi="Aptos" w:cs="Arial"/>
          <w:spacing w:val="-5"/>
        </w:rPr>
        <w:t xml:space="preserve"> </w:t>
      </w:r>
      <w:r w:rsidRPr="00B24C2C">
        <w:rPr>
          <w:rFonts w:ascii="Aptos" w:hAnsi="Aptos" w:cs="Arial"/>
        </w:rPr>
        <w:t>otherwise</w:t>
      </w:r>
      <w:r w:rsidRPr="00B24C2C">
        <w:rPr>
          <w:rFonts w:ascii="Aptos" w:hAnsi="Aptos" w:cs="Arial"/>
          <w:spacing w:val="-4"/>
        </w:rPr>
        <w:t xml:space="preserve"> </w:t>
      </w:r>
      <w:r w:rsidRPr="00B24C2C">
        <w:rPr>
          <w:rFonts w:ascii="Aptos" w:hAnsi="Aptos" w:cs="Arial"/>
        </w:rPr>
        <w:t>be necessary if the addition to the Watchlist is not made; and</w:t>
      </w:r>
    </w:p>
    <w:p w14:paraId="5F4C0FAA" w14:textId="4CC33F99" w:rsidR="00E41E77" w:rsidRPr="00B24C2C" w:rsidRDefault="003509D1" w:rsidP="00B24C2C">
      <w:pPr>
        <w:pStyle w:val="ListParagraph"/>
        <w:numPr>
          <w:ilvl w:val="2"/>
          <w:numId w:val="20"/>
        </w:numPr>
        <w:tabs>
          <w:tab w:val="left" w:pos="2238"/>
          <w:tab w:val="left" w:pos="2367"/>
        </w:tabs>
        <w:spacing w:before="118"/>
        <w:ind w:left="2367" w:right="206" w:hanging="360"/>
        <w:jc w:val="both"/>
        <w:rPr>
          <w:rFonts w:ascii="Aptos" w:hAnsi="Aptos" w:cs="Arial"/>
        </w:rPr>
      </w:pPr>
      <w:r w:rsidRPr="00B24C2C">
        <w:rPr>
          <w:rFonts w:ascii="Aptos" w:hAnsi="Aptos" w:cs="Arial"/>
        </w:rPr>
        <w:t>the</w:t>
      </w:r>
      <w:r w:rsidRPr="00B24C2C">
        <w:rPr>
          <w:rFonts w:ascii="Aptos" w:hAnsi="Aptos" w:cs="Arial"/>
          <w:spacing w:val="-2"/>
        </w:rPr>
        <w:t xml:space="preserve"> </w:t>
      </w:r>
      <w:r w:rsidRPr="00B24C2C">
        <w:rPr>
          <w:rFonts w:ascii="Aptos" w:hAnsi="Aptos" w:cs="Arial"/>
        </w:rPr>
        <w:t>importance</w:t>
      </w:r>
      <w:r w:rsidRPr="00B24C2C">
        <w:rPr>
          <w:rFonts w:ascii="Aptos" w:hAnsi="Aptos" w:cs="Arial"/>
          <w:spacing w:val="-5"/>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locating</w:t>
      </w:r>
      <w:r w:rsidRPr="00B24C2C">
        <w:rPr>
          <w:rFonts w:ascii="Aptos" w:hAnsi="Aptos" w:cs="Arial"/>
          <w:spacing w:val="-4"/>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person</w:t>
      </w:r>
      <w:r w:rsidRPr="00B24C2C">
        <w:rPr>
          <w:rFonts w:ascii="Aptos" w:hAnsi="Aptos" w:cs="Arial"/>
          <w:spacing w:val="-6"/>
        </w:rPr>
        <w:t xml:space="preserve"> </w:t>
      </w:r>
      <w:r w:rsidRPr="00B24C2C">
        <w:rPr>
          <w:rFonts w:ascii="Aptos" w:hAnsi="Aptos" w:cs="Arial"/>
        </w:rPr>
        <w:t>or</w:t>
      </w:r>
      <w:r w:rsidRPr="00B24C2C">
        <w:rPr>
          <w:rFonts w:ascii="Aptos" w:hAnsi="Aptos" w:cs="Arial"/>
          <w:spacing w:val="-3"/>
        </w:rPr>
        <w:t xml:space="preserve"> </w:t>
      </w:r>
      <w:r w:rsidRPr="00B24C2C">
        <w:rPr>
          <w:rFonts w:ascii="Aptos" w:hAnsi="Aptos" w:cs="Arial"/>
        </w:rPr>
        <w:t>people</w:t>
      </w:r>
      <w:r w:rsidRPr="00B24C2C">
        <w:rPr>
          <w:rFonts w:ascii="Aptos" w:hAnsi="Aptos" w:cs="Arial"/>
          <w:spacing w:val="-2"/>
        </w:rPr>
        <w:t xml:space="preserve"> </w:t>
      </w:r>
      <w:r w:rsidRPr="00B24C2C">
        <w:rPr>
          <w:rFonts w:ascii="Aptos" w:hAnsi="Aptos" w:cs="Arial"/>
        </w:rPr>
        <w:t>sought</w:t>
      </w:r>
      <w:r w:rsidRPr="00B24C2C">
        <w:rPr>
          <w:rFonts w:ascii="Aptos" w:hAnsi="Aptos" w:cs="Arial"/>
          <w:spacing w:val="-2"/>
        </w:rPr>
        <w:t xml:space="preserve"> </w:t>
      </w:r>
      <w:r w:rsidRPr="00B24C2C">
        <w:rPr>
          <w:rFonts w:ascii="Aptos" w:hAnsi="Aptos" w:cs="Arial"/>
        </w:rPr>
        <w:t>with</w:t>
      </w:r>
      <w:r w:rsidRPr="00B24C2C">
        <w:rPr>
          <w:rFonts w:ascii="Aptos" w:hAnsi="Aptos" w:cs="Arial"/>
          <w:spacing w:val="-4"/>
        </w:rPr>
        <w:t xml:space="preserve"> </w:t>
      </w:r>
      <w:r w:rsidRPr="00B24C2C">
        <w:rPr>
          <w:rFonts w:ascii="Aptos" w:hAnsi="Aptos" w:cs="Arial"/>
        </w:rPr>
        <w:t>reference</w:t>
      </w:r>
      <w:r w:rsidRPr="00B24C2C">
        <w:rPr>
          <w:rFonts w:ascii="Aptos" w:hAnsi="Aptos" w:cs="Arial"/>
          <w:spacing w:val="-2"/>
        </w:rPr>
        <w:t xml:space="preserve"> </w:t>
      </w:r>
      <w:r w:rsidRPr="00B24C2C">
        <w:rPr>
          <w:rFonts w:ascii="Aptos" w:hAnsi="Aptos" w:cs="Arial"/>
        </w:rPr>
        <w:t>to</w:t>
      </w:r>
      <w:r w:rsidRPr="00B24C2C">
        <w:rPr>
          <w:rFonts w:ascii="Aptos" w:hAnsi="Aptos" w:cs="Arial"/>
          <w:spacing w:val="-2"/>
        </w:rPr>
        <w:t xml:space="preserve"> </w:t>
      </w:r>
      <w:r w:rsidRPr="00B24C2C">
        <w:rPr>
          <w:rFonts w:ascii="Aptos" w:hAnsi="Aptos" w:cs="Arial"/>
        </w:rPr>
        <w:t>the threat, harm and risk</w:t>
      </w:r>
      <w:hyperlink w:anchor="_bookmark15" w:history="1">
        <w:r w:rsidRPr="00B24C2C">
          <w:rPr>
            <w:rFonts w:ascii="Aptos" w:hAnsi="Aptos" w:cs="Arial"/>
            <w:vertAlign w:val="superscript"/>
          </w:rPr>
          <w:t>9</w:t>
        </w:r>
      </w:hyperlink>
      <w:r w:rsidRPr="00B24C2C">
        <w:rPr>
          <w:rFonts w:ascii="Aptos" w:hAnsi="Aptos" w:cs="Arial"/>
        </w:rPr>
        <w:t xml:space="preserve"> which the addition to the Watchlist </w:t>
      </w:r>
      <w:r w:rsidR="002362DA">
        <w:rPr>
          <w:rFonts w:ascii="Aptos" w:hAnsi="Aptos" w:cs="Arial"/>
        </w:rPr>
        <w:t>seeks to address</w:t>
      </w:r>
      <w:r w:rsidRPr="00B24C2C">
        <w:rPr>
          <w:rFonts w:ascii="Aptos" w:hAnsi="Aptos" w:cs="Arial"/>
        </w:rPr>
        <w:t>;</w:t>
      </w:r>
    </w:p>
    <w:p w14:paraId="5F4C0FAD" w14:textId="1AFAF443" w:rsidR="00E41E77" w:rsidRPr="00CE179E" w:rsidRDefault="003509D1" w:rsidP="00B24C2C">
      <w:pPr>
        <w:pStyle w:val="ListParagraph"/>
        <w:numPr>
          <w:ilvl w:val="2"/>
          <w:numId w:val="20"/>
        </w:numPr>
        <w:tabs>
          <w:tab w:val="left" w:pos="2218"/>
          <w:tab w:val="left" w:pos="2368"/>
        </w:tabs>
        <w:spacing w:before="121"/>
        <w:ind w:right="583"/>
        <w:jc w:val="both"/>
        <w:rPr>
          <w:rFonts w:ascii="Aptos" w:hAnsi="Aptos" w:cs="Arial"/>
        </w:rPr>
      </w:pPr>
      <w:r w:rsidRPr="00B24C2C">
        <w:rPr>
          <w:rFonts w:ascii="Aptos" w:hAnsi="Aptos" w:cs="Arial"/>
        </w:rPr>
        <w:t>whether the significance of the threat, harm and risk identified, which inclusion</w:t>
      </w:r>
      <w:r w:rsidRPr="00B24C2C">
        <w:rPr>
          <w:rFonts w:ascii="Aptos" w:hAnsi="Aptos" w:cs="Arial"/>
          <w:spacing w:val="-4"/>
        </w:rPr>
        <w:t xml:space="preserve"> </w:t>
      </w:r>
      <w:r w:rsidRPr="00B24C2C">
        <w:rPr>
          <w:rFonts w:ascii="Aptos" w:hAnsi="Aptos" w:cs="Arial"/>
        </w:rPr>
        <w:t>on</w:t>
      </w:r>
      <w:r w:rsidRPr="00B24C2C">
        <w:rPr>
          <w:rFonts w:ascii="Aptos" w:hAnsi="Aptos" w:cs="Arial"/>
          <w:spacing w:val="-6"/>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watchlist</w:t>
      </w:r>
      <w:r w:rsidRPr="00B24C2C">
        <w:rPr>
          <w:rFonts w:ascii="Aptos" w:hAnsi="Aptos" w:cs="Arial"/>
          <w:spacing w:val="-5"/>
        </w:rPr>
        <w:t xml:space="preserve"> </w:t>
      </w:r>
      <w:r w:rsidRPr="00B24C2C">
        <w:rPr>
          <w:rFonts w:ascii="Aptos" w:hAnsi="Aptos" w:cs="Arial"/>
        </w:rPr>
        <w:t>would</w:t>
      </w:r>
      <w:r w:rsidRPr="00B24C2C">
        <w:rPr>
          <w:rFonts w:ascii="Aptos" w:hAnsi="Aptos" w:cs="Arial"/>
          <w:spacing w:val="-4"/>
        </w:rPr>
        <w:t xml:space="preserve"> </w:t>
      </w:r>
      <w:r w:rsidRPr="00B24C2C">
        <w:rPr>
          <w:rFonts w:ascii="Aptos" w:hAnsi="Aptos" w:cs="Arial"/>
        </w:rPr>
        <w:t>address</w:t>
      </w:r>
      <w:r w:rsidRPr="00B24C2C">
        <w:rPr>
          <w:rFonts w:ascii="Aptos" w:hAnsi="Aptos" w:cs="Arial"/>
          <w:spacing w:val="-3"/>
        </w:rPr>
        <w:t xml:space="preserve"> </w:t>
      </w:r>
      <w:r w:rsidRPr="00B24C2C">
        <w:rPr>
          <w:rFonts w:ascii="Aptos" w:hAnsi="Aptos" w:cs="Arial"/>
        </w:rPr>
        <w:t>outweighs</w:t>
      </w:r>
      <w:r w:rsidRPr="00B24C2C">
        <w:rPr>
          <w:rFonts w:ascii="Aptos" w:hAnsi="Aptos" w:cs="Arial"/>
          <w:spacing w:val="-5"/>
        </w:rPr>
        <w:t xml:space="preserve"> </w:t>
      </w:r>
      <w:r w:rsidRPr="00B24C2C">
        <w:rPr>
          <w:rFonts w:ascii="Aptos" w:hAnsi="Aptos" w:cs="Arial"/>
        </w:rPr>
        <w:t>any</w:t>
      </w:r>
      <w:r w:rsidRPr="00B24C2C">
        <w:rPr>
          <w:rFonts w:ascii="Aptos" w:hAnsi="Aptos" w:cs="Arial"/>
          <w:spacing w:val="-2"/>
        </w:rPr>
        <w:t xml:space="preserve"> </w:t>
      </w:r>
      <w:r w:rsidRPr="00B24C2C">
        <w:rPr>
          <w:rFonts w:ascii="Aptos" w:hAnsi="Aptos" w:cs="Arial"/>
        </w:rPr>
        <w:t>expectations</w:t>
      </w:r>
      <w:r w:rsidRPr="00B24C2C">
        <w:rPr>
          <w:rFonts w:ascii="Aptos" w:hAnsi="Aptos" w:cs="Arial"/>
          <w:spacing w:val="-5"/>
        </w:rPr>
        <w:t xml:space="preserve"> </w:t>
      </w:r>
      <w:r w:rsidRPr="00B24C2C">
        <w:rPr>
          <w:rFonts w:ascii="Aptos" w:hAnsi="Aptos" w:cs="Arial"/>
        </w:rPr>
        <w:t xml:space="preserve">of </w:t>
      </w:r>
      <w:r w:rsidRPr="00B24C2C">
        <w:rPr>
          <w:rFonts w:ascii="Aptos" w:hAnsi="Aptos" w:cs="Arial"/>
          <w:spacing w:val="-2"/>
        </w:rPr>
        <w:t>privacy.</w:t>
      </w:r>
    </w:p>
    <w:p w14:paraId="5F4C0FAE" w14:textId="77777777" w:rsidR="00E41E77" w:rsidRPr="00B24C2C" w:rsidRDefault="00E41E77" w:rsidP="00B24C2C">
      <w:pPr>
        <w:pStyle w:val="BodyText"/>
        <w:spacing w:before="14"/>
        <w:jc w:val="both"/>
        <w:rPr>
          <w:rFonts w:ascii="Aptos" w:hAnsi="Aptos" w:cs="Arial"/>
        </w:rPr>
      </w:pPr>
    </w:p>
    <w:p w14:paraId="5F4C0FAF" w14:textId="6D39D0EC" w:rsidR="00E41E77" w:rsidRPr="005C4EB5" w:rsidRDefault="002362DA" w:rsidP="00B24C2C">
      <w:pPr>
        <w:pStyle w:val="Heading2"/>
        <w:numPr>
          <w:ilvl w:val="0"/>
          <w:numId w:val="25"/>
        </w:numPr>
        <w:tabs>
          <w:tab w:val="left" w:pos="857"/>
        </w:tabs>
        <w:ind w:left="857" w:hanging="359"/>
        <w:jc w:val="both"/>
        <w:rPr>
          <w:rFonts w:ascii="Aptos" w:hAnsi="Aptos" w:cs="Arial"/>
        </w:rPr>
      </w:pPr>
      <w:bookmarkStart w:id="33" w:name="7_SWP_LFR_Documents"/>
      <w:bookmarkStart w:id="34" w:name="_bookmark13"/>
      <w:bookmarkStart w:id="35" w:name="_Toc216173002"/>
      <w:bookmarkEnd w:id="33"/>
      <w:bookmarkEnd w:id="34"/>
      <w:r>
        <w:rPr>
          <w:rFonts w:ascii="Aptos" w:hAnsi="Aptos" w:cs="Arial"/>
        </w:rPr>
        <w:t>Hertfordshire Constabulary</w:t>
      </w:r>
      <w:r w:rsidRPr="00B24C2C">
        <w:rPr>
          <w:rFonts w:ascii="Aptos" w:hAnsi="Aptos" w:cs="Arial"/>
          <w:spacing w:val="-6"/>
        </w:rPr>
        <w:t xml:space="preserve"> </w:t>
      </w:r>
      <w:r w:rsidR="003509D1" w:rsidRPr="00B24C2C">
        <w:rPr>
          <w:rFonts w:ascii="Aptos" w:hAnsi="Aptos" w:cs="Arial"/>
        </w:rPr>
        <w:t>LFR</w:t>
      </w:r>
      <w:r w:rsidR="003509D1" w:rsidRPr="00B24C2C">
        <w:rPr>
          <w:rFonts w:ascii="Aptos" w:hAnsi="Aptos" w:cs="Arial"/>
          <w:spacing w:val="-6"/>
        </w:rPr>
        <w:t xml:space="preserve"> </w:t>
      </w:r>
      <w:r w:rsidR="003509D1" w:rsidRPr="00B24C2C">
        <w:rPr>
          <w:rFonts w:ascii="Aptos" w:hAnsi="Aptos" w:cs="Arial"/>
          <w:spacing w:val="-2"/>
        </w:rPr>
        <w:t>Documents</w:t>
      </w:r>
      <w:bookmarkEnd w:id="35"/>
    </w:p>
    <w:p w14:paraId="19A70D1F" w14:textId="67431111" w:rsidR="005C4EB5" w:rsidRPr="00B24C2C" w:rsidRDefault="005C4EB5" w:rsidP="005C4EB5">
      <w:pPr>
        <w:pStyle w:val="Heading5"/>
        <w:spacing w:before="137"/>
        <w:jc w:val="both"/>
        <w:rPr>
          <w:rFonts w:ascii="Aptos" w:hAnsi="Aptos" w:cs="Arial"/>
        </w:rPr>
      </w:pPr>
      <w:r>
        <w:rPr>
          <w:rFonts w:ascii="Aptos" w:hAnsi="Aptos" w:cs="Arial"/>
        </w:rPr>
        <w:t>Assessments</w:t>
      </w:r>
    </w:p>
    <w:p w14:paraId="5F4C0FB0" w14:textId="0E82C81B" w:rsidR="00E41E77" w:rsidRPr="005C4EB5" w:rsidRDefault="003509D1" w:rsidP="005C4EB5">
      <w:pPr>
        <w:pStyle w:val="ListParagraph"/>
        <w:numPr>
          <w:ilvl w:val="1"/>
          <w:numId w:val="25"/>
        </w:numPr>
        <w:tabs>
          <w:tab w:val="left" w:pos="1141"/>
        </w:tabs>
        <w:spacing w:before="134"/>
        <w:ind w:right="246"/>
        <w:jc w:val="both"/>
        <w:rPr>
          <w:rFonts w:ascii="Aptos" w:hAnsi="Aptos" w:cs="Arial"/>
        </w:rPr>
      </w:pPr>
      <w:r w:rsidRPr="005C4EB5">
        <w:rPr>
          <w:rFonts w:ascii="Aptos" w:hAnsi="Aptos" w:cs="Arial"/>
        </w:rPr>
        <w:t xml:space="preserve">For each authorised LFR operation, the following assessments need to be created, reviewed, and amended where </w:t>
      </w:r>
      <w:r w:rsidR="002362DA" w:rsidRPr="005C4EB5">
        <w:rPr>
          <w:rFonts w:ascii="Aptos" w:hAnsi="Aptos" w:cs="Arial"/>
        </w:rPr>
        <w:t>necessary: -</w:t>
      </w:r>
    </w:p>
    <w:p w14:paraId="5F4C0FB1" w14:textId="77777777" w:rsidR="00E41E77" w:rsidRPr="00B24C2C" w:rsidRDefault="003509D1" w:rsidP="00B24C2C">
      <w:pPr>
        <w:pStyle w:val="ListParagraph"/>
        <w:numPr>
          <w:ilvl w:val="0"/>
          <w:numId w:val="17"/>
        </w:numPr>
        <w:tabs>
          <w:tab w:val="left" w:pos="3044"/>
        </w:tabs>
        <w:spacing w:before="147"/>
        <w:ind w:hanging="753"/>
        <w:jc w:val="both"/>
        <w:rPr>
          <w:rFonts w:ascii="Aptos" w:hAnsi="Aptos" w:cs="Arial"/>
        </w:rPr>
      </w:pPr>
      <w:r w:rsidRPr="00B24C2C">
        <w:rPr>
          <w:rFonts w:ascii="Aptos" w:hAnsi="Aptos" w:cs="Arial"/>
        </w:rPr>
        <w:t>Data</w:t>
      </w:r>
      <w:r w:rsidRPr="00B24C2C">
        <w:rPr>
          <w:rFonts w:ascii="Aptos" w:hAnsi="Aptos" w:cs="Arial"/>
          <w:spacing w:val="-9"/>
        </w:rPr>
        <w:t xml:space="preserve"> </w:t>
      </w:r>
      <w:r w:rsidRPr="00B24C2C">
        <w:rPr>
          <w:rFonts w:ascii="Aptos" w:hAnsi="Aptos" w:cs="Arial"/>
        </w:rPr>
        <w:t>Protection</w:t>
      </w:r>
      <w:r w:rsidRPr="00B24C2C">
        <w:rPr>
          <w:rFonts w:ascii="Aptos" w:hAnsi="Aptos" w:cs="Arial"/>
          <w:spacing w:val="-7"/>
        </w:rPr>
        <w:t xml:space="preserve"> </w:t>
      </w:r>
      <w:r w:rsidRPr="00B24C2C">
        <w:rPr>
          <w:rFonts w:ascii="Aptos" w:hAnsi="Aptos" w:cs="Arial"/>
        </w:rPr>
        <w:t>Impact</w:t>
      </w:r>
      <w:r w:rsidRPr="00B24C2C">
        <w:rPr>
          <w:rFonts w:ascii="Aptos" w:hAnsi="Aptos" w:cs="Arial"/>
          <w:spacing w:val="-6"/>
        </w:rPr>
        <w:t xml:space="preserve"> </w:t>
      </w:r>
      <w:r w:rsidRPr="00B24C2C">
        <w:rPr>
          <w:rFonts w:ascii="Aptos" w:hAnsi="Aptos" w:cs="Arial"/>
        </w:rPr>
        <w:t>Assessment*</w:t>
      </w:r>
      <w:r w:rsidRPr="00B24C2C">
        <w:rPr>
          <w:rFonts w:ascii="Aptos" w:hAnsi="Aptos" w:cs="Arial"/>
          <w:spacing w:val="-8"/>
        </w:rPr>
        <w:t xml:space="preserve"> </w:t>
      </w:r>
      <w:r w:rsidRPr="00B24C2C">
        <w:rPr>
          <w:rFonts w:ascii="Aptos" w:hAnsi="Aptos" w:cs="Arial"/>
        </w:rPr>
        <w:t>(Review/Amend/Adopt);</w:t>
      </w:r>
      <w:r w:rsidRPr="00B24C2C">
        <w:rPr>
          <w:rFonts w:ascii="Aptos" w:hAnsi="Aptos" w:cs="Arial"/>
          <w:spacing w:val="-7"/>
        </w:rPr>
        <w:t xml:space="preserve"> </w:t>
      </w:r>
      <w:r w:rsidRPr="00B24C2C">
        <w:rPr>
          <w:rFonts w:ascii="Aptos" w:hAnsi="Aptos" w:cs="Arial"/>
          <w:spacing w:val="-5"/>
        </w:rPr>
        <w:t>and</w:t>
      </w:r>
    </w:p>
    <w:p w14:paraId="5F4C0FB2" w14:textId="77777777" w:rsidR="00E41E77" w:rsidRPr="00B24C2C" w:rsidRDefault="003509D1" w:rsidP="00B24C2C">
      <w:pPr>
        <w:pStyle w:val="ListParagraph"/>
        <w:numPr>
          <w:ilvl w:val="0"/>
          <w:numId w:val="17"/>
        </w:numPr>
        <w:tabs>
          <w:tab w:val="left" w:pos="3044"/>
        </w:tabs>
        <w:spacing w:before="46"/>
        <w:ind w:hanging="753"/>
        <w:jc w:val="both"/>
        <w:rPr>
          <w:rFonts w:ascii="Aptos" w:hAnsi="Aptos" w:cs="Arial"/>
        </w:rPr>
      </w:pPr>
      <w:r w:rsidRPr="00B24C2C">
        <w:rPr>
          <w:rFonts w:ascii="Aptos" w:hAnsi="Aptos" w:cs="Arial"/>
        </w:rPr>
        <w:t>Equality</w:t>
      </w:r>
      <w:r w:rsidRPr="00B24C2C">
        <w:rPr>
          <w:rFonts w:ascii="Aptos" w:hAnsi="Aptos" w:cs="Arial"/>
          <w:spacing w:val="-8"/>
        </w:rPr>
        <w:t xml:space="preserve"> </w:t>
      </w:r>
      <w:r w:rsidRPr="00B24C2C">
        <w:rPr>
          <w:rFonts w:ascii="Aptos" w:hAnsi="Aptos" w:cs="Arial"/>
        </w:rPr>
        <w:t>Impact</w:t>
      </w:r>
      <w:r w:rsidRPr="00B24C2C">
        <w:rPr>
          <w:rFonts w:ascii="Aptos" w:hAnsi="Aptos" w:cs="Arial"/>
          <w:spacing w:val="-8"/>
        </w:rPr>
        <w:t xml:space="preserve"> </w:t>
      </w:r>
      <w:r w:rsidRPr="00B24C2C">
        <w:rPr>
          <w:rFonts w:ascii="Aptos" w:hAnsi="Aptos" w:cs="Arial"/>
        </w:rPr>
        <w:t>Assessment*</w:t>
      </w:r>
      <w:r w:rsidRPr="00B24C2C">
        <w:rPr>
          <w:rFonts w:ascii="Aptos" w:hAnsi="Aptos" w:cs="Arial"/>
          <w:spacing w:val="-7"/>
        </w:rPr>
        <w:t xml:space="preserve"> </w:t>
      </w:r>
      <w:r w:rsidRPr="00B24C2C">
        <w:rPr>
          <w:rFonts w:ascii="Aptos" w:hAnsi="Aptos" w:cs="Arial"/>
        </w:rPr>
        <w:t>(Review/Amend/Adopt);</w:t>
      </w:r>
      <w:r w:rsidRPr="00B24C2C">
        <w:rPr>
          <w:rFonts w:ascii="Aptos" w:hAnsi="Aptos" w:cs="Arial"/>
          <w:spacing w:val="-9"/>
        </w:rPr>
        <w:t xml:space="preserve"> </w:t>
      </w:r>
      <w:r w:rsidRPr="00B24C2C">
        <w:rPr>
          <w:rFonts w:ascii="Aptos" w:hAnsi="Aptos" w:cs="Arial"/>
          <w:spacing w:val="-5"/>
        </w:rPr>
        <w:t>and</w:t>
      </w:r>
    </w:p>
    <w:p w14:paraId="5F4C0FB3" w14:textId="77777777" w:rsidR="00E41E77" w:rsidRPr="00B24C2C" w:rsidRDefault="003509D1" w:rsidP="00B24C2C">
      <w:pPr>
        <w:pStyle w:val="ListParagraph"/>
        <w:numPr>
          <w:ilvl w:val="0"/>
          <w:numId w:val="17"/>
        </w:numPr>
        <w:tabs>
          <w:tab w:val="left" w:pos="3044"/>
        </w:tabs>
        <w:spacing w:before="43"/>
        <w:ind w:hanging="753"/>
        <w:jc w:val="both"/>
        <w:rPr>
          <w:rFonts w:ascii="Aptos" w:hAnsi="Aptos" w:cs="Arial"/>
        </w:rPr>
      </w:pPr>
      <w:r w:rsidRPr="00B24C2C">
        <w:rPr>
          <w:rFonts w:ascii="Aptos" w:hAnsi="Aptos" w:cs="Arial"/>
        </w:rPr>
        <w:t>Community</w:t>
      </w:r>
      <w:r w:rsidRPr="00B24C2C">
        <w:rPr>
          <w:rFonts w:ascii="Aptos" w:hAnsi="Aptos" w:cs="Arial"/>
          <w:spacing w:val="-8"/>
        </w:rPr>
        <w:t xml:space="preserve"> </w:t>
      </w:r>
      <w:r w:rsidRPr="00B24C2C">
        <w:rPr>
          <w:rFonts w:ascii="Aptos" w:hAnsi="Aptos" w:cs="Arial"/>
        </w:rPr>
        <w:t>Impact</w:t>
      </w:r>
      <w:r w:rsidRPr="00B24C2C">
        <w:rPr>
          <w:rFonts w:ascii="Aptos" w:hAnsi="Aptos" w:cs="Arial"/>
          <w:spacing w:val="-7"/>
        </w:rPr>
        <w:t xml:space="preserve"> </w:t>
      </w:r>
      <w:r w:rsidRPr="00B24C2C">
        <w:rPr>
          <w:rFonts w:ascii="Aptos" w:hAnsi="Aptos" w:cs="Arial"/>
        </w:rPr>
        <w:t>Assessment*</w:t>
      </w:r>
      <w:r w:rsidRPr="00B24C2C">
        <w:rPr>
          <w:rFonts w:ascii="Aptos" w:hAnsi="Aptos" w:cs="Arial"/>
          <w:spacing w:val="-7"/>
        </w:rPr>
        <w:t xml:space="preserve"> </w:t>
      </w:r>
      <w:r w:rsidRPr="00B24C2C">
        <w:rPr>
          <w:rFonts w:ascii="Aptos" w:hAnsi="Aptos" w:cs="Arial"/>
        </w:rPr>
        <w:t>(Review/Amend/Adopt);</w:t>
      </w:r>
      <w:r w:rsidRPr="00B24C2C">
        <w:rPr>
          <w:rFonts w:ascii="Aptos" w:hAnsi="Aptos" w:cs="Arial"/>
          <w:spacing w:val="-9"/>
        </w:rPr>
        <w:t xml:space="preserve"> </w:t>
      </w:r>
      <w:r w:rsidRPr="00B24C2C">
        <w:rPr>
          <w:rFonts w:ascii="Aptos" w:hAnsi="Aptos" w:cs="Arial"/>
          <w:spacing w:val="-5"/>
        </w:rPr>
        <w:t>and</w:t>
      </w:r>
    </w:p>
    <w:p w14:paraId="5F4C0FB7" w14:textId="01DA4488" w:rsidR="00E41E77" w:rsidRPr="00CE179E" w:rsidRDefault="003509D1" w:rsidP="00B24C2C">
      <w:pPr>
        <w:pStyle w:val="ListParagraph"/>
        <w:numPr>
          <w:ilvl w:val="0"/>
          <w:numId w:val="17"/>
        </w:numPr>
        <w:tabs>
          <w:tab w:val="left" w:pos="3044"/>
        </w:tabs>
        <w:spacing w:before="44" w:line="266" w:lineRule="auto"/>
        <w:ind w:left="2291" w:right="1032" w:firstLine="0"/>
        <w:jc w:val="both"/>
        <w:rPr>
          <w:rFonts w:ascii="Aptos" w:hAnsi="Aptos" w:cs="Arial"/>
        </w:rPr>
      </w:pPr>
      <w:r w:rsidRPr="00B24C2C">
        <w:rPr>
          <w:rFonts w:ascii="Aptos" w:hAnsi="Aptos" w:cs="Arial"/>
        </w:rPr>
        <w:t>The</w:t>
      </w:r>
      <w:r w:rsidRPr="00B24C2C">
        <w:rPr>
          <w:rFonts w:ascii="Aptos" w:hAnsi="Aptos" w:cs="Arial"/>
          <w:spacing w:val="-8"/>
        </w:rPr>
        <w:t xml:space="preserve"> </w:t>
      </w:r>
      <w:r w:rsidRPr="00B24C2C">
        <w:rPr>
          <w:rFonts w:ascii="Aptos" w:hAnsi="Aptos" w:cs="Arial"/>
        </w:rPr>
        <w:t>Surveillance</w:t>
      </w:r>
      <w:r w:rsidRPr="00B24C2C">
        <w:rPr>
          <w:rFonts w:ascii="Aptos" w:hAnsi="Aptos" w:cs="Arial"/>
          <w:spacing w:val="-8"/>
        </w:rPr>
        <w:t xml:space="preserve"> </w:t>
      </w:r>
      <w:r w:rsidRPr="00B24C2C">
        <w:rPr>
          <w:rFonts w:ascii="Aptos" w:hAnsi="Aptos" w:cs="Arial"/>
        </w:rPr>
        <w:t>Camera</w:t>
      </w:r>
      <w:r w:rsidRPr="00B24C2C">
        <w:rPr>
          <w:rFonts w:ascii="Aptos" w:hAnsi="Aptos" w:cs="Arial"/>
          <w:spacing w:val="-9"/>
        </w:rPr>
        <w:t xml:space="preserve"> </w:t>
      </w:r>
      <w:r w:rsidRPr="00B24C2C">
        <w:rPr>
          <w:rFonts w:ascii="Aptos" w:hAnsi="Aptos" w:cs="Arial"/>
        </w:rPr>
        <w:t>Commissioner’s</w:t>
      </w:r>
      <w:r w:rsidRPr="00B24C2C">
        <w:rPr>
          <w:rFonts w:ascii="Aptos" w:hAnsi="Aptos" w:cs="Arial"/>
          <w:spacing w:val="-9"/>
        </w:rPr>
        <w:t xml:space="preserve"> </w:t>
      </w:r>
      <w:r w:rsidRPr="00B24C2C">
        <w:rPr>
          <w:rFonts w:ascii="Aptos" w:hAnsi="Aptos" w:cs="Arial"/>
        </w:rPr>
        <w:t xml:space="preserve">Self-Assessment* </w:t>
      </w:r>
      <w:r w:rsidRPr="00B24C2C">
        <w:rPr>
          <w:rFonts w:ascii="Aptos" w:hAnsi="Aptos" w:cs="Arial"/>
          <w:spacing w:val="-2"/>
        </w:rPr>
        <w:t>(Review/Amend/Adopt);</w:t>
      </w:r>
    </w:p>
    <w:p w14:paraId="33767B03" w14:textId="77777777" w:rsidR="00CE179E" w:rsidRDefault="00CE179E" w:rsidP="00CE179E">
      <w:pPr>
        <w:tabs>
          <w:tab w:val="left" w:pos="3044"/>
        </w:tabs>
        <w:spacing w:before="44" w:line="266" w:lineRule="auto"/>
        <w:ind w:right="1032"/>
        <w:jc w:val="both"/>
        <w:rPr>
          <w:rFonts w:ascii="Aptos" w:hAnsi="Aptos" w:cs="Arial"/>
        </w:rPr>
      </w:pPr>
    </w:p>
    <w:p w14:paraId="05BA2B5B" w14:textId="77777777" w:rsidR="00CE179E" w:rsidRPr="00B24C2C" w:rsidRDefault="00CE179E" w:rsidP="00CE179E">
      <w:pPr>
        <w:pStyle w:val="BodyText"/>
        <w:spacing w:before="41"/>
        <w:ind w:left="1158" w:right="439"/>
        <w:jc w:val="both"/>
        <w:rPr>
          <w:rFonts w:ascii="Aptos" w:hAnsi="Aptos" w:cs="Arial"/>
        </w:rPr>
      </w:pPr>
      <w:r w:rsidRPr="00B24C2C">
        <w:rPr>
          <w:rFonts w:ascii="Aptos" w:hAnsi="Aptos" w:cs="Arial"/>
        </w:rPr>
        <w:t>Note:</w:t>
      </w:r>
      <w:r w:rsidRPr="00B24C2C">
        <w:rPr>
          <w:rFonts w:ascii="Aptos" w:hAnsi="Aptos" w:cs="Arial"/>
          <w:spacing w:val="-3"/>
        </w:rPr>
        <w:t xml:space="preserve"> </w:t>
      </w:r>
      <w:r w:rsidRPr="00B24C2C">
        <w:rPr>
          <w:rFonts w:ascii="Aptos" w:hAnsi="Aptos" w:cs="Arial"/>
        </w:rPr>
        <w:t>*Any</w:t>
      </w:r>
      <w:r w:rsidRPr="00B24C2C">
        <w:rPr>
          <w:rFonts w:ascii="Aptos" w:hAnsi="Aptos" w:cs="Arial"/>
          <w:spacing w:val="-3"/>
        </w:rPr>
        <w:t xml:space="preserve"> </w:t>
      </w:r>
      <w:r w:rsidRPr="00B24C2C">
        <w:rPr>
          <w:rFonts w:ascii="Aptos" w:hAnsi="Aptos" w:cs="Arial"/>
        </w:rPr>
        <w:t>assessment</w:t>
      </w:r>
      <w:r w:rsidRPr="00B24C2C">
        <w:rPr>
          <w:rFonts w:ascii="Aptos" w:hAnsi="Aptos" w:cs="Arial"/>
          <w:spacing w:val="-3"/>
        </w:rPr>
        <w:t xml:space="preserve"> </w:t>
      </w:r>
      <w:r w:rsidRPr="00B24C2C">
        <w:rPr>
          <w:rFonts w:ascii="Aptos" w:hAnsi="Aptos" w:cs="Arial"/>
        </w:rPr>
        <w:t>listed</w:t>
      </w:r>
      <w:r w:rsidRPr="00B24C2C">
        <w:rPr>
          <w:rFonts w:ascii="Aptos" w:hAnsi="Aptos" w:cs="Arial"/>
          <w:spacing w:val="-5"/>
        </w:rPr>
        <w:t xml:space="preserve"> </w:t>
      </w:r>
      <w:r w:rsidRPr="00B24C2C">
        <w:rPr>
          <w:rFonts w:ascii="Aptos" w:hAnsi="Aptos" w:cs="Arial"/>
        </w:rPr>
        <w:t>above</w:t>
      </w:r>
      <w:r w:rsidRPr="00B24C2C">
        <w:rPr>
          <w:rFonts w:ascii="Aptos" w:hAnsi="Aptos" w:cs="Arial"/>
          <w:spacing w:val="-3"/>
        </w:rPr>
        <w:t xml:space="preserve"> </w:t>
      </w:r>
      <w:r w:rsidRPr="00B24C2C">
        <w:rPr>
          <w:rFonts w:ascii="Aptos" w:hAnsi="Aptos" w:cs="Arial"/>
        </w:rPr>
        <w:t>showing</w:t>
      </w:r>
      <w:r w:rsidRPr="00B24C2C">
        <w:rPr>
          <w:rFonts w:ascii="Aptos" w:hAnsi="Aptos" w:cs="Arial"/>
          <w:spacing w:val="-7"/>
        </w:rPr>
        <w:t xml:space="preserve"> </w:t>
      </w:r>
      <w:r w:rsidRPr="00B24C2C">
        <w:rPr>
          <w:rFonts w:ascii="Aptos" w:hAnsi="Aptos" w:cs="Arial"/>
        </w:rPr>
        <w:t>`Review/Amend/Adopt’</w:t>
      </w:r>
      <w:r w:rsidRPr="00B24C2C">
        <w:rPr>
          <w:rFonts w:ascii="Aptos" w:hAnsi="Aptos" w:cs="Arial"/>
          <w:spacing w:val="-4"/>
        </w:rPr>
        <w:t xml:space="preserve"> </w:t>
      </w:r>
      <w:r w:rsidRPr="00B24C2C">
        <w:rPr>
          <w:rFonts w:ascii="Aptos" w:hAnsi="Aptos" w:cs="Arial"/>
        </w:rPr>
        <w:t>has</w:t>
      </w:r>
      <w:r w:rsidRPr="00B24C2C">
        <w:rPr>
          <w:rFonts w:ascii="Aptos" w:hAnsi="Aptos" w:cs="Arial"/>
          <w:spacing w:val="-4"/>
        </w:rPr>
        <w:t xml:space="preserve"> </w:t>
      </w:r>
      <w:r w:rsidRPr="00B24C2C">
        <w:rPr>
          <w:rFonts w:ascii="Aptos" w:hAnsi="Aptos" w:cs="Arial"/>
        </w:rPr>
        <w:t>already</w:t>
      </w:r>
      <w:r w:rsidRPr="00B24C2C">
        <w:rPr>
          <w:rFonts w:ascii="Aptos" w:hAnsi="Aptos" w:cs="Arial"/>
          <w:spacing w:val="-3"/>
        </w:rPr>
        <w:t xml:space="preserve"> </w:t>
      </w:r>
      <w:r w:rsidRPr="00B24C2C">
        <w:rPr>
          <w:rFonts w:ascii="Aptos" w:hAnsi="Aptos" w:cs="Arial"/>
        </w:rPr>
        <w:t>been created</w:t>
      </w:r>
      <w:r w:rsidRPr="00B24C2C">
        <w:rPr>
          <w:rFonts w:ascii="Aptos" w:hAnsi="Aptos" w:cs="Arial"/>
          <w:spacing w:val="-4"/>
        </w:rPr>
        <w:t xml:space="preserve"> </w:t>
      </w:r>
      <w:r w:rsidRPr="00B24C2C">
        <w:rPr>
          <w:rFonts w:ascii="Aptos" w:hAnsi="Aptos" w:cs="Arial"/>
        </w:rPr>
        <w:t xml:space="preserve">by the </w:t>
      </w:r>
      <w:r>
        <w:rPr>
          <w:rFonts w:ascii="Aptos" w:hAnsi="Aptos" w:cs="Arial"/>
        </w:rPr>
        <w:t>Hertfordshire Constabulary</w:t>
      </w:r>
      <w:r w:rsidRPr="00B24C2C">
        <w:rPr>
          <w:rFonts w:ascii="Aptos" w:hAnsi="Aptos" w:cs="Arial"/>
          <w:spacing w:val="-2"/>
        </w:rPr>
        <w:t xml:space="preserve"> </w:t>
      </w:r>
      <w:r w:rsidRPr="00B24C2C">
        <w:rPr>
          <w:rFonts w:ascii="Aptos" w:hAnsi="Aptos" w:cs="Arial"/>
        </w:rPr>
        <w:t>LFR</w:t>
      </w:r>
      <w:r w:rsidRPr="00B24C2C">
        <w:rPr>
          <w:rFonts w:ascii="Aptos" w:hAnsi="Aptos" w:cs="Arial"/>
          <w:spacing w:val="-1"/>
        </w:rPr>
        <w:t xml:space="preserve"> </w:t>
      </w:r>
      <w:r w:rsidRPr="00B24C2C">
        <w:rPr>
          <w:rFonts w:ascii="Aptos" w:hAnsi="Aptos" w:cs="Arial"/>
        </w:rPr>
        <w:t>team.</w:t>
      </w:r>
      <w:r w:rsidRPr="00B24C2C">
        <w:rPr>
          <w:rFonts w:ascii="Aptos" w:hAnsi="Aptos" w:cs="Arial"/>
          <w:spacing w:val="-1"/>
        </w:rPr>
        <w:t xml:space="preserve"> </w:t>
      </w:r>
      <w:r w:rsidRPr="00B24C2C">
        <w:rPr>
          <w:rFonts w:ascii="Aptos" w:hAnsi="Aptos" w:cs="Arial"/>
        </w:rPr>
        <w:t>Each</w:t>
      </w:r>
      <w:r w:rsidRPr="00B24C2C">
        <w:rPr>
          <w:rFonts w:ascii="Aptos" w:hAnsi="Aptos" w:cs="Arial"/>
          <w:spacing w:val="-2"/>
        </w:rPr>
        <w:t xml:space="preserve"> </w:t>
      </w:r>
      <w:r w:rsidRPr="00B24C2C">
        <w:rPr>
          <w:rFonts w:ascii="Aptos" w:hAnsi="Aptos" w:cs="Arial"/>
        </w:rPr>
        <w:t>will</w:t>
      </w:r>
      <w:r w:rsidRPr="00B24C2C">
        <w:rPr>
          <w:rFonts w:ascii="Aptos" w:hAnsi="Aptos" w:cs="Arial"/>
          <w:spacing w:val="-1"/>
        </w:rPr>
        <w:t xml:space="preserve"> </w:t>
      </w:r>
      <w:r w:rsidRPr="00B24C2C">
        <w:rPr>
          <w:rFonts w:ascii="Aptos" w:hAnsi="Aptos" w:cs="Arial"/>
        </w:rPr>
        <w:t>require a</w:t>
      </w:r>
      <w:r w:rsidRPr="00B24C2C">
        <w:rPr>
          <w:rFonts w:ascii="Aptos" w:hAnsi="Aptos" w:cs="Arial"/>
          <w:spacing w:val="-3"/>
        </w:rPr>
        <w:t xml:space="preserve"> </w:t>
      </w:r>
      <w:r w:rsidRPr="00B24C2C">
        <w:rPr>
          <w:rFonts w:ascii="Aptos" w:hAnsi="Aptos" w:cs="Arial"/>
        </w:rPr>
        <w:t>case-by-case</w:t>
      </w:r>
      <w:r w:rsidRPr="00B24C2C">
        <w:rPr>
          <w:rFonts w:ascii="Aptos" w:hAnsi="Aptos" w:cs="Arial"/>
          <w:spacing w:val="-3"/>
        </w:rPr>
        <w:t xml:space="preserve"> </w:t>
      </w:r>
      <w:r w:rsidRPr="00B24C2C">
        <w:rPr>
          <w:rFonts w:ascii="Aptos" w:hAnsi="Aptos" w:cs="Arial"/>
        </w:rPr>
        <w:t>consideration</w:t>
      </w:r>
      <w:r w:rsidRPr="00B24C2C">
        <w:rPr>
          <w:rFonts w:ascii="Aptos" w:hAnsi="Aptos" w:cs="Arial"/>
          <w:spacing w:val="-2"/>
        </w:rPr>
        <w:t xml:space="preserve"> </w:t>
      </w:r>
      <w:r w:rsidRPr="00B24C2C">
        <w:rPr>
          <w:rFonts w:ascii="Aptos" w:hAnsi="Aptos" w:cs="Arial"/>
        </w:rPr>
        <w:t>to</w:t>
      </w:r>
      <w:r w:rsidRPr="00B24C2C">
        <w:rPr>
          <w:rFonts w:ascii="Aptos" w:hAnsi="Aptos" w:cs="Arial"/>
          <w:spacing w:val="-2"/>
        </w:rPr>
        <w:t xml:space="preserve"> </w:t>
      </w:r>
      <w:r w:rsidRPr="00B24C2C">
        <w:rPr>
          <w:rFonts w:ascii="Aptos" w:hAnsi="Aptos" w:cs="Arial"/>
        </w:rPr>
        <w:t>ensure the document remains appropriate and sufficient for each LFR operation.</w:t>
      </w:r>
    </w:p>
    <w:p w14:paraId="5F4C0FB8" w14:textId="77777777" w:rsidR="00E41E77" w:rsidRPr="00B24C2C" w:rsidRDefault="003509D1" w:rsidP="00B24C2C">
      <w:pPr>
        <w:pStyle w:val="BodyText"/>
        <w:spacing w:before="43"/>
        <w:jc w:val="both"/>
        <w:rPr>
          <w:rFonts w:ascii="Aptos" w:hAnsi="Aptos" w:cs="Arial"/>
          <w:sz w:val="20"/>
        </w:rPr>
      </w:pPr>
      <w:r w:rsidRPr="00B24C2C">
        <w:rPr>
          <w:rFonts w:ascii="Aptos" w:hAnsi="Aptos" w:cs="Arial"/>
          <w:noProof/>
          <w:sz w:val="20"/>
        </w:rPr>
        <mc:AlternateContent>
          <mc:Choice Requires="wps">
            <w:drawing>
              <wp:anchor distT="0" distB="0" distL="0" distR="0" simplePos="0" relativeHeight="251618304" behindDoc="1" locked="0" layoutInCell="1" allowOverlap="1" wp14:anchorId="5F4C109C" wp14:editId="5F4C109D">
                <wp:simplePos x="0" y="0"/>
                <wp:positionH relativeFrom="page">
                  <wp:posOffset>914400</wp:posOffset>
                </wp:positionH>
                <wp:positionV relativeFrom="paragraph">
                  <wp:posOffset>197671</wp:posOffset>
                </wp:positionV>
                <wp:extent cx="182880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1657C6" id="Graphic 15" o:spid="_x0000_s1026" style="position:absolute;margin-left:1in;margin-top:15.55pt;width:2in;height:.75pt;z-index:-25169817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" path="m1828800,l,,,9144r1828800,l1828800,xe" fillcolor="black" stroked="f">
                <v:path arrowok="t"/>
                <w10:wrap type="topAndBottom" anchorx="page"/>
              </v:shape>
            </w:pict>
          </mc:Fallback>
        </mc:AlternateContent>
      </w:r>
    </w:p>
    <w:p w14:paraId="5F4C0FB9" w14:textId="77777777" w:rsidR="00E41E77" w:rsidRPr="00B24C2C" w:rsidRDefault="003509D1" w:rsidP="00B24C2C">
      <w:pPr>
        <w:spacing w:before="100"/>
        <w:ind w:left="164"/>
        <w:jc w:val="both"/>
        <w:rPr>
          <w:rFonts w:ascii="Aptos" w:hAnsi="Aptos" w:cs="Arial"/>
          <w:sz w:val="20"/>
        </w:rPr>
      </w:pPr>
      <w:bookmarkStart w:id="36" w:name="_bookmark14"/>
      <w:bookmarkEnd w:id="36"/>
      <w:r w:rsidRPr="00B24C2C">
        <w:rPr>
          <w:rFonts w:ascii="Aptos" w:hAnsi="Aptos" w:cs="Arial"/>
          <w:color w:val="1C1C1C"/>
          <w:position w:val="6"/>
          <w:sz w:val="13"/>
        </w:rPr>
        <w:t>8</w:t>
      </w:r>
      <w:r w:rsidRPr="00B24C2C">
        <w:rPr>
          <w:rFonts w:ascii="Aptos" w:hAnsi="Aptos" w:cs="Arial"/>
          <w:color w:val="1C1C1C"/>
          <w:spacing w:val="15"/>
          <w:position w:val="6"/>
          <w:sz w:val="13"/>
        </w:rPr>
        <w:t xml:space="preserve"> </w:t>
      </w:r>
      <w:r w:rsidRPr="00B24C2C">
        <w:rPr>
          <w:rFonts w:ascii="Aptos" w:hAnsi="Aptos" w:cs="Arial"/>
          <w:color w:val="1C1C1C"/>
          <w:sz w:val="20"/>
        </w:rPr>
        <w:t>A</w:t>
      </w:r>
      <w:r w:rsidRPr="00B24C2C">
        <w:rPr>
          <w:rFonts w:ascii="Aptos" w:hAnsi="Aptos" w:cs="Arial"/>
          <w:color w:val="1C1C1C"/>
          <w:spacing w:val="-5"/>
          <w:sz w:val="20"/>
        </w:rPr>
        <w:t xml:space="preserve"> </w:t>
      </w:r>
      <w:r w:rsidRPr="00B24C2C">
        <w:rPr>
          <w:rFonts w:ascii="Aptos" w:hAnsi="Aptos" w:cs="Arial"/>
          <w:color w:val="1C1C1C"/>
          <w:sz w:val="20"/>
        </w:rPr>
        <w:t>group</w:t>
      </w:r>
      <w:r w:rsidRPr="00B24C2C">
        <w:rPr>
          <w:rFonts w:ascii="Aptos" w:hAnsi="Aptos" w:cs="Arial"/>
          <w:color w:val="1C1C1C"/>
          <w:spacing w:val="-2"/>
          <w:sz w:val="20"/>
        </w:rPr>
        <w:t xml:space="preserve"> </w:t>
      </w:r>
      <w:r w:rsidRPr="00B24C2C">
        <w:rPr>
          <w:rFonts w:ascii="Aptos" w:hAnsi="Aptos" w:cs="Arial"/>
          <w:color w:val="1C1C1C"/>
          <w:sz w:val="20"/>
        </w:rPr>
        <w:t>of</w:t>
      </w:r>
      <w:r w:rsidRPr="00B24C2C">
        <w:rPr>
          <w:rFonts w:ascii="Aptos" w:hAnsi="Aptos" w:cs="Arial"/>
          <w:color w:val="1C1C1C"/>
          <w:spacing w:val="-4"/>
          <w:sz w:val="20"/>
        </w:rPr>
        <w:t xml:space="preserve"> </w:t>
      </w:r>
      <w:r w:rsidRPr="00B24C2C">
        <w:rPr>
          <w:rFonts w:ascii="Aptos" w:hAnsi="Aptos" w:cs="Arial"/>
          <w:color w:val="1C1C1C"/>
          <w:sz w:val="20"/>
        </w:rPr>
        <w:t>individuals may be</w:t>
      </w:r>
      <w:r w:rsidRPr="00B24C2C">
        <w:rPr>
          <w:rFonts w:ascii="Aptos" w:hAnsi="Aptos" w:cs="Arial"/>
          <w:color w:val="1C1C1C"/>
          <w:spacing w:val="-4"/>
          <w:sz w:val="20"/>
        </w:rPr>
        <w:t xml:space="preserve"> </w:t>
      </w:r>
      <w:r w:rsidRPr="00B24C2C">
        <w:rPr>
          <w:rFonts w:ascii="Aptos" w:hAnsi="Aptos" w:cs="Arial"/>
          <w:color w:val="1C1C1C"/>
          <w:sz w:val="20"/>
        </w:rPr>
        <w:t>added</w:t>
      </w:r>
      <w:r w:rsidRPr="00B24C2C">
        <w:rPr>
          <w:rFonts w:ascii="Aptos" w:hAnsi="Aptos" w:cs="Arial"/>
          <w:color w:val="1C1C1C"/>
          <w:spacing w:val="-4"/>
          <w:sz w:val="20"/>
        </w:rPr>
        <w:t xml:space="preserve"> </w:t>
      </w:r>
      <w:r w:rsidRPr="00B24C2C">
        <w:rPr>
          <w:rFonts w:ascii="Aptos" w:hAnsi="Aptos" w:cs="Arial"/>
          <w:color w:val="1C1C1C"/>
          <w:sz w:val="20"/>
        </w:rPr>
        <w:t>to</w:t>
      </w:r>
      <w:r w:rsidRPr="00B24C2C">
        <w:rPr>
          <w:rFonts w:ascii="Aptos" w:hAnsi="Aptos" w:cs="Arial"/>
          <w:color w:val="1C1C1C"/>
          <w:spacing w:val="-2"/>
          <w:sz w:val="20"/>
        </w:rPr>
        <w:t xml:space="preserve"> </w:t>
      </w:r>
      <w:r w:rsidRPr="00B24C2C">
        <w:rPr>
          <w:rFonts w:ascii="Aptos" w:hAnsi="Aptos" w:cs="Arial"/>
          <w:color w:val="1C1C1C"/>
          <w:sz w:val="20"/>
        </w:rPr>
        <w:t>the</w:t>
      </w:r>
      <w:r w:rsidRPr="00B24C2C">
        <w:rPr>
          <w:rFonts w:ascii="Aptos" w:hAnsi="Aptos" w:cs="Arial"/>
          <w:color w:val="1C1C1C"/>
          <w:spacing w:val="-2"/>
          <w:sz w:val="20"/>
        </w:rPr>
        <w:t xml:space="preserve"> </w:t>
      </w:r>
      <w:r w:rsidRPr="00B24C2C">
        <w:rPr>
          <w:rFonts w:ascii="Aptos" w:hAnsi="Aptos" w:cs="Arial"/>
          <w:color w:val="1C1C1C"/>
          <w:sz w:val="20"/>
        </w:rPr>
        <w:t>watchlist</w:t>
      </w:r>
      <w:r w:rsidRPr="00B24C2C">
        <w:rPr>
          <w:rFonts w:ascii="Aptos" w:hAnsi="Aptos" w:cs="Arial"/>
          <w:color w:val="1C1C1C"/>
          <w:spacing w:val="-2"/>
          <w:sz w:val="20"/>
        </w:rPr>
        <w:t xml:space="preserve"> </w:t>
      </w:r>
      <w:r w:rsidRPr="00B24C2C">
        <w:rPr>
          <w:rFonts w:ascii="Aptos" w:hAnsi="Aptos" w:cs="Arial"/>
          <w:color w:val="1C1C1C"/>
          <w:sz w:val="20"/>
        </w:rPr>
        <w:t>where</w:t>
      </w:r>
      <w:r w:rsidRPr="00B24C2C">
        <w:rPr>
          <w:rFonts w:ascii="Aptos" w:hAnsi="Aptos" w:cs="Arial"/>
          <w:color w:val="1C1C1C"/>
          <w:spacing w:val="-4"/>
          <w:sz w:val="20"/>
        </w:rPr>
        <w:t xml:space="preserve"> </w:t>
      </w:r>
      <w:r w:rsidRPr="00B24C2C">
        <w:rPr>
          <w:rFonts w:ascii="Aptos" w:hAnsi="Aptos" w:cs="Arial"/>
          <w:color w:val="1C1C1C"/>
          <w:sz w:val="20"/>
        </w:rPr>
        <w:t>each</w:t>
      </w:r>
      <w:r w:rsidRPr="00B24C2C">
        <w:rPr>
          <w:rFonts w:ascii="Aptos" w:hAnsi="Aptos" w:cs="Arial"/>
          <w:color w:val="1C1C1C"/>
          <w:spacing w:val="-2"/>
          <w:sz w:val="20"/>
        </w:rPr>
        <w:t xml:space="preserve"> </w:t>
      </w:r>
      <w:r w:rsidRPr="00B24C2C">
        <w:rPr>
          <w:rFonts w:ascii="Aptos" w:hAnsi="Aptos" w:cs="Arial"/>
          <w:color w:val="1C1C1C"/>
          <w:sz w:val="20"/>
        </w:rPr>
        <w:t>individual</w:t>
      </w:r>
      <w:r w:rsidRPr="00B24C2C">
        <w:rPr>
          <w:rFonts w:ascii="Aptos" w:hAnsi="Aptos" w:cs="Arial"/>
          <w:color w:val="1C1C1C"/>
          <w:spacing w:val="-3"/>
          <w:sz w:val="20"/>
        </w:rPr>
        <w:t xml:space="preserve"> </w:t>
      </w:r>
      <w:r w:rsidRPr="00B24C2C">
        <w:rPr>
          <w:rFonts w:ascii="Aptos" w:hAnsi="Aptos" w:cs="Arial"/>
          <w:color w:val="1C1C1C"/>
          <w:sz w:val="20"/>
        </w:rPr>
        <w:t>within</w:t>
      </w:r>
      <w:r w:rsidRPr="00B24C2C">
        <w:rPr>
          <w:rFonts w:ascii="Aptos" w:hAnsi="Aptos" w:cs="Arial"/>
          <w:color w:val="1C1C1C"/>
          <w:spacing w:val="-4"/>
          <w:sz w:val="20"/>
        </w:rPr>
        <w:t xml:space="preserve"> </w:t>
      </w:r>
      <w:r w:rsidRPr="00B24C2C">
        <w:rPr>
          <w:rFonts w:ascii="Aptos" w:hAnsi="Aptos" w:cs="Arial"/>
          <w:color w:val="1C1C1C"/>
          <w:sz w:val="20"/>
        </w:rPr>
        <w:t>the</w:t>
      </w:r>
      <w:r w:rsidRPr="00B24C2C">
        <w:rPr>
          <w:rFonts w:ascii="Aptos" w:hAnsi="Aptos" w:cs="Arial"/>
          <w:color w:val="1C1C1C"/>
          <w:spacing w:val="-2"/>
          <w:sz w:val="20"/>
        </w:rPr>
        <w:t xml:space="preserve"> </w:t>
      </w:r>
      <w:r w:rsidRPr="00B24C2C">
        <w:rPr>
          <w:rFonts w:ascii="Aptos" w:hAnsi="Aptos" w:cs="Arial"/>
          <w:color w:val="1C1C1C"/>
          <w:sz w:val="20"/>
        </w:rPr>
        <w:t>group</w:t>
      </w:r>
      <w:r w:rsidRPr="00B24C2C">
        <w:rPr>
          <w:rFonts w:ascii="Aptos" w:hAnsi="Aptos" w:cs="Arial"/>
          <w:color w:val="1C1C1C"/>
          <w:spacing w:val="-4"/>
          <w:sz w:val="20"/>
        </w:rPr>
        <w:t xml:space="preserve"> </w:t>
      </w:r>
      <w:r w:rsidRPr="00B24C2C">
        <w:rPr>
          <w:rFonts w:ascii="Aptos" w:hAnsi="Aptos" w:cs="Arial"/>
          <w:color w:val="1C1C1C"/>
          <w:sz w:val="20"/>
        </w:rPr>
        <w:t>meets</w:t>
      </w:r>
      <w:r w:rsidRPr="00B24C2C">
        <w:rPr>
          <w:rFonts w:ascii="Aptos" w:hAnsi="Aptos" w:cs="Arial"/>
          <w:color w:val="1C1C1C"/>
          <w:spacing w:val="-3"/>
          <w:sz w:val="20"/>
        </w:rPr>
        <w:t xml:space="preserve"> </w:t>
      </w:r>
      <w:r w:rsidRPr="00B24C2C">
        <w:rPr>
          <w:rFonts w:ascii="Aptos" w:hAnsi="Aptos" w:cs="Arial"/>
          <w:color w:val="1C1C1C"/>
          <w:sz w:val="20"/>
        </w:rPr>
        <w:t>a criterion that would justify addition to the watchlist.</w:t>
      </w:r>
    </w:p>
    <w:p w14:paraId="5F4C0FBB" w14:textId="17E6A0F9" w:rsidR="00E41E77" w:rsidRPr="00B24C2C" w:rsidRDefault="003509D1" w:rsidP="00CE179E">
      <w:pPr>
        <w:spacing w:before="1"/>
        <w:ind w:left="164"/>
        <w:jc w:val="both"/>
        <w:rPr>
          <w:rFonts w:ascii="Aptos" w:hAnsi="Aptos" w:cs="Arial"/>
          <w:sz w:val="20"/>
        </w:rPr>
        <w:sectPr w:rsidR="00E41E77" w:rsidRPr="00B24C2C">
          <w:pgSz w:w="11910" w:h="16840"/>
          <w:pgMar w:top="660" w:right="1275" w:bottom="280" w:left="1275" w:header="720" w:footer="720" w:gutter="0"/>
          <w:cols w:space="720"/>
        </w:sectPr>
      </w:pPr>
      <w:bookmarkStart w:id="37" w:name="_bookmark15"/>
      <w:bookmarkEnd w:id="37"/>
      <w:r w:rsidRPr="00B24C2C">
        <w:rPr>
          <w:rFonts w:ascii="Aptos" w:hAnsi="Aptos" w:cs="Arial"/>
          <w:color w:val="1C1C1C"/>
          <w:position w:val="6"/>
          <w:sz w:val="13"/>
        </w:rPr>
        <w:t>9</w:t>
      </w:r>
      <w:r w:rsidRPr="00B24C2C">
        <w:rPr>
          <w:rFonts w:ascii="Aptos" w:hAnsi="Aptos" w:cs="Arial"/>
          <w:color w:val="1C1C1C"/>
          <w:spacing w:val="15"/>
          <w:position w:val="6"/>
          <w:sz w:val="13"/>
        </w:rPr>
        <w:t xml:space="preserve"> </w:t>
      </w:r>
      <w:r w:rsidRPr="00B24C2C">
        <w:rPr>
          <w:rFonts w:ascii="Aptos" w:hAnsi="Aptos" w:cs="Arial"/>
          <w:color w:val="1C1C1C"/>
          <w:sz w:val="20"/>
        </w:rPr>
        <w:t>Including</w:t>
      </w:r>
      <w:r w:rsidRPr="00B24C2C">
        <w:rPr>
          <w:rFonts w:ascii="Aptos" w:hAnsi="Aptos" w:cs="Arial"/>
          <w:color w:val="1C1C1C"/>
          <w:spacing w:val="-4"/>
          <w:sz w:val="20"/>
        </w:rPr>
        <w:t xml:space="preserve"> </w:t>
      </w:r>
      <w:r w:rsidRPr="00B24C2C">
        <w:rPr>
          <w:rFonts w:ascii="Aptos" w:hAnsi="Aptos" w:cs="Arial"/>
          <w:color w:val="1C1C1C"/>
          <w:sz w:val="20"/>
        </w:rPr>
        <w:t>for</w:t>
      </w:r>
      <w:r w:rsidRPr="00B24C2C">
        <w:rPr>
          <w:rFonts w:ascii="Aptos" w:hAnsi="Aptos" w:cs="Arial"/>
          <w:color w:val="1C1C1C"/>
          <w:spacing w:val="-3"/>
          <w:sz w:val="20"/>
        </w:rPr>
        <w:t xml:space="preserve"> </w:t>
      </w:r>
      <w:r w:rsidRPr="00B24C2C">
        <w:rPr>
          <w:rFonts w:ascii="Aptos" w:hAnsi="Aptos" w:cs="Arial"/>
          <w:color w:val="1C1C1C"/>
          <w:sz w:val="20"/>
        </w:rPr>
        <w:t>the</w:t>
      </w:r>
      <w:r w:rsidRPr="00B24C2C">
        <w:rPr>
          <w:rFonts w:ascii="Aptos" w:hAnsi="Aptos" w:cs="Arial"/>
          <w:color w:val="1C1C1C"/>
          <w:spacing w:val="-2"/>
          <w:sz w:val="20"/>
        </w:rPr>
        <w:t xml:space="preserve"> </w:t>
      </w:r>
      <w:r w:rsidRPr="00B24C2C">
        <w:rPr>
          <w:rFonts w:ascii="Aptos" w:hAnsi="Aptos" w:cs="Arial"/>
          <w:color w:val="1C1C1C"/>
          <w:sz w:val="20"/>
        </w:rPr>
        <w:t>purposes</w:t>
      </w:r>
      <w:r w:rsidRPr="00B24C2C">
        <w:rPr>
          <w:rFonts w:ascii="Aptos" w:hAnsi="Aptos" w:cs="Arial"/>
          <w:color w:val="1C1C1C"/>
          <w:spacing w:val="-3"/>
          <w:sz w:val="20"/>
        </w:rPr>
        <w:t xml:space="preserve"> </w:t>
      </w:r>
      <w:r w:rsidRPr="00B24C2C">
        <w:rPr>
          <w:rFonts w:ascii="Aptos" w:hAnsi="Aptos" w:cs="Arial"/>
          <w:color w:val="1C1C1C"/>
          <w:sz w:val="20"/>
        </w:rPr>
        <w:t>of</w:t>
      </w:r>
      <w:r w:rsidRPr="00B24C2C">
        <w:rPr>
          <w:rFonts w:ascii="Aptos" w:hAnsi="Aptos" w:cs="Arial"/>
          <w:color w:val="1C1C1C"/>
          <w:spacing w:val="-4"/>
          <w:sz w:val="20"/>
        </w:rPr>
        <w:t xml:space="preserve"> </w:t>
      </w:r>
      <w:r w:rsidRPr="00B24C2C">
        <w:rPr>
          <w:rFonts w:ascii="Aptos" w:hAnsi="Aptos" w:cs="Arial"/>
          <w:color w:val="1C1C1C"/>
          <w:sz w:val="20"/>
        </w:rPr>
        <w:t>taking</w:t>
      </w:r>
      <w:r w:rsidRPr="00B24C2C">
        <w:rPr>
          <w:rFonts w:ascii="Aptos" w:hAnsi="Aptos" w:cs="Arial"/>
          <w:color w:val="1C1C1C"/>
          <w:spacing w:val="-2"/>
          <w:sz w:val="20"/>
        </w:rPr>
        <w:t xml:space="preserve"> </w:t>
      </w:r>
      <w:r w:rsidRPr="00B24C2C">
        <w:rPr>
          <w:rFonts w:ascii="Aptos" w:hAnsi="Aptos" w:cs="Arial"/>
          <w:color w:val="1C1C1C"/>
          <w:sz w:val="20"/>
        </w:rPr>
        <w:t>preventative</w:t>
      </w:r>
      <w:r w:rsidRPr="00B24C2C">
        <w:rPr>
          <w:rFonts w:ascii="Aptos" w:hAnsi="Aptos" w:cs="Arial"/>
          <w:color w:val="1C1C1C"/>
          <w:spacing w:val="-2"/>
          <w:sz w:val="20"/>
        </w:rPr>
        <w:t xml:space="preserve"> </w:t>
      </w:r>
      <w:r w:rsidRPr="00B24C2C">
        <w:rPr>
          <w:rFonts w:ascii="Aptos" w:hAnsi="Aptos" w:cs="Arial"/>
          <w:color w:val="1C1C1C"/>
          <w:sz w:val="20"/>
        </w:rPr>
        <w:t>measures</w:t>
      </w:r>
      <w:r w:rsidRPr="00B24C2C">
        <w:rPr>
          <w:rFonts w:ascii="Aptos" w:hAnsi="Aptos" w:cs="Arial"/>
          <w:color w:val="1C1C1C"/>
          <w:spacing w:val="-3"/>
          <w:sz w:val="20"/>
        </w:rPr>
        <w:t xml:space="preserve"> </w:t>
      </w:r>
      <w:r w:rsidRPr="00B24C2C">
        <w:rPr>
          <w:rFonts w:ascii="Aptos" w:hAnsi="Aptos" w:cs="Arial"/>
          <w:color w:val="1C1C1C"/>
          <w:sz w:val="20"/>
        </w:rPr>
        <w:t>against</w:t>
      </w:r>
      <w:r w:rsidRPr="00B24C2C">
        <w:rPr>
          <w:rFonts w:ascii="Aptos" w:hAnsi="Aptos" w:cs="Arial"/>
          <w:color w:val="1C1C1C"/>
          <w:spacing w:val="-4"/>
          <w:sz w:val="20"/>
        </w:rPr>
        <w:t xml:space="preserve"> </w:t>
      </w:r>
      <w:r w:rsidRPr="00B24C2C">
        <w:rPr>
          <w:rFonts w:ascii="Aptos" w:hAnsi="Aptos" w:cs="Arial"/>
          <w:color w:val="1C1C1C"/>
          <w:sz w:val="20"/>
        </w:rPr>
        <w:t>the</w:t>
      </w:r>
      <w:r w:rsidRPr="00B24C2C">
        <w:rPr>
          <w:rFonts w:ascii="Aptos" w:hAnsi="Aptos" w:cs="Arial"/>
          <w:color w:val="1C1C1C"/>
          <w:spacing w:val="-2"/>
          <w:sz w:val="20"/>
        </w:rPr>
        <w:t xml:space="preserve"> </w:t>
      </w:r>
      <w:r w:rsidRPr="00B24C2C">
        <w:rPr>
          <w:rFonts w:ascii="Aptos" w:hAnsi="Aptos" w:cs="Arial"/>
          <w:color w:val="1C1C1C"/>
          <w:sz w:val="20"/>
        </w:rPr>
        <w:t>occurrence</w:t>
      </w:r>
      <w:r w:rsidRPr="00B24C2C">
        <w:rPr>
          <w:rFonts w:ascii="Aptos" w:hAnsi="Aptos" w:cs="Arial"/>
          <w:color w:val="1C1C1C"/>
          <w:spacing w:val="-4"/>
          <w:sz w:val="20"/>
        </w:rPr>
        <w:t xml:space="preserve"> </w:t>
      </w:r>
      <w:r w:rsidRPr="00B24C2C">
        <w:rPr>
          <w:rFonts w:ascii="Aptos" w:hAnsi="Aptos" w:cs="Arial"/>
          <w:color w:val="1C1C1C"/>
          <w:sz w:val="20"/>
        </w:rPr>
        <w:t>(or</w:t>
      </w:r>
      <w:r w:rsidRPr="00B24C2C">
        <w:rPr>
          <w:rFonts w:ascii="Aptos" w:hAnsi="Aptos" w:cs="Arial"/>
          <w:color w:val="1C1C1C"/>
          <w:spacing w:val="-3"/>
          <w:sz w:val="20"/>
        </w:rPr>
        <w:t xml:space="preserve"> </w:t>
      </w:r>
      <w:r w:rsidRPr="00B24C2C">
        <w:rPr>
          <w:rFonts w:ascii="Aptos" w:hAnsi="Aptos" w:cs="Arial"/>
          <w:color w:val="1C1C1C"/>
          <w:sz w:val="20"/>
        </w:rPr>
        <w:t>future occurrence) of the relevant threat, harm and risk.</w:t>
      </w:r>
    </w:p>
    <w:p w14:paraId="5F4C0FBD" w14:textId="77777777" w:rsidR="00E41E77" w:rsidRPr="00B24C2C" w:rsidRDefault="00E41E77" w:rsidP="00B24C2C">
      <w:pPr>
        <w:pStyle w:val="BodyText"/>
        <w:spacing w:before="174"/>
        <w:jc w:val="both"/>
        <w:rPr>
          <w:rFonts w:ascii="Aptos" w:hAnsi="Aptos" w:cs="Arial"/>
        </w:rPr>
      </w:pPr>
    </w:p>
    <w:p w14:paraId="5F4C0FBE" w14:textId="77777777" w:rsidR="00E41E77" w:rsidRPr="00B24C2C" w:rsidRDefault="003509D1" w:rsidP="00B24C2C">
      <w:pPr>
        <w:pStyle w:val="Heading2"/>
        <w:numPr>
          <w:ilvl w:val="0"/>
          <w:numId w:val="25"/>
        </w:numPr>
        <w:tabs>
          <w:tab w:val="left" w:pos="857"/>
        </w:tabs>
        <w:ind w:left="857" w:hanging="359"/>
        <w:jc w:val="both"/>
        <w:rPr>
          <w:rFonts w:ascii="Aptos" w:hAnsi="Aptos" w:cs="Arial"/>
        </w:rPr>
      </w:pPr>
      <w:bookmarkStart w:id="38" w:name="8_Management_of_Risk_&amp;_Resource_Levels"/>
      <w:bookmarkStart w:id="39" w:name="_bookmark16"/>
      <w:bookmarkStart w:id="40" w:name="_Toc216173003"/>
      <w:bookmarkEnd w:id="38"/>
      <w:bookmarkEnd w:id="39"/>
      <w:r w:rsidRPr="00B24C2C">
        <w:rPr>
          <w:rFonts w:ascii="Aptos" w:hAnsi="Aptos" w:cs="Arial"/>
        </w:rPr>
        <w:t>Management</w:t>
      </w:r>
      <w:r w:rsidRPr="00B24C2C">
        <w:rPr>
          <w:rFonts w:ascii="Aptos" w:hAnsi="Aptos" w:cs="Arial"/>
          <w:spacing w:val="-9"/>
        </w:rPr>
        <w:t xml:space="preserve"> </w:t>
      </w:r>
      <w:r w:rsidRPr="00B24C2C">
        <w:rPr>
          <w:rFonts w:ascii="Aptos" w:hAnsi="Aptos" w:cs="Arial"/>
        </w:rPr>
        <w:t>of</w:t>
      </w:r>
      <w:r w:rsidRPr="00B24C2C">
        <w:rPr>
          <w:rFonts w:ascii="Aptos" w:hAnsi="Aptos" w:cs="Arial"/>
          <w:spacing w:val="-9"/>
        </w:rPr>
        <w:t xml:space="preserve"> </w:t>
      </w:r>
      <w:r w:rsidRPr="00B24C2C">
        <w:rPr>
          <w:rFonts w:ascii="Aptos" w:hAnsi="Aptos" w:cs="Arial"/>
        </w:rPr>
        <w:t>Risk</w:t>
      </w:r>
      <w:r w:rsidRPr="00B24C2C">
        <w:rPr>
          <w:rFonts w:ascii="Aptos" w:hAnsi="Aptos" w:cs="Arial"/>
          <w:spacing w:val="-10"/>
        </w:rPr>
        <w:t xml:space="preserve"> </w:t>
      </w:r>
      <w:r w:rsidRPr="00B24C2C">
        <w:rPr>
          <w:rFonts w:ascii="Aptos" w:hAnsi="Aptos" w:cs="Arial"/>
        </w:rPr>
        <w:t>&amp;</w:t>
      </w:r>
      <w:r w:rsidRPr="00B24C2C">
        <w:rPr>
          <w:rFonts w:ascii="Aptos" w:hAnsi="Aptos" w:cs="Arial"/>
          <w:spacing w:val="-9"/>
        </w:rPr>
        <w:t xml:space="preserve"> </w:t>
      </w:r>
      <w:r w:rsidRPr="00B24C2C">
        <w:rPr>
          <w:rFonts w:ascii="Aptos" w:hAnsi="Aptos" w:cs="Arial"/>
        </w:rPr>
        <w:t>Resource</w:t>
      </w:r>
      <w:r w:rsidRPr="00B24C2C">
        <w:rPr>
          <w:rFonts w:ascii="Aptos" w:hAnsi="Aptos" w:cs="Arial"/>
          <w:spacing w:val="-9"/>
        </w:rPr>
        <w:t xml:space="preserve"> </w:t>
      </w:r>
      <w:r w:rsidRPr="00B24C2C">
        <w:rPr>
          <w:rFonts w:ascii="Aptos" w:hAnsi="Aptos" w:cs="Arial"/>
          <w:spacing w:val="-2"/>
        </w:rPr>
        <w:t>Levels</w:t>
      </w:r>
      <w:bookmarkEnd w:id="40"/>
    </w:p>
    <w:p w14:paraId="5F4C0FBF" w14:textId="79F79D69" w:rsidR="00E41E77" w:rsidRPr="00B24C2C" w:rsidRDefault="003509D1" w:rsidP="00B24C2C">
      <w:pPr>
        <w:pStyle w:val="ListParagraph"/>
        <w:numPr>
          <w:ilvl w:val="1"/>
          <w:numId w:val="25"/>
        </w:numPr>
        <w:tabs>
          <w:tab w:val="left" w:pos="1139"/>
          <w:tab w:val="left" w:pos="1142"/>
        </w:tabs>
        <w:spacing w:before="137"/>
        <w:ind w:left="1142" w:right="245" w:hanging="709"/>
        <w:jc w:val="both"/>
        <w:rPr>
          <w:rFonts w:ascii="Aptos" w:hAnsi="Aptos" w:cs="Arial"/>
        </w:rPr>
      </w:pPr>
      <w:r w:rsidRPr="00B24C2C">
        <w:rPr>
          <w:rFonts w:ascii="Aptos" w:hAnsi="Aptos" w:cs="Arial"/>
        </w:rPr>
        <w:t>Each</w:t>
      </w:r>
      <w:r w:rsidRPr="00B24C2C">
        <w:rPr>
          <w:rFonts w:ascii="Aptos" w:hAnsi="Aptos" w:cs="Arial"/>
          <w:spacing w:val="-7"/>
        </w:rPr>
        <w:t xml:space="preserve"> </w:t>
      </w:r>
      <w:r w:rsidRPr="00B24C2C">
        <w:rPr>
          <w:rFonts w:ascii="Aptos" w:hAnsi="Aptos" w:cs="Arial"/>
        </w:rPr>
        <w:t>Deployment</w:t>
      </w:r>
      <w:r w:rsidRPr="00B24C2C">
        <w:rPr>
          <w:rFonts w:ascii="Aptos" w:hAnsi="Aptos" w:cs="Arial"/>
          <w:spacing w:val="-6"/>
        </w:rPr>
        <w:t xml:space="preserve"> </w:t>
      </w:r>
      <w:r w:rsidRPr="00B24C2C">
        <w:rPr>
          <w:rFonts w:ascii="Aptos" w:hAnsi="Aptos" w:cs="Arial"/>
        </w:rPr>
        <w:t>should</w:t>
      </w:r>
      <w:r w:rsidRPr="00B24C2C">
        <w:rPr>
          <w:rFonts w:ascii="Aptos" w:hAnsi="Aptos" w:cs="Arial"/>
          <w:spacing w:val="-7"/>
        </w:rPr>
        <w:t xml:space="preserve"> </w:t>
      </w:r>
      <w:r w:rsidRPr="00B24C2C">
        <w:rPr>
          <w:rFonts w:ascii="Aptos" w:hAnsi="Aptos" w:cs="Arial"/>
        </w:rPr>
        <w:t>be</w:t>
      </w:r>
      <w:r w:rsidRPr="00B24C2C">
        <w:rPr>
          <w:rFonts w:ascii="Aptos" w:hAnsi="Aptos" w:cs="Arial"/>
          <w:spacing w:val="-6"/>
        </w:rPr>
        <w:t xml:space="preserve"> </w:t>
      </w:r>
      <w:r w:rsidRPr="00B24C2C">
        <w:rPr>
          <w:rFonts w:ascii="Aptos" w:hAnsi="Aptos" w:cs="Arial"/>
        </w:rPr>
        <w:t>risk</w:t>
      </w:r>
      <w:r w:rsidRPr="00B24C2C">
        <w:rPr>
          <w:rFonts w:ascii="Aptos" w:hAnsi="Aptos" w:cs="Arial"/>
          <w:spacing w:val="-9"/>
        </w:rPr>
        <w:t xml:space="preserve"> </w:t>
      </w:r>
      <w:r w:rsidRPr="00B24C2C">
        <w:rPr>
          <w:rFonts w:ascii="Aptos" w:hAnsi="Aptos" w:cs="Arial"/>
        </w:rPr>
        <w:t>assessed</w:t>
      </w:r>
      <w:r w:rsidRPr="00B24C2C">
        <w:rPr>
          <w:rFonts w:ascii="Aptos" w:hAnsi="Aptos" w:cs="Arial"/>
          <w:spacing w:val="-7"/>
        </w:rPr>
        <w:t xml:space="preserve"> </w:t>
      </w:r>
      <w:r w:rsidRPr="00B24C2C">
        <w:rPr>
          <w:rFonts w:ascii="Aptos" w:hAnsi="Aptos" w:cs="Arial"/>
        </w:rPr>
        <w:t>in</w:t>
      </w:r>
      <w:r w:rsidRPr="00B24C2C">
        <w:rPr>
          <w:rFonts w:ascii="Aptos" w:hAnsi="Aptos" w:cs="Arial"/>
          <w:spacing w:val="-7"/>
        </w:rPr>
        <w:t xml:space="preserve"> </w:t>
      </w:r>
      <w:r w:rsidRPr="00B24C2C">
        <w:rPr>
          <w:rFonts w:ascii="Aptos" w:hAnsi="Aptos" w:cs="Arial"/>
        </w:rPr>
        <w:t>line</w:t>
      </w:r>
      <w:r w:rsidRPr="00B24C2C">
        <w:rPr>
          <w:rFonts w:ascii="Aptos" w:hAnsi="Aptos" w:cs="Arial"/>
          <w:spacing w:val="-8"/>
        </w:rPr>
        <w:t xml:space="preserve"> </w:t>
      </w:r>
      <w:r w:rsidRPr="00B24C2C">
        <w:rPr>
          <w:rFonts w:ascii="Aptos" w:hAnsi="Aptos" w:cs="Arial"/>
        </w:rPr>
        <w:t>with</w:t>
      </w:r>
      <w:r w:rsidRPr="00B24C2C">
        <w:rPr>
          <w:rFonts w:ascii="Aptos" w:hAnsi="Aptos" w:cs="Arial"/>
          <w:spacing w:val="-12"/>
        </w:rPr>
        <w:t xml:space="preserve"> </w:t>
      </w:r>
      <w:r w:rsidR="002362DA">
        <w:rPr>
          <w:rFonts w:ascii="Aptos" w:hAnsi="Aptos" w:cs="Arial"/>
        </w:rPr>
        <w:t>Hertfordshire Constabulary</w:t>
      </w:r>
      <w:r w:rsidR="002362DA" w:rsidRPr="00B24C2C">
        <w:rPr>
          <w:rFonts w:ascii="Aptos" w:hAnsi="Aptos" w:cs="Arial"/>
          <w:spacing w:val="-6"/>
        </w:rPr>
        <w:t xml:space="preserve"> </w:t>
      </w:r>
      <w:r w:rsidRPr="00B24C2C">
        <w:rPr>
          <w:rFonts w:ascii="Aptos" w:hAnsi="Aptos" w:cs="Arial"/>
        </w:rPr>
        <w:t>procedure.</w:t>
      </w:r>
      <w:r w:rsidRPr="00B24C2C">
        <w:rPr>
          <w:rFonts w:ascii="Aptos" w:hAnsi="Aptos" w:cs="Arial"/>
          <w:spacing w:val="-7"/>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anticipated</w:t>
      </w:r>
      <w:r w:rsidRPr="00B24C2C">
        <w:rPr>
          <w:rFonts w:ascii="Aptos" w:hAnsi="Aptos" w:cs="Arial"/>
          <w:spacing w:val="-7"/>
        </w:rPr>
        <w:t xml:space="preserve"> </w:t>
      </w:r>
      <w:r w:rsidRPr="00B24C2C">
        <w:rPr>
          <w:rFonts w:ascii="Aptos" w:hAnsi="Aptos" w:cs="Arial"/>
        </w:rPr>
        <w:t>risk to officers and the public should be balanced against the overall intelligence picture, relevant factors linked to persons included on the Watchlist (e.g. seriousness of offences and warning markers linked to the use of violence, carriage of weapons, and propensity to escape, etc), the physical environment surrounding the Deployment, timing, community tension, and any other factors that appear relevant.</w:t>
      </w:r>
    </w:p>
    <w:p w14:paraId="5F4C0FC0" w14:textId="77777777" w:rsidR="00E41E77" w:rsidRPr="00B24C2C" w:rsidRDefault="003509D1" w:rsidP="00B24C2C">
      <w:pPr>
        <w:pStyle w:val="ListParagraph"/>
        <w:numPr>
          <w:ilvl w:val="1"/>
          <w:numId w:val="25"/>
        </w:numPr>
        <w:tabs>
          <w:tab w:val="left" w:pos="1140"/>
          <w:tab w:val="left" w:pos="1142"/>
        </w:tabs>
        <w:spacing w:before="145"/>
        <w:ind w:left="1142" w:right="243"/>
        <w:jc w:val="both"/>
        <w:rPr>
          <w:rFonts w:ascii="Aptos" w:hAnsi="Aptos" w:cs="Arial"/>
        </w:rPr>
      </w:pPr>
      <w:r w:rsidRPr="00B24C2C">
        <w:rPr>
          <w:rFonts w:ascii="Aptos" w:hAnsi="Aptos" w:cs="Arial"/>
        </w:rPr>
        <w:t>The level of resources, including back-up contingencies, required to support each Deployment is a matter to be determined by the operation’s command team.</w:t>
      </w:r>
    </w:p>
    <w:p w14:paraId="5F4C0FC1" w14:textId="77777777" w:rsidR="00E41E77" w:rsidRPr="00B24C2C" w:rsidRDefault="003509D1" w:rsidP="00B24C2C">
      <w:pPr>
        <w:pStyle w:val="ListParagraph"/>
        <w:numPr>
          <w:ilvl w:val="1"/>
          <w:numId w:val="25"/>
        </w:numPr>
        <w:tabs>
          <w:tab w:val="left" w:pos="1139"/>
          <w:tab w:val="left" w:pos="1142"/>
        </w:tabs>
        <w:spacing w:before="144"/>
        <w:ind w:left="1142" w:right="245" w:hanging="709"/>
        <w:jc w:val="both"/>
        <w:rPr>
          <w:rFonts w:ascii="Aptos" w:hAnsi="Aptos" w:cs="Arial"/>
        </w:rPr>
      </w:pPr>
      <w:r w:rsidRPr="00B24C2C">
        <w:rPr>
          <w:rFonts w:ascii="Aptos" w:hAnsi="Aptos" w:cs="Arial"/>
        </w:rPr>
        <w:t>Given the level of intrusion linked to the use of LFR for members of the public passing through the Zone of Recognition, and the processing of biometric data, it is vital that the command team ensure that sufficient resources are available to respond effectively to Alerts and to meet the law enforcement purpose of the LFR Deployment.</w:t>
      </w:r>
    </w:p>
    <w:p w14:paraId="5F4C0FC2" w14:textId="77777777" w:rsidR="00E41E77" w:rsidRPr="00B24C2C" w:rsidRDefault="003509D1" w:rsidP="00B24C2C">
      <w:pPr>
        <w:pStyle w:val="ListParagraph"/>
        <w:numPr>
          <w:ilvl w:val="1"/>
          <w:numId w:val="25"/>
        </w:numPr>
        <w:tabs>
          <w:tab w:val="left" w:pos="1139"/>
          <w:tab w:val="left" w:pos="1142"/>
        </w:tabs>
        <w:spacing w:before="147"/>
        <w:ind w:left="1142" w:right="247" w:hanging="709"/>
        <w:jc w:val="both"/>
        <w:rPr>
          <w:rFonts w:ascii="Aptos" w:hAnsi="Aptos" w:cs="Arial"/>
        </w:rPr>
      </w:pPr>
      <w:r w:rsidRPr="00B24C2C">
        <w:rPr>
          <w:rFonts w:ascii="Aptos" w:hAnsi="Aptos" w:cs="Arial"/>
        </w:rPr>
        <w:t>LFR System Engineers will be deployed to support LFR Deployments and will come with suitable vehicles where required.</w:t>
      </w:r>
    </w:p>
    <w:p w14:paraId="5F4C0FC3" w14:textId="023A77EE" w:rsidR="00E41E77" w:rsidRPr="00B24C2C" w:rsidRDefault="003509D1" w:rsidP="00B24C2C">
      <w:pPr>
        <w:pStyle w:val="ListParagraph"/>
        <w:numPr>
          <w:ilvl w:val="1"/>
          <w:numId w:val="25"/>
        </w:numPr>
        <w:tabs>
          <w:tab w:val="left" w:pos="1092"/>
          <w:tab w:val="left" w:pos="1094"/>
        </w:tabs>
        <w:spacing w:before="147"/>
        <w:ind w:left="1094" w:right="244" w:hanging="660"/>
        <w:jc w:val="both"/>
        <w:rPr>
          <w:rFonts w:ascii="Aptos" w:hAnsi="Aptos" w:cs="Arial"/>
        </w:rPr>
      </w:pPr>
      <w:r w:rsidRPr="00B24C2C">
        <w:rPr>
          <w:rFonts w:ascii="Aptos" w:hAnsi="Aptos" w:cs="Arial"/>
        </w:rPr>
        <w:t xml:space="preserve">All </w:t>
      </w:r>
      <w:r w:rsidR="002362DA">
        <w:rPr>
          <w:rFonts w:ascii="Aptos" w:hAnsi="Aptos" w:cs="Arial"/>
        </w:rPr>
        <w:t>Hertfordshire Constabulary</w:t>
      </w:r>
      <w:r w:rsidR="002362DA" w:rsidRPr="00B24C2C">
        <w:rPr>
          <w:rFonts w:ascii="Aptos" w:hAnsi="Aptos" w:cs="Arial"/>
        </w:rPr>
        <w:t xml:space="preserve"> </w:t>
      </w:r>
      <w:r w:rsidRPr="00B24C2C">
        <w:rPr>
          <w:rFonts w:ascii="Aptos" w:hAnsi="Aptos" w:cs="Arial"/>
        </w:rPr>
        <w:t xml:space="preserve">officers and staff deployed on LFR Deployments must be compliant and in date with </w:t>
      </w:r>
      <w:r w:rsidR="002362DA">
        <w:rPr>
          <w:rFonts w:ascii="Aptos" w:hAnsi="Aptos" w:cs="Arial"/>
        </w:rPr>
        <w:t>Hertfordshire Constabulary</w:t>
      </w:r>
      <w:r w:rsidR="002362DA" w:rsidRPr="00B24C2C">
        <w:rPr>
          <w:rFonts w:ascii="Aptos" w:hAnsi="Aptos" w:cs="Arial"/>
        </w:rPr>
        <w:t xml:space="preserve"> </w:t>
      </w:r>
      <w:r w:rsidRPr="00B24C2C">
        <w:rPr>
          <w:rFonts w:ascii="Aptos" w:hAnsi="Aptos" w:cs="Arial"/>
        </w:rPr>
        <w:t xml:space="preserve">First Aid and where applicable officer safety (PPST) training requirements. All </w:t>
      </w:r>
      <w:r w:rsidR="002362DA">
        <w:rPr>
          <w:rFonts w:ascii="Aptos" w:hAnsi="Aptos" w:cs="Arial"/>
        </w:rPr>
        <w:t>Hertfordshire Constabulary</w:t>
      </w:r>
      <w:r w:rsidR="002362DA" w:rsidRPr="00B24C2C">
        <w:rPr>
          <w:rFonts w:ascii="Aptos" w:hAnsi="Aptos" w:cs="Arial"/>
        </w:rPr>
        <w:t xml:space="preserve"> </w:t>
      </w:r>
      <w:r w:rsidRPr="00B24C2C">
        <w:rPr>
          <w:rFonts w:ascii="Aptos" w:hAnsi="Aptos" w:cs="Arial"/>
        </w:rPr>
        <w:t>officers and staff involved in an LFR Deployment must receive LFR training prior to being deployment.</w:t>
      </w:r>
    </w:p>
    <w:p w14:paraId="5F4C0FC4" w14:textId="77777777" w:rsidR="00E41E77" w:rsidRPr="00B24C2C" w:rsidRDefault="00E41E77" w:rsidP="00B24C2C">
      <w:pPr>
        <w:pStyle w:val="BodyText"/>
        <w:jc w:val="both"/>
        <w:rPr>
          <w:rFonts w:ascii="Aptos" w:hAnsi="Aptos" w:cs="Arial"/>
        </w:rPr>
      </w:pPr>
    </w:p>
    <w:p w14:paraId="5F4C0FC5" w14:textId="77777777" w:rsidR="00E41E77" w:rsidRPr="00B24C2C" w:rsidRDefault="00E41E77" w:rsidP="00B24C2C">
      <w:pPr>
        <w:pStyle w:val="BodyText"/>
        <w:spacing w:before="39"/>
        <w:jc w:val="both"/>
        <w:rPr>
          <w:rFonts w:ascii="Aptos" w:hAnsi="Aptos" w:cs="Arial"/>
        </w:rPr>
      </w:pPr>
    </w:p>
    <w:p w14:paraId="5F4C0FC6" w14:textId="77777777" w:rsidR="00E41E77" w:rsidRPr="00B24C2C" w:rsidRDefault="003509D1" w:rsidP="00B24C2C">
      <w:pPr>
        <w:pStyle w:val="Heading2"/>
        <w:numPr>
          <w:ilvl w:val="0"/>
          <w:numId w:val="25"/>
        </w:numPr>
        <w:tabs>
          <w:tab w:val="left" w:pos="857"/>
        </w:tabs>
        <w:ind w:left="857" w:hanging="359"/>
        <w:jc w:val="both"/>
        <w:rPr>
          <w:rFonts w:ascii="Aptos" w:hAnsi="Aptos" w:cs="Arial"/>
        </w:rPr>
      </w:pPr>
      <w:bookmarkStart w:id="41" w:name="9_Planning_&amp;_Booking"/>
      <w:bookmarkStart w:id="42" w:name="_bookmark17"/>
      <w:bookmarkStart w:id="43" w:name="_Toc216173004"/>
      <w:bookmarkEnd w:id="41"/>
      <w:bookmarkEnd w:id="42"/>
      <w:r w:rsidRPr="00B24C2C">
        <w:rPr>
          <w:rFonts w:ascii="Aptos" w:hAnsi="Aptos" w:cs="Arial"/>
        </w:rPr>
        <w:t>Planning</w:t>
      </w:r>
      <w:r w:rsidRPr="00B24C2C">
        <w:rPr>
          <w:rFonts w:ascii="Aptos" w:hAnsi="Aptos" w:cs="Arial"/>
          <w:spacing w:val="-6"/>
        </w:rPr>
        <w:t xml:space="preserve"> </w:t>
      </w:r>
      <w:r w:rsidRPr="00B24C2C">
        <w:rPr>
          <w:rFonts w:ascii="Aptos" w:hAnsi="Aptos" w:cs="Arial"/>
        </w:rPr>
        <w:t>&amp;</w:t>
      </w:r>
      <w:r w:rsidRPr="00B24C2C">
        <w:rPr>
          <w:rFonts w:ascii="Aptos" w:hAnsi="Aptos" w:cs="Arial"/>
          <w:spacing w:val="-6"/>
        </w:rPr>
        <w:t xml:space="preserve"> </w:t>
      </w:r>
      <w:r w:rsidRPr="00B24C2C">
        <w:rPr>
          <w:rFonts w:ascii="Aptos" w:hAnsi="Aptos" w:cs="Arial"/>
          <w:spacing w:val="-2"/>
        </w:rPr>
        <w:t>Booking</w:t>
      </w:r>
      <w:bookmarkEnd w:id="43"/>
    </w:p>
    <w:p w14:paraId="5F4C0FC7" w14:textId="2DB03A52" w:rsidR="00E41E77" w:rsidRPr="00B24C2C" w:rsidRDefault="003509D1" w:rsidP="00B24C2C">
      <w:pPr>
        <w:pStyle w:val="ListParagraph"/>
        <w:numPr>
          <w:ilvl w:val="1"/>
          <w:numId w:val="25"/>
        </w:numPr>
        <w:tabs>
          <w:tab w:val="left" w:pos="858"/>
          <w:tab w:val="left" w:pos="884"/>
        </w:tabs>
        <w:spacing w:before="134"/>
        <w:ind w:left="858" w:right="316" w:hanging="694"/>
        <w:jc w:val="both"/>
        <w:rPr>
          <w:rFonts w:ascii="Aptos" w:hAnsi="Aptos" w:cs="Arial"/>
        </w:rPr>
      </w:pPr>
      <w:r w:rsidRPr="00B24C2C">
        <w:rPr>
          <w:rFonts w:ascii="Aptos" w:hAnsi="Aptos" w:cs="Arial"/>
        </w:rPr>
        <w:t>As</w:t>
      </w:r>
      <w:r w:rsidRPr="00B24C2C">
        <w:rPr>
          <w:rFonts w:ascii="Aptos" w:hAnsi="Aptos" w:cs="Arial"/>
          <w:spacing w:val="40"/>
        </w:rPr>
        <w:t xml:space="preserve"> </w:t>
      </w:r>
      <w:r w:rsidRPr="00B24C2C">
        <w:rPr>
          <w:rFonts w:ascii="Aptos" w:hAnsi="Aptos" w:cs="Arial"/>
        </w:rPr>
        <w:t xml:space="preserve">part of the LFR planning process and before the AO authorises a Deployment, the </w:t>
      </w:r>
      <w:r w:rsidR="002362DA">
        <w:rPr>
          <w:rFonts w:ascii="Aptos" w:hAnsi="Aptos" w:cs="Arial"/>
        </w:rPr>
        <w:t>Hertfordshire Constabulary</w:t>
      </w:r>
      <w:r w:rsidR="002362DA" w:rsidRPr="00B24C2C">
        <w:rPr>
          <w:rFonts w:ascii="Aptos" w:hAnsi="Aptos" w:cs="Arial"/>
        </w:rPr>
        <w:t xml:space="preserve"> </w:t>
      </w:r>
      <w:r w:rsidRPr="00B24C2C">
        <w:rPr>
          <w:rFonts w:ascii="Aptos" w:hAnsi="Aptos" w:cs="Arial"/>
        </w:rPr>
        <w:t>LFR</w:t>
      </w:r>
      <w:r w:rsidRPr="00B24C2C">
        <w:rPr>
          <w:rFonts w:ascii="Aptos" w:hAnsi="Aptos" w:cs="Arial"/>
          <w:spacing w:val="-2"/>
        </w:rPr>
        <w:t xml:space="preserve"> </w:t>
      </w:r>
      <w:r w:rsidRPr="00B24C2C">
        <w:rPr>
          <w:rFonts w:ascii="Aptos" w:hAnsi="Aptos" w:cs="Arial"/>
        </w:rPr>
        <w:t>team</w:t>
      </w:r>
      <w:r w:rsidRPr="00B24C2C">
        <w:rPr>
          <w:rFonts w:ascii="Aptos" w:hAnsi="Aptos" w:cs="Arial"/>
          <w:spacing w:val="-3"/>
        </w:rPr>
        <w:t xml:space="preserve"> </w:t>
      </w:r>
      <w:r w:rsidRPr="00B24C2C">
        <w:rPr>
          <w:rFonts w:ascii="Aptos" w:hAnsi="Aptos" w:cs="Arial"/>
        </w:rPr>
        <w:t>(including</w:t>
      </w:r>
      <w:r w:rsidRPr="00B24C2C">
        <w:rPr>
          <w:rFonts w:ascii="Aptos" w:hAnsi="Aptos" w:cs="Arial"/>
          <w:spacing w:val="-3"/>
        </w:rPr>
        <w:t xml:space="preserve"> </w:t>
      </w:r>
      <w:r w:rsidRPr="00B24C2C">
        <w:rPr>
          <w:rFonts w:ascii="Aptos" w:hAnsi="Aptos" w:cs="Arial"/>
        </w:rPr>
        <w:t>LFR</w:t>
      </w:r>
      <w:r w:rsidRPr="00B24C2C">
        <w:rPr>
          <w:rFonts w:ascii="Aptos" w:hAnsi="Aptos" w:cs="Arial"/>
          <w:spacing w:val="-2"/>
        </w:rPr>
        <w:t xml:space="preserve"> </w:t>
      </w:r>
      <w:r w:rsidRPr="00B24C2C">
        <w:rPr>
          <w:rFonts w:ascii="Aptos" w:hAnsi="Aptos" w:cs="Arial"/>
        </w:rPr>
        <w:t>System</w:t>
      </w:r>
      <w:r w:rsidRPr="00B24C2C">
        <w:rPr>
          <w:rFonts w:ascii="Aptos" w:hAnsi="Aptos" w:cs="Arial"/>
          <w:spacing w:val="-3"/>
        </w:rPr>
        <w:t xml:space="preserve"> </w:t>
      </w:r>
      <w:r w:rsidRPr="00B24C2C">
        <w:rPr>
          <w:rFonts w:ascii="Aptos" w:hAnsi="Aptos" w:cs="Arial"/>
        </w:rPr>
        <w:t>Engineers)</w:t>
      </w:r>
      <w:r w:rsidRPr="00B24C2C">
        <w:rPr>
          <w:rFonts w:ascii="Aptos" w:hAnsi="Aptos" w:cs="Arial"/>
          <w:spacing w:val="-2"/>
        </w:rPr>
        <w:t xml:space="preserve"> </w:t>
      </w:r>
      <w:r w:rsidRPr="00B24C2C">
        <w:rPr>
          <w:rFonts w:ascii="Aptos" w:hAnsi="Aptos" w:cs="Arial"/>
        </w:rPr>
        <w:t>should</w:t>
      </w:r>
      <w:r w:rsidRPr="00B24C2C">
        <w:rPr>
          <w:rFonts w:ascii="Aptos" w:hAnsi="Aptos" w:cs="Arial"/>
          <w:spacing w:val="-3"/>
        </w:rPr>
        <w:t xml:space="preserve"> </w:t>
      </w:r>
      <w:r w:rsidRPr="00B24C2C">
        <w:rPr>
          <w:rFonts w:ascii="Aptos" w:hAnsi="Aptos" w:cs="Arial"/>
        </w:rPr>
        <w:t>be</w:t>
      </w:r>
      <w:r w:rsidRPr="00B24C2C">
        <w:rPr>
          <w:rFonts w:ascii="Aptos" w:hAnsi="Aptos" w:cs="Arial"/>
          <w:spacing w:val="-2"/>
        </w:rPr>
        <w:t xml:space="preserve"> </w:t>
      </w:r>
      <w:r w:rsidRPr="00B24C2C">
        <w:rPr>
          <w:rFonts w:ascii="Aptos" w:hAnsi="Aptos" w:cs="Arial"/>
        </w:rPr>
        <w:t>consulted</w:t>
      </w:r>
      <w:r w:rsidRPr="00B24C2C">
        <w:rPr>
          <w:rFonts w:ascii="Aptos" w:hAnsi="Aptos" w:cs="Arial"/>
          <w:spacing w:val="-5"/>
        </w:rPr>
        <w:t xml:space="preserve"> </w:t>
      </w:r>
      <w:r w:rsidRPr="00B24C2C">
        <w:rPr>
          <w:rFonts w:ascii="Aptos" w:hAnsi="Aptos" w:cs="Arial"/>
        </w:rPr>
        <w:t>on</w:t>
      </w:r>
      <w:r w:rsidRPr="00B24C2C">
        <w:rPr>
          <w:rFonts w:ascii="Aptos" w:hAnsi="Aptos" w:cs="Arial"/>
          <w:spacing w:val="-3"/>
        </w:rPr>
        <w:t xml:space="preserve"> </w:t>
      </w:r>
      <w:r w:rsidRPr="00B24C2C">
        <w:rPr>
          <w:rFonts w:ascii="Aptos" w:hAnsi="Aptos" w:cs="Arial"/>
        </w:rPr>
        <w:t>the</w:t>
      </w:r>
      <w:r w:rsidRPr="00B24C2C">
        <w:rPr>
          <w:rFonts w:ascii="Aptos" w:hAnsi="Aptos" w:cs="Arial"/>
          <w:spacing w:val="-2"/>
        </w:rPr>
        <w:t xml:space="preserve"> </w:t>
      </w:r>
      <w:r w:rsidRPr="00B24C2C">
        <w:rPr>
          <w:rFonts w:ascii="Aptos" w:hAnsi="Aptos" w:cs="Arial"/>
        </w:rPr>
        <w:t>appropriateness</w:t>
      </w:r>
      <w:r w:rsidRPr="00B24C2C">
        <w:rPr>
          <w:rFonts w:ascii="Aptos" w:hAnsi="Aptos" w:cs="Arial"/>
          <w:spacing w:val="-2"/>
        </w:rPr>
        <w:t xml:space="preserve"> </w:t>
      </w:r>
      <w:r w:rsidRPr="00B24C2C">
        <w:rPr>
          <w:rFonts w:ascii="Aptos" w:hAnsi="Aptos" w:cs="Arial"/>
        </w:rPr>
        <w:t>and viability of a Deployment.</w:t>
      </w:r>
    </w:p>
    <w:p w14:paraId="5F4C0FC8" w14:textId="77777777" w:rsidR="00E41E77" w:rsidRPr="00B24C2C" w:rsidRDefault="00E41E77" w:rsidP="00B24C2C">
      <w:pPr>
        <w:pStyle w:val="BodyText"/>
        <w:spacing w:before="201"/>
        <w:jc w:val="both"/>
        <w:rPr>
          <w:rFonts w:ascii="Aptos" w:hAnsi="Aptos" w:cs="Arial"/>
        </w:rPr>
      </w:pPr>
    </w:p>
    <w:p w14:paraId="5F4C0FC9" w14:textId="0EB3386B" w:rsidR="00E41E77" w:rsidRPr="00B24C2C" w:rsidRDefault="003509D1" w:rsidP="00B24C2C">
      <w:pPr>
        <w:pStyle w:val="Heading2"/>
        <w:jc w:val="both"/>
        <w:rPr>
          <w:rFonts w:ascii="Aptos" w:hAnsi="Aptos" w:cs="Arial"/>
        </w:rPr>
      </w:pPr>
      <w:bookmarkStart w:id="44" w:name="10_LFR_Operational_Roles"/>
      <w:bookmarkStart w:id="45" w:name="_bookmark18"/>
      <w:bookmarkStart w:id="46" w:name="_Toc216173005"/>
      <w:bookmarkEnd w:id="44"/>
      <w:bookmarkEnd w:id="45"/>
      <w:r w:rsidRPr="00B24C2C">
        <w:rPr>
          <w:rFonts w:ascii="Aptos" w:hAnsi="Aptos" w:cs="Arial"/>
        </w:rPr>
        <w:t>10</w:t>
      </w:r>
      <w:r w:rsidR="00CE179E">
        <w:rPr>
          <w:rFonts w:ascii="Aptos" w:hAnsi="Aptos" w:cs="Arial"/>
        </w:rPr>
        <w:tab/>
      </w:r>
      <w:r w:rsidRPr="00B24C2C">
        <w:rPr>
          <w:rFonts w:ascii="Aptos" w:hAnsi="Aptos" w:cs="Arial"/>
          <w:spacing w:val="-35"/>
        </w:rPr>
        <w:t xml:space="preserve"> </w:t>
      </w:r>
      <w:r w:rsidRPr="00B24C2C">
        <w:rPr>
          <w:rFonts w:ascii="Aptos" w:hAnsi="Aptos" w:cs="Arial"/>
        </w:rPr>
        <w:t>LFR</w:t>
      </w:r>
      <w:r w:rsidRPr="00B24C2C">
        <w:rPr>
          <w:rFonts w:ascii="Aptos" w:hAnsi="Aptos" w:cs="Arial"/>
          <w:spacing w:val="-17"/>
        </w:rPr>
        <w:t xml:space="preserve"> </w:t>
      </w:r>
      <w:r w:rsidRPr="00B24C2C">
        <w:rPr>
          <w:rFonts w:ascii="Aptos" w:hAnsi="Aptos" w:cs="Arial"/>
        </w:rPr>
        <w:t>Operational</w:t>
      </w:r>
      <w:r w:rsidRPr="00B24C2C">
        <w:rPr>
          <w:rFonts w:ascii="Aptos" w:hAnsi="Aptos" w:cs="Arial"/>
          <w:spacing w:val="-10"/>
        </w:rPr>
        <w:t xml:space="preserve"> </w:t>
      </w:r>
      <w:r w:rsidRPr="00B24C2C">
        <w:rPr>
          <w:rFonts w:ascii="Aptos" w:hAnsi="Aptos" w:cs="Arial"/>
          <w:spacing w:val="-4"/>
        </w:rPr>
        <w:t>Roles</w:t>
      </w:r>
      <w:bookmarkEnd w:id="46"/>
    </w:p>
    <w:p w14:paraId="5F4C0FCA" w14:textId="77777777" w:rsidR="00E41E77" w:rsidRPr="00B24C2C" w:rsidRDefault="003509D1" w:rsidP="00B24C2C">
      <w:pPr>
        <w:pStyle w:val="Heading5"/>
        <w:spacing w:before="137"/>
        <w:jc w:val="both"/>
        <w:rPr>
          <w:rFonts w:ascii="Aptos" w:hAnsi="Aptos" w:cs="Arial"/>
        </w:rPr>
      </w:pPr>
      <w:bookmarkStart w:id="47" w:name="LFR_Command_Team"/>
      <w:bookmarkEnd w:id="47"/>
      <w:r w:rsidRPr="00B24C2C">
        <w:rPr>
          <w:rFonts w:ascii="Aptos" w:hAnsi="Aptos" w:cs="Arial"/>
        </w:rPr>
        <w:t>LFR</w:t>
      </w:r>
      <w:r w:rsidRPr="00B24C2C">
        <w:rPr>
          <w:rFonts w:ascii="Aptos" w:hAnsi="Aptos" w:cs="Arial"/>
          <w:spacing w:val="-4"/>
        </w:rPr>
        <w:t xml:space="preserve"> </w:t>
      </w:r>
      <w:r w:rsidRPr="00B24C2C">
        <w:rPr>
          <w:rFonts w:ascii="Aptos" w:hAnsi="Aptos" w:cs="Arial"/>
        </w:rPr>
        <w:t>Command</w:t>
      </w:r>
      <w:r w:rsidRPr="00B24C2C">
        <w:rPr>
          <w:rFonts w:ascii="Aptos" w:hAnsi="Aptos" w:cs="Arial"/>
          <w:spacing w:val="-1"/>
        </w:rPr>
        <w:t xml:space="preserve"> </w:t>
      </w:r>
      <w:r w:rsidRPr="00B24C2C">
        <w:rPr>
          <w:rFonts w:ascii="Aptos" w:hAnsi="Aptos" w:cs="Arial"/>
          <w:spacing w:val="-4"/>
        </w:rPr>
        <w:t>Team</w:t>
      </w:r>
    </w:p>
    <w:p w14:paraId="5F4C0FCB" w14:textId="77777777" w:rsidR="00E41E77" w:rsidRPr="00B24C2C" w:rsidRDefault="003509D1" w:rsidP="00B24C2C">
      <w:pPr>
        <w:pStyle w:val="ListParagraph"/>
        <w:numPr>
          <w:ilvl w:val="1"/>
          <w:numId w:val="7"/>
        </w:numPr>
        <w:tabs>
          <w:tab w:val="left" w:pos="1141"/>
          <w:tab w:val="left" w:pos="1187"/>
        </w:tabs>
        <w:spacing w:before="132"/>
        <w:ind w:right="244" w:hanging="709"/>
        <w:jc w:val="both"/>
        <w:rPr>
          <w:rFonts w:ascii="Aptos" w:hAnsi="Aptos" w:cs="Arial"/>
        </w:rPr>
      </w:pPr>
      <w:r w:rsidRPr="00B24C2C">
        <w:rPr>
          <w:rFonts w:ascii="Aptos" w:hAnsi="Aptos" w:cs="Arial"/>
        </w:rPr>
        <w:t>LFR</w:t>
      </w:r>
      <w:r w:rsidRPr="00B24C2C">
        <w:rPr>
          <w:rFonts w:ascii="Aptos" w:hAnsi="Aptos" w:cs="Arial"/>
          <w:spacing w:val="33"/>
        </w:rPr>
        <w:t xml:space="preserve"> </w:t>
      </w:r>
      <w:r w:rsidRPr="00B24C2C">
        <w:rPr>
          <w:rFonts w:ascii="Aptos" w:hAnsi="Aptos" w:cs="Arial"/>
        </w:rPr>
        <w:t>Deployments</w:t>
      </w:r>
      <w:r w:rsidRPr="00B24C2C">
        <w:rPr>
          <w:rFonts w:ascii="Aptos" w:hAnsi="Aptos" w:cs="Arial"/>
          <w:spacing w:val="-10"/>
        </w:rPr>
        <w:t xml:space="preserve"> </w:t>
      </w:r>
      <w:r w:rsidRPr="00B24C2C">
        <w:rPr>
          <w:rFonts w:ascii="Aptos" w:hAnsi="Aptos" w:cs="Arial"/>
        </w:rPr>
        <w:t>must</w:t>
      </w:r>
      <w:r w:rsidRPr="00B24C2C">
        <w:rPr>
          <w:rFonts w:ascii="Aptos" w:hAnsi="Aptos" w:cs="Arial"/>
          <w:spacing w:val="-10"/>
        </w:rPr>
        <w:t xml:space="preserve"> </w:t>
      </w:r>
      <w:r w:rsidRPr="00B24C2C">
        <w:rPr>
          <w:rFonts w:ascii="Aptos" w:hAnsi="Aptos" w:cs="Arial"/>
        </w:rPr>
        <w:t>be</w:t>
      </w:r>
      <w:r w:rsidRPr="00B24C2C">
        <w:rPr>
          <w:rFonts w:ascii="Aptos" w:hAnsi="Aptos" w:cs="Arial"/>
          <w:spacing w:val="-10"/>
        </w:rPr>
        <w:t xml:space="preserve"> </w:t>
      </w:r>
      <w:r w:rsidRPr="00B24C2C">
        <w:rPr>
          <w:rFonts w:ascii="Aptos" w:hAnsi="Aptos" w:cs="Arial"/>
        </w:rPr>
        <w:t>supported</w:t>
      </w:r>
      <w:r w:rsidRPr="00B24C2C">
        <w:rPr>
          <w:rFonts w:ascii="Aptos" w:hAnsi="Aptos" w:cs="Arial"/>
          <w:spacing w:val="-11"/>
        </w:rPr>
        <w:t xml:space="preserve"> </w:t>
      </w:r>
      <w:r w:rsidRPr="00B24C2C">
        <w:rPr>
          <w:rFonts w:ascii="Aptos" w:hAnsi="Aptos" w:cs="Arial"/>
        </w:rPr>
        <w:t>with</w:t>
      </w:r>
      <w:r w:rsidRPr="00B24C2C">
        <w:rPr>
          <w:rFonts w:ascii="Aptos" w:hAnsi="Aptos" w:cs="Arial"/>
          <w:spacing w:val="-9"/>
        </w:rPr>
        <w:t xml:space="preserve"> </w:t>
      </w:r>
      <w:r w:rsidRPr="00B24C2C">
        <w:rPr>
          <w:rFonts w:ascii="Aptos" w:hAnsi="Aptos" w:cs="Arial"/>
        </w:rPr>
        <w:t>a</w:t>
      </w:r>
      <w:r w:rsidRPr="00B24C2C">
        <w:rPr>
          <w:rFonts w:ascii="Aptos" w:hAnsi="Aptos" w:cs="Arial"/>
          <w:spacing w:val="-11"/>
        </w:rPr>
        <w:t xml:space="preserve"> </w:t>
      </w:r>
      <w:r w:rsidRPr="00B24C2C">
        <w:rPr>
          <w:rFonts w:ascii="Aptos" w:hAnsi="Aptos" w:cs="Arial"/>
        </w:rPr>
        <w:t>clear</w:t>
      </w:r>
      <w:r w:rsidRPr="00B24C2C">
        <w:rPr>
          <w:rFonts w:ascii="Aptos" w:hAnsi="Aptos" w:cs="Arial"/>
          <w:spacing w:val="-9"/>
        </w:rPr>
        <w:t xml:space="preserve"> </w:t>
      </w:r>
      <w:r w:rsidRPr="00B24C2C">
        <w:rPr>
          <w:rFonts w:ascii="Aptos" w:hAnsi="Aptos" w:cs="Arial"/>
        </w:rPr>
        <w:t>command</w:t>
      </w:r>
      <w:r w:rsidRPr="00B24C2C">
        <w:rPr>
          <w:rFonts w:ascii="Aptos" w:hAnsi="Aptos" w:cs="Arial"/>
          <w:spacing w:val="-9"/>
        </w:rPr>
        <w:t xml:space="preserve"> </w:t>
      </w:r>
      <w:r w:rsidRPr="00B24C2C">
        <w:rPr>
          <w:rFonts w:ascii="Aptos" w:hAnsi="Aptos" w:cs="Arial"/>
        </w:rPr>
        <w:t>structure.</w:t>
      </w:r>
      <w:r w:rsidRPr="00B24C2C">
        <w:rPr>
          <w:rFonts w:ascii="Aptos" w:hAnsi="Aptos" w:cs="Arial"/>
          <w:spacing w:val="-11"/>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following</w:t>
      </w:r>
      <w:r w:rsidRPr="00B24C2C">
        <w:rPr>
          <w:rFonts w:ascii="Aptos" w:hAnsi="Aptos" w:cs="Arial"/>
          <w:spacing w:val="-9"/>
        </w:rPr>
        <w:t xml:space="preserve"> </w:t>
      </w:r>
      <w:r w:rsidRPr="00B24C2C">
        <w:rPr>
          <w:rFonts w:ascii="Aptos" w:hAnsi="Aptos" w:cs="Arial"/>
        </w:rPr>
        <w:t>roles are defined for the purpose of creating an appropriate hierarchical command structure:</w:t>
      </w:r>
    </w:p>
    <w:p w14:paraId="5FE1EDA7" w14:textId="77777777" w:rsidR="003F65DA" w:rsidRPr="00B24C2C" w:rsidRDefault="003509D1" w:rsidP="00B24C2C">
      <w:pPr>
        <w:pStyle w:val="ListParagraph"/>
        <w:numPr>
          <w:ilvl w:val="2"/>
          <w:numId w:val="7"/>
        </w:numPr>
        <w:tabs>
          <w:tab w:val="left" w:pos="2323"/>
        </w:tabs>
        <w:spacing w:before="211"/>
        <w:ind w:right="240" w:firstLine="0"/>
        <w:jc w:val="both"/>
        <w:rPr>
          <w:rFonts w:ascii="Aptos" w:hAnsi="Aptos" w:cs="Arial"/>
          <w:sz w:val="20"/>
        </w:rPr>
      </w:pPr>
      <w:r w:rsidRPr="00B24C2C">
        <w:rPr>
          <w:rFonts w:ascii="Aptos" w:hAnsi="Aptos" w:cs="Arial"/>
        </w:rPr>
        <w:t>Gold Commander (Superintendent or above</w:t>
      </w:r>
      <w:hyperlink w:anchor="_bookmark19" w:history="1">
        <w:r w:rsidRPr="00B24C2C">
          <w:rPr>
            <w:rFonts w:ascii="Aptos" w:hAnsi="Aptos" w:cs="Arial"/>
            <w:vertAlign w:val="superscript"/>
          </w:rPr>
          <w:t>10</w:t>
        </w:r>
      </w:hyperlink>
      <w:r w:rsidRPr="00B24C2C">
        <w:rPr>
          <w:rFonts w:ascii="Aptos" w:hAnsi="Aptos" w:cs="Arial"/>
        </w:rPr>
        <w:t>); There is only one Gold Commander for any LFR Deployment. Gold has strategic command of the operation</w:t>
      </w:r>
      <w:r w:rsidRPr="00B24C2C">
        <w:rPr>
          <w:rFonts w:ascii="Aptos" w:hAnsi="Aptos" w:cs="Arial"/>
          <w:spacing w:val="-7"/>
        </w:rPr>
        <w:t xml:space="preserve"> </w:t>
      </w:r>
      <w:r w:rsidRPr="00B24C2C">
        <w:rPr>
          <w:rFonts w:ascii="Aptos" w:hAnsi="Aptos" w:cs="Arial"/>
        </w:rPr>
        <w:t>and</w:t>
      </w:r>
      <w:r w:rsidRPr="00B24C2C">
        <w:rPr>
          <w:rFonts w:ascii="Aptos" w:hAnsi="Aptos" w:cs="Arial"/>
          <w:spacing w:val="-10"/>
        </w:rPr>
        <w:t xml:space="preserve"> </w:t>
      </w:r>
      <w:r w:rsidRPr="00B24C2C">
        <w:rPr>
          <w:rFonts w:ascii="Aptos" w:hAnsi="Aptos" w:cs="Arial"/>
        </w:rPr>
        <w:t>must</w:t>
      </w:r>
      <w:r w:rsidRPr="00B24C2C">
        <w:rPr>
          <w:rFonts w:ascii="Aptos" w:hAnsi="Aptos" w:cs="Arial"/>
          <w:spacing w:val="-9"/>
        </w:rPr>
        <w:t xml:space="preserve"> </w:t>
      </w:r>
      <w:r w:rsidRPr="00B24C2C">
        <w:rPr>
          <w:rFonts w:ascii="Aptos" w:hAnsi="Aptos" w:cs="Arial"/>
        </w:rPr>
        <w:t>ensure</w:t>
      </w:r>
      <w:r w:rsidRPr="00B24C2C">
        <w:rPr>
          <w:rFonts w:ascii="Aptos" w:hAnsi="Aptos" w:cs="Arial"/>
          <w:spacing w:val="-8"/>
        </w:rPr>
        <w:t xml:space="preserve"> </w:t>
      </w:r>
      <w:r w:rsidRPr="00B24C2C">
        <w:rPr>
          <w:rFonts w:ascii="Aptos" w:hAnsi="Aptos" w:cs="Arial"/>
        </w:rPr>
        <w:t>that</w:t>
      </w:r>
      <w:r w:rsidRPr="00B24C2C">
        <w:rPr>
          <w:rFonts w:ascii="Aptos" w:hAnsi="Aptos" w:cs="Arial"/>
          <w:spacing w:val="-9"/>
        </w:rPr>
        <w:t xml:space="preserve"> </w:t>
      </w:r>
      <w:r w:rsidRPr="00B24C2C">
        <w:rPr>
          <w:rFonts w:ascii="Aptos" w:hAnsi="Aptos" w:cs="Arial"/>
        </w:rPr>
        <w:t>their</w:t>
      </w:r>
      <w:r w:rsidRPr="00B24C2C">
        <w:rPr>
          <w:rFonts w:ascii="Aptos" w:hAnsi="Aptos" w:cs="Arial"/>
          <w:spacing w:val="-9"/>
        </w:rPr>
        <w:t xml:space="preserve"> </w:t>
      </w:r>
      <w:r w:rsidRPr="00B24C2C">
        <w:rPr>
          <w:rFonts w:ascii="Aptos" w:hAnsi="Aptos" w:cs="Arial"/>
        </w:rPr>
        <w:t>`strategic</w:t>
      </w:r>
      <w:r w:rsidRPr="00B24C2C">
        <w:rPr>
          <w:rFonts w:ascii="Aptos" w:hAnsi="Aptos" w:cs="Arial"/>
          <w:spacing w:val="-6"/>
        </w:rPr>
        <w:t xml:space="preserve"> </w:t>
      </w:r>
      <w:r w:rsidRPr="00B24C2C">
        <w:rPr>
          <w:rFonts w:ascii="Aptos" w:hAnsi="Aptos" w:cs="Arial"/>
        </w:rPr>
        <w:t>intention’</w:t>
      </w:r>
      <w:r w:rsidRPr="00B24C2C">
        <w:rPr>
          <w:rFonts w:ascii="Aptos" w:hAnsi="Aptos" w:cs="Arial"/>
          <w:spacing w:val="-7"/>
        </w:rPr>
        <w:t xml:space="preserve"> </w:t>
      </w:r>
      <w:r w:rsidRPr="00B24C2C">
        <w:rPr>
          <w:rFonts w:ascii="Aptos" w:hAnsi="Aptos" w:cs="Arial"/>
        </w:rPr>
        <w:t>aligns</w:t>
      </w:r>
      <w:r w:rsidRPr="00B24C2C">
        <w:rPr>
          <w:rFonts w:ascii="Aptos" w:hAnsi="Aptos" w:cs="Arial"/>
          <w:spacing w:val="-9"/>
        </w:rPr>
        <w:t xml:space="preserve"> </w:t>
      </w:r>
      <w:r w:rsidRPr="00B24C2C">
        <w:rPr>
          <w:rFonts w:ascii="Aptos" w:hAnsi="Aptos" w:cs="Arial"/>
        </w:rPr>
        <w:t>with</w:t>
      </w:r>
      <w:r w:rsidRPr="00B24C2C">
        <w:rPr>
          <w:rFonts w:ascii="Aptos" w:hAnsi="Aptos" w:cs="Arial"/>
          <w:spacing w:val="-7"/>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Written Authority Document. Gold maintains overall responsibility for ensuring that the</w:t>
      </w:r>
    </w:p>
    <w:p w14:paraId="5F4C0FCE" w14:textId="56F3BE8C" w:rsidR="00E41E77" w:rsidRPr="00B24C2C" w:rsidRDefault="003509D1" w:rsidP="00B24C2C">
      <w:pPr>
        <w:tabs>
          <w:tab w:val="left" w:pos="2323"/>
        </w:tabs>
        <w:spacing w:before="211"/>
        <w:ind w:right="240"/>
        <w:jc w:val="both"/>
        <w:rPr>
          <w:rFonts w:ascii="Aptos" w:hAnsi="Aptos" w:cs="Arial"/>
          <w:sz w:val="20"/>
        </w:rPr>
      </w:pPr>
      <w:r w:rsidRPr="00B24C2C">
        <w:rPr>
          <w:rFonts w:ascii="Aptos" w:hAnsi="Aptos"/>
          <w:noProof/>
        </w:rPr>
        <mc:AlternateContent>
          <mc:Choice Requires="wps">
            <w:drawing>
              <wp:anchor distT="0" distB="0" distL="0" distR="0" simplePos="0" relativeHeight="251620352" behindDoc="1" locked="0" layoutInCell="1" allowOverlap="1" wp14:anchorId="5F4C109E" wp14:editId="5F4C109F">
                <wp:simplePos x="0" y="0"/>
                <wp:positionH relativeFrom="page">
                  <wp:posOffset>914400</wp:posOffset>
                </wp:positionH>
                <wp:positionV relativeFrom="paragraph">
                  <wp:posOffset>304772</wp:posOffset>
                </wp:positionV>
                <wp:extent cx="182880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FE7BDA" id="Graphic 16" o:spid="_x0000_s1026" style="position:absolute;margin-left:1in;margin-top:24pt;width:2in;height:.75pt;z-index:-2516961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" path="m1828800,l,,,9143r1828800,l1828800,xe" fillcolor="black" stroked="f">
                <v:path arrowok="t"/>
                <w10:wrap type="topAndBottom" anchorx="page"/>
              </v:shape>
            </w:pict>
          </mc:Fallback>
        </mc:AlternateContent>
      </w:r>
    </w:p>
    <w:p w14:paraId="5F4C0FCF" w14:textId="3E895252" w:rsidR="00E41E77" w:rsidRPr="00B24C2C" w:rsidRDefault="003509D1" w:rsidP="00B24C2C">
      <w:pPr>
        <w:spacing w:before="102" w:line="290" w:lineRule="auto"/>
        <w:ind w:left="186"/>
        <w:jc w:val="both"/>
        <w:rPr>
          <w:rFonts w:ascii="Aptos" w:hAnsi="Aptos" w:cs="Arial"/>
          <w:sz w:val="19"/>
        </w:rPr>
      </w:pPr>
      <w:bookmarkStart w:id="48" w:name="_bookmark19"/>
      <w:bookmarkEnd w:id="48"/>
      <w:r w:rsidRPr="00B24C2C">
        <w:rPr>
          <w:rFonts w:ascii="Aptos" w:hAnsi="Aptos" w:cs="Arial"/>
          <w:sz w:val="19"/>
          <w:vertAlign w:val="superscript"/>
        </w:rPr>
        <w:t>10</w:t>
      </w:r>
      <w:r w:rsidRPr="00B24C2C">
        <w:rPr>
          <w:rFonts w:ascii="Aptos" w:hAnsi="Aptos" w:cs="Arial"/>
          <w:spacing w:val="-3"/>
          <w:sz w:val="19"/>
        </w:rPr>
        <w:t xml:space="preserve"> </w:t>
      </w:r>
      <w:r w:rsidRPr="00B24C2C">
        <w:rPr>
          <w:rFonts w:ascii="Aptos" w:hAnsi="Aptos" w:cs="Arial"/>
          <w:sz w:val="19"/>
        </w:rPr>
        <w:t>Note</w:t>
      </w:r>
      <w:r w:rsidRPr="00B24C2C">
        <w:rPr>
          <w:rFonts w:ascii="Aptos" w:hAnsi="Aptos" w:cs="Arial"/>
          <w:spacing w:val="-3"/>
          <w:sz w:val="19"/>
        </w:rPr>
        <w:t xml:space="preserve"> </w:t>
      </w:r>
      <w:r w:rsidRPr="00B24C2C">
        <w:rPr>
          <w:rFonts w:ascii="Aptos" w:hAnsi="Aptos" w:cs="Arial"/>
          <w:sz w:val="19"/>
        </w:rPr>
        <w:t>that</w:t>
      </w:r>
      <w:r w:rsidRPr="00B24C2C">
        <w:rPr>
          <w:rFonts w:ascii="Aptos" w:hAnsi="Aptos" w:cs="Arial"/>
          <w:spacing w:val="-1"/>
          <w:sz w:val="19"/>
        </w:rPr>
        <w:t xml:space="preserve"> </w:t>
      </w:r>
      <w:r w:rsidRPr="00B24C2C">
        <w:rPr>
          <w:rFonts w:ascii="Aptos" w:hAnsi="Aptos" w:cs="Arial"/>
          <w:sz w:val="19"/>
        </w:rPr>
        <w:t>where</w:t>
      </w:r>
      <w:r w:rsidRPr="00B24C2C">
        <w:rPr>
          <w:rFonts w:ascii="Aptos" w:hAnsi="Aptos" w:cs="Arial"/>
          <w:spacing w:val="-3"/>
          <w:sz w:val="19"/>
        </w:rPr>
        <w:t xml:space="preserve"> </w:t>
      </w:r>
      <w:r w:rsidRPr="00B24C2C">
        <w:rPr>
          <w:rFonts w:ascii="Aptos" w:hAnsi="Aptos" w:cs="Arial"/>
          <w:sz w:val="19"/>
        </w:rPr>
        <w:t>the</w:t>
      </w:r>
      <w:r w:rsidRPr="00B24C2C">
        <w:rPr>
          <w:rFonts w:ascii="Aptos" w:hAnsi="Aptos" w:cs="Arial"/>
          <w:spacing w:val="-3"/>
          <w:sz w:val="19"/>
        </w:rPr>
        <w:t xml:space="preserve"> </w:t>
      </w:r>
      <w:r w:rsidRPr="00B24C2C">
        <w:rPr>
          <w:rFonts w:ascii="Aptos" w:hAnsi="Aptos" w:cs="Arial"/>
          <w:sz w:val="19"/>
        </w:rPr>
        <w:t>urgency</w:t>
      </w:r>
      <w:r w:rsidRPr="00B24C2C">
        <w:rPr>
          <w:rFonts w:ascii="Aptos" w:hAnsi="Aptos" w:cs="Arial"/>
          <w:spacing w:val="-2"/>
          <w:sz w:val="19"/>
        </w:rPr>
        <w:t xml:space="preserve"> </w:t>
      </w:r>
      <w:r w:rsidRPr="00B24C2C">
        <w:rPr>
          <w:rFonts w:ascii="Aptos" w:hAnsi="Aptos" w:cs="Arial"/>
          <w:sz w:val="19"/>
        </w:rPr>
        <w:t>criteria</w:t>
      </w:r>
      <w:r w:rsidRPr="00B24C2C">
        <w:rPr>
          <w:rFonts w:ascii="Aptos" w:hAnsi="Aptos" w:cs="Arial"/>
          <w:spacing w:val="-2"/>
          <w:sz w:val="19"/>
        </w:rPr>
        <w:t xml:space="preserve"> </w:t>
      </w:r>
      <w:r w:rsidRPr="00B24C2C">
        <w:rPr>
          <w:rFonts w:ascii="Aptos" w:hAnsi="Aptos" w:cs="Arial"/>
          <w:sz w:val="19"/>
        </w:rPr>
        <w:t>(para</w:t>
      </w:r>
      <w:r w:rsidRPr="00B24C2C">
        <w:rPr>
          <w:rFonts w:ascii="Aptos" w:hAnsi="Aptos" w:cs="Arial"/>
          <w:spacing w:val="-2"/>
          <w:sz w:val="19"/>
        </w:rPr>
        <w:t xml:space="preserve"> </w:t>
      </w:r>
      <w:r w:rsidRPr="00B24C2C">
        <w:rPr>
          <w:rFonts w:ascii="Aptos" w:hAnsi="Aptos" w:cs="Arial"/>
          <w:sz w:val="19"/>
        </w:rPr>
        <w:t>4.4)</w:t>
      </w:r>
      <w:r w:rsidRPr="00B24C2C">
        <w:rPr>
          <w:rFonts w:ascii="Aptos" w:hAnsi="Aptos" w:cs="Arial"/>
          <w:spacing w:val="-2"/>
          <w:sz w:val="19"/>
        </w:rPr>
        <w:t xml:space="preserve"> </w:t>
      </w:r>
      <w:r w:rsidR="00824F36" w:rsidRPr="00B24C2C">
        <w:rPr>
          <w:rFonts w:ascii="Aptos" w:hAnsi="Aptos" w:cs="Arial"/>
          <w:sz w:val="19"/>
        </w:rPr>
        <w:t>have</w:t>
      </w:r>
      <w:r w:rsidRPr="00B24C2C">
        <w:rPr>
          <w:rFonts w:ascii="Aptos" w:hAnsi="Aptos" w:cs="Arial"/>
          <w:spacing w:val="-4"/>
          <w:sz w:val="19"/>
        </w:rPr>
        <w:t xml:space="preserve"> </w:t>
      </w:r>
      <w:r w:rsidRPr="00B24C2C">
        <w:rPr>
          <w:rFonts w:ascii="Aptos" w:hAnsi="Aptos" w:cs="Arial"/>
          <w:sz w:val="19"/>
        </w:rPr>
        <w:t>been</w:t>
      </w:r>
      <w:r w:rsidRPr="00B24C2C">
        <w:rPr>
          <w:rFonts w:ascii="Aptos" w:hAnsi="Aptos" w:cs="Arial"/>
          <w:spacing w:val="-1"/>
          <w:sz w:val="19"/>
        </w:rPr>
        <w:t xml:space="preserve"> </w:t>
      </w:r>
      <w:r w:rsidRPr="00B24C2C">
        <w:rPr>
          <w:rFonts w:ascii="Aptos" w:hAnsi="Aptos" w:cs="Arial"/>
          <w:sz w:val="19"/>
        </w:rPr>
        <w:t>applied,</w:t>
      </w:r>
      <w:r w:rsidRPr="00B24C2C">
        <w:rPr>
          <w:rFonts w:ascii="Aptos" w:hAnsi="Aptos" w:cs="Arial"/>
          <w:spacing w:val="-2"/>
          <w:sz w:val="19"/>
        </w:rPr>
        <w:t xml:space="preserve"> </w:t>
      </w:r>
      <w:r w:rsidRPr="00B24C2C">
        <w:rPr>
          <w:rFonts w:ascii="Aptos" w:hAnsi="Aptos" w:cs="Arial"/>
          <w:sz w:val="19"/>
        </w:rPr>
        <w:t>the</w:t>
      </w:r>
      <w:r w:rsidRPr="00B24C2C">
        <w:rPr>
          <w:rFonts w:ascii="Aptos" w:hAnsi="Aptos" w:cs="Arial"/>
          <w:spacing w:val="-3"/>
          <w:sz w:val="19"/>
        </w:rPr>
        <w:t xml:space="preserve"> </w:t>
      </w:r>
      <w:r w:rsidRPr="00B24C2C">
        <w:rPr>
          <w:rFonts w:ascii="Aptos" w:hAnsi="Aptos" w:cs="Arial"/>
          <w:sz w:val="19"/>
        </w:rPr>
        <w:t>Gold</w:t>
      </w:r>
      <w:r w:rsidRPr="00B24C2C">
        <w:rPr>
          <w:rFonts w:ascii="Aptos" w:hAnsi="Aptos" w:cs="Arial"/>
          <w:spacing w:val="-3"/>
          <w:sz w:val="19"/>
        </w:rPr>
        <w:t xml:space="preserve"> </w:t>
      </w:r>
      <w:r w:rsidRPr="00B24C2C">
        <w:rPr>
          <w:rFonts w:ascii="Aptos" w:hAnsi="Aptos" w:cs="Arial"/>
          <w:sz w:val="19"/>
        </w:rPr>
        <w:t>Commander</w:t>
      </w:r>
      <w:r w:rsidRPr="00B24C2C">
        <w:rPr>
          <w:rFonts w:ascii="Aptos" w:hAnsi="Aptos" w:cs="Arial"/>
          <w:spacing w:val="-1"/>
          <w:sz w:val="19"/>
        </w:rPr>
        <w:t xml:space="preserve"> </w:t>
      </w:r>
      <w:r w:rsidRPr="00B24C2C">
        <w:rPr>
          <w:rFonts w:ascii="Aptos" w:hAnsi="Aptos" w:cs="Arial"/>
          <w:sz w:val="19"/>
        </w:rPr>
        <w:t>may</w:t>
      </w:r>
      <w:r w:rsidRPr="00B24C2C">
        <w:rPr>
          <w:rFonts w:ascii="Aptos" w:hAnsi="Aptos" w:cs="Arial"/>
          <w:spacing w:val="-4"/>
          <w:sz w:val="19"/>
        </w:rPr>
        <w:t xml:space="preserve"> </w:t>
      </w:r>
      <w:r w:rsidRPr="00B24C2C">
        <w:rPr>
          <w:rFonts w:ascii="Aptos" w:hAnsi="Aptos" w:cs="Arial"/>
          <w:sz w:val="19"/>
        </w:rPr>
        <w:t>be</w:t>
      </w:r>
      <w:r w:rsidRPr="00B24C2C">
        <w:rPr>
          <w:rFonts w:ascii="Aptos" w:hAnsi="Aptos" w:cs="Arial"/>
          <w:spacing w:val="-3"/>
          <w:sz w:val="19"/>
        </w:rPr>
        <w:t xml:space="preserve"> </w:t>
      </w:r>
      <w:r w:rsidRPr="00B24C2C">
        <w:rPr>
          <w:rFonts w:ascii="Aptos" w:hAnsi="Aptos" w:cs="Arial"/>
          <w:sz w:val="19"/>
        </w:rPr>
        <w:t>of</w:t>
      </w:r>
      <w:r w:rsidRPr="00B24C2C">
        <w:rPr>
          <w:rFonts w:ascii="Aptos" w:hAnsi="Aptos" w:cs="Arial"/>
          <w:spacing w:val="-2"/>
          <w:sz w:val="19"/>
        </w:rPr>
        <w:t xml:space="preserve"> </w:t>
      </w:r>
      <w:r w:rsidRPr="00B24C2C">
        <w:rPr>
          <w:rFonts w:ascii="Aptos" w:hAnsi="Aptos" w:cs="Arial"/>
          <w:sz w:val="19"/>
        </w:rPr>
        <w:t>Inspecting</w:t>
      </w:r>
      <w:r w:rsidRPr="00B24C2C">
        <w:rPr>
          <w:rFonts w:ascii="Aptos" w:hAnsi="Aptos" w:cs="Arial"/>
          <w:spacing w:val="-3"/>
          <w:sz w:val="19"/>
        </w:rPr>
        <w:t xml:space="preserve"> </w:t>
      </w:r>
      <w:r w:rsidRPr="00B24C2C">
        <w:rPr>
          <w:rFonts w:ascii="Aptos" w:hAnsi="Aptos" w:cs="Arial"/>
          <w:sz w:val="19"/>
        </w:rPr>
        <w:t>rank. However, this should revert to Superintendent or above as soon as a Superintendent reviews the Deployment and provides authority for the Deployment to continue.</w:t>
      </w:r>
    </w:p>
    <w:p w14:paraId="5F4C0FD0" w14:textId="77777777" w:rsidR="00E41E77" w:rsidRPr="00B24C2C" w:rsidRDefault="00E41E77" w:rsidP="00B24C2C">
      <w:pPr>
        <w:spacing w:line="290" w:lineRule="auto"/>
        <w:jc w:val="both"/>
        <w:rPr>
          <w:rFonts w:ascii="Aptos" w:hAnsi="Aptos" w:cs="Arial"/>
          <w:sz w:val="19"/>
        </w:rPr>
        <w:sectPr w:rsidR="00E41E77" w:rsidRPr="00B24C2C">
          <w:pgSz w:w="11910" w:h="16840"/>
          <w:pgMar w:top="1380" w:right="1275" w:bottom="280" w:left="1275" w:header="720" w:footer="720" w:gutter="0"/>
          <w:cols w:space="720"/>
        </w:sectPr>
      </w:pPr>
    </w:p>
    <w:p w14:paraId="5F4C0FD1" w14:textId="5AFB7BD7" w:rsidR="00E41E77" w:rsidRPr="00B24C2C" w:rsidRDefault="00E41E77" w:rsidP="00B24C2C">
      <w:pPr>
        <w:pStyle w:val="BodyText"/>
        <w:spacing w:before="29"/>
        <w:ind w:right="160"/>
        <w:jc w:val="both"/>
        <w:rPr>
          <w:rFonts w:ascii="Aptos" w:hAnsi="Aptos" w:cs="Arial"/>
        </w:rPr>
      </w:pPr>
    </w:p>
    <w:p w14:paraId="5F4C0FD2" w14:textId="77777777" w:rsidR="00E41E77" w:rsidRPr="00B24C2C" w:rsidRDefault="00E41E77" w:rsidP="00B24C2C">
      <w:pPr>
        <w:pStyle w:val="BodyText"/>
        <w:spacing w:before="194"/>
        <w:jc w:val="both"/>
        <w:rPr>
          <w:rFonts w:ascii="Aptos" w:hAnsi="Aptos" w:cs="Arial"/>
        </w:rPr>
      </w:pPr>
    </w:p>
    <w:p w14:paraId="5F4C0FD3" w14:textId="77777777" w:rsidR="00E41E77" w:rsidRPr="00B24C2C" w:rsidRDefault="003509D1" w:rsidP="00B24C2C">
      <w:pPr>
        <w:pStyle w:val="BodyText"/>
        <w:ind w:left="1931" w:right="243"/>
        <w:jc w:val="both"/>
        <w:rPr>
          <w:rFonts w:ascii="Aptos" w:hAnsi="Aptos" w:cs="Arial"/>
        </w:rPr>
      </w:pPr>
      <w:r w:rsidRPr="00B24C2C">
        <w:rPr>
          <w:rFonts w:ascii="Aptos" w:hAnsi="Aptos" w:cs="Arial"/>
        </w:rPr>
        <w:t>use of LFR remains lawful, necessary and proportionate. Gold will also liaise as necessary with NPCC ranked officers. Gold can also perform the AO role.</w:t>
      </w:r>
    </w:p>
    <w:p w14:paraId="5F4C0FD4" w14:textId="58B737F2" w:rsidR="00E41E77" w:rsidRPr="00B24C2C" w:rsidRDefault="003509D1" w:rsidP="00B24C2C">
      <w:pPr>
        <w:pStyle w:val="ListParagraph"/>
        <w:numPr>
          <w:ilvl w:val="2"/>
          <w:numId w:val="7"/>
        </w:numPr>
        <w:tabs>
          <w:tab w:val="left" w:pos="2323"/>
        </w:tabs>
        <w:spacing w:before="118"/>
        <w:ind w:right="241" w:firstLine="0"/>
        <w:jc w:val="both"/>
        <w:rPr>
          <w:rFonts w:ascii="Aptos" w:hAnsi="Aptos" w:cs="Arial"/>
        </w:rPr>
      </w:pPr>
      <w:r w:rsidRPr="00B24C2C">
        <w:rPr>
          <w:rFonts w:ascii="Aptos" w:hAnsi="Aptos" w:cs="Arial"/>
        </w:rPr>
        <w:t>Silver</w:t>
      </w:r>
      <w:r w:rsidRPr="00B24C2C">
        <w:rPr>
          <w:rFonts w:ascii="Aptos" w:hAnsi="Aptos" w:cs="Arial"/>
          <w:spacing w:val="-8"/>
        </w:rPr>
        <w:t xml:space="preserve"> </w:t>
      </w:r>
      <w:r w:rsidRPr="00B24C2C">
        <w:rPr>
          <w:rFonts w:ascii="Aptos" w:hAnsi="Aptos" w:cs="Arial"/>
        </w:rPr>
        <w:t>Commander</w:t>
      </w:r>
      <w:r w:rsidRPr="00B24C2C">
        <w:rPr>
          <w:rFonts w:ascii="Aptos" w:hAnsi="Aptos" w:cs="Arial"/>
          <w:spacing w:val="-8"/>
        </w:rPr>
        <w:t xml:space="preserve"> </w:t>
      </w:r>
      <w:r w:rsidRPr="00B24C2C">
        <w:rPr>
          <w:rFonts w:ascii="Aptos" w:hAnsi="Aptos" w:cs="Arial"/>
        </w:rPr>
        <w:t>(Inspector</w:t>
      </w:r>
      <w:r w:rsidRPr="00B24C2C">
        <w:rPr>
          <w:rFonts w:ascii="Aptos" w:hAnsi="Aptos" w:cs="Arial"/>
          <w:spacing w:val="-10"/>
        </w:rPr>
        <w:t xml:space="preserve"> </w:t>
      </w:r>
      <w:r w:rsidRPr="00B24C2C">
        <w:rPr>
          <w:rFonts w:ascii="Aptos" w:hAnsi="Aptos" w:cs="Arial"/>
        </w:rPr>
        <w:t>or</w:t>
      </w:r>
      <w:r w:rsidRPr="00B24C2C">
        <w:rPr>
          <w:rFonts w:ascii="Aptos" w:hAnsi="Aptos" w:cs="Arial"/>
          <w:spacing w:val="-8"/>
        </w:rPr>
        <w:t xml:space="preserve"> </w:t>
      </w:r>
      <w:r w:rsidRPr="00B24C2C">
        <w:rPr>
          <w:rFonts w:ascii="Aptos" w:hAnsi="Aptos" w:cs="Arial"/>
        </w:rPr>
        <w:t>above);</w:t>
      </w:r>
      <w:r w:rsidRPr="00B24C2C">
        <w:rPr>
          <w:rFonts w:ascii="Aptos" w:hAnsi="Aptos" w:cs="Arial"/>
          <w:spacing w:val="-7"/>
        </w:rPr>
        <w:t xml:space="preserve"> </w:t>
      </w:r>
      <w:r w:rsidRPr="00B24C2C">
        <w:rPr>
          <w:rFonts w:ascii="Aptos" w:hAnsi="Aptos" w:cs="Arial"/>
        </w:rPr>
        <w:t>There</w:t>
      </w:r>
      <w:r w:rsidRPr="00B24C2C">
        <w:rPr>
          <w:rFonts w:ascii="Aptos" w:hAnsi="Aptos" w:cs="Arial"/>
          <w:spacing w:val="-7"/>
        </w:rPr>
        <w:t xml:space="preserve"> </w:t>
      </w:r>
      <w:r w:rsidRPr="00B24C2C">
        <w:rPr>
          <w:rFonts w:ascii="Aptos" w:hAnsi="Aptos" w:cs="Arial"/>
        </w:rPr>
        <w:t>is</w:t>
      </w:r>
      <w:r w:rsidRPr="00B24C2C">
        <w:rPr>
          <w:rFonts w:ascii="Aptos" w:hAnsi="Aptos" w:cs="Arial"/>
          <w:spacing w:val="-10"/>
        </w:rPr>
        <w:t xml:space="preserve"> </w:t>
      </w:r>
      <w:r w:rsidRPr="00B24C2C">
        <w:rPr>
          <w:rFonts w:ascii="Aptos" w:hAnsi="Aptos" w:cs="Arial"/>
        </w:rPr>
        <w:t>only</w:t>
      </w:r>
      <w:r w:rsidRPr="00B24C2C">
        <w:rPr>
          <w:rFonts w:ascii="Aptos" w:hAnsi="Aptos" w:cs="Arial"/>
          <w:spacing w:val="-9"/>
        </w:rPr>
        <w:t xml:space="preserve"> </w:t>
      </w:r>
      <w:r w:rsidRPr="00B24C2C">
        <w:rPr>
          <w:rFonts w:ascii="Aptos" w:hAnsi="Aptos" w:cs="Arial"/>
        </w:rPr>
        <w:t>one</w:t>
      </w:r>
      <w:r w:rsidRPr="00B24C2C">
        <w:rPr>
          <w:rFonts w:ascii="Aptos" w:hAnsi="Aptos" w:cs="Arial"/>
          <w:spacing w:val="-7"/>
        </w:rPr>
        <w:t xml:space="preserve"> </w:t>
      </w:r>
      <w:r w:rsidRPr="00B24C2C">
        <w:rPr>
          <w:rFonts w:ascii="Aptos" w:hAnsi="Aptos" w:cs="Arial"/>
        </w:rPr>
        <w:t>Silver</w:t>
      </w:r>
      <w:r w:rsidRPr="00B24C2C">
        <w:rPr>
          <w:rFonts w:ascii="Aptos" w:hAnsi="Aptos" w:cs="Arial"/>
          <w:spacing w:val="-10"/>
        </w:rPr>
        <w:t xml:space="preserve"> </w:t>
      </w:r>
      <w:r w:rsidRPr="00B24C2C">
        <w:rPr>
          <w:rFonts w:ascii="Aptos" w:hAnsi="Aptos" w:cs="Arial"/>
        </w:rPr>
        <w:t>Commander for any LFR Deployment. Silver reports to Gold. Silver has tactical command of the Deployment and is responsible for tactical implementation. This officer has absolute authority to suspend or terminate the Deployment at their discretion. They are also responsible for ensuring that the use of LFR and their tactical implementation remains lawful, necessary and proportionate throughout the duration of the</w:t>
      </w:r>
      <w:r w:rsidRPr="00B24C2C">
        <w:rPr>
          <w:rFonts w:ascii="Aptos" w:hAnsi="Aptos" w:cs="Arial"/>
          <w:spacing w:val="-1"/>
        </w:rPr>
        <w:t xml:space="preserve"> </w:t>
      </w:r>
      <w:r w:rsidRPr="00B24C2C">
        <w:rPr>
          <w:rFonts w:ascii="Aptos" w:hAnsi="Aptos" w:cs="Arial"/>
        </w:rPr>
        <w:t xml:space="preserve">Deployment, having </w:t>
      </w:r>
      <w:r w:rsidR="00824F36" w:rsidRPr="00B24C2C">
        <w:rPr>
          <w:rFonts w:ascii="Aptos" w:hAnsi="Aptos" w:cs="Arial"/>
        </w:rPr>
        <w:t>regard</w:t>
      </w:r>
      <w:r w:rsidRPr="00B24C2C">
        <w:rPr>
          <w:rFonts w:ascii="Aptos" w:hAnsi="Aptos" w:cs="Arial"/>
        </w:rPr>
        <w:t xml:space="preserve"> to the effectiveness of the safeguards in place whilst LFR is being used.</w:t>
      </w:r>
    </w:p>
    <w:p w14:paraId="5F4C0FD5" w14:textId="3C4B6433" w:rsidR="00E41E77" w:rsidRPr="00B24C2C" w:rsidRDefault="003509D1" w:rsidP="00B24C2C">
      <w:pPr>
        <w:pStyle w:val="ListParagraph"/>
        <w:numPr>
          <w:ilvl w:val="2"/>
          <w:numId w:val="7"/>
        </w:numPr>
        <w:tabs>
          <w:tab w:val="left" w:pos="2324"/>
        </w:tabs>
        <w:spacing w:before="117"/>
        <w:ind w:right="241" w:firstLine="0"/>
        <w:jc w:val="both"/>
        <w:rPr>
          <w:rFonts w:ascii="Aptos" w:hAnsi="Aptos" w:cs="Arial"/>
        </w:rPr>
      </w:pPr>
      <w:r w:rsidRPr="00B24C2C">
        <w:rPr>
          <w:rFonts w:ascii="Aptos" w:hAnsi="Aptos" w:cs="Arial"/>
        </w:rPr>
        <w:t xml:space="preserve">Bronze Commander (Sergeant or above); Bronze Commanders are assigned operational command responsibilities by Silver. Bronze Commanders report to Silver. Bronze Commanders should be present at Deployment locations unless otherwise directed by Silver. There may be more than one Bronze Commander subject to requirements set by Silver. Where this is the case, Silver must document command responsibilities and protocols with sufficient </w:t>
      </w:r>
      <w:r w:rsidR="00824F36" w:rsidRPr="00B24C2C">
        <w:rPr>
          <w:rFonts w:ascii="Aptos" w:hAnsi="Aptos" w:cs="Arial"/>
        </w:rPr>
        <w:t>clarity and</w:t>
      </w:r>
      <w:r w:rsidRPr="00B24C2C">
        <w:rPr>
          <w:rFonts w:ascii="Aptos" w:hAnsi="Aptos" w:cs="Arial"/>
        </w:rPr>
        <w:t xml:space="preserve"> ensure that they are fully understood by all officers and staff involved in the </w:t>
      </w:r>
      <w:r w:rsidRPr="00B24C2C">
        <w:rPr>
          <w:rFonts w:ascii="Aptos" w:hAnsi="Aptos" w:cs="Arial"/>
          <w:spacing w:val="-2"/>
        </w:rPr>
        <w:t>Deployment.</w:t>
      </w:r>
    </w:p>
    <w:p w14:paraId="5F4C0FD6" w14:textId="14B41AF3" w:rsidR="00E41E77" w:rsidRPr="00B24C2C" w:rsidRDefault="003509D1" w:rsidP="00B24C2C">
      <w:pPr>
        <w:pStyle w:val="ListParagraph"/>
        <w:numPr>
          <w:ilvl w:val="1"/>
          <w:numId w:val="7"/>
        </w:numPr>
        <w:tabs>
          <w:tab w:val="left" w:pos="1137"/>
          <w:tab w:val="left" w:pos="1141"/>
        </w:tabs>
        <w:spacing w:before="146"/>
        <w:ind w:right="243" w:hanging="709"/>
        <w:jc w:val="both"/>
        <w:rPr>
          <w:rFonts w:ascii="Aptos" w:hAnsi="Aptos" w:cs="Arial"/>
        </w:rPr>
      </w:pPr>
      <w:r w:rsidRPr="00B24C2C">
        <w:rPr>
          <w:rFonts w:ascii="Aptos" w:hAnsi="Aptos" w:cs="Arial"/>
        </w:rPr>
        <w:t>Where LFR Deployments form part of a larger overarching policing operation, the terms Gold,</w:t>
      </w:r>
      <w:r w:rsidRPr="00B24C2C">
        <w:rPr>
          <w:rFonts w:ascii="Aptos" w:hAnsi="Aptos" w:cs="Arial"/>
          <w:spacing w:val="-7"/>
        </w:rPr>
        <w:t xml:space="preserve"> </w:t>
      </w:r>
      <w:r w:rsidRPr="00B24C2C">
        <w:rPr>
          <w:rFonts w:ascii="Aptos" w:hAnsi="Aptos" w:cs="Arial"/>
        </w:rPr>
        <w:t>Silver</w:t>
      </w:r>
      <w:r w:rsidRPr="00B24C2C">
        <w:rPr>
          <w:rFonts w:ascii="Aptos" w:hAnsi="Aptos" w:cs="Arial"/>
          <w:spacing w:val="-9"/>
        </w:rPr>
        <w:t xml:space="preserve"> </w:t>
      </w:r>
      <w:r w:rsidRPr="00B24C2C">
        <w:rPr>
          <w:rFonts w:ascii="Aptos" w:hAnsi="Aptos" w:cs="Arial"/>
        </w:rPr>
        <w:t>and</w:t>
      </w:r>
      <w:r w:rsidRPr="00B24C2C">
        <w:rPr>
          <w:rFonts w:ascii="Aptos" w:hAnsi="Aptos" w:cs="Arial"/>
          <w:spacing w:val="-7"/>
        </w:rPr>
        <w:t xml:space="preserve"> </w:t>
      </w:r>
      <w:r w:rsidRPr="00B24C2C">
        <w:rPr>
          <w:rFonts w:ascii="Aptos" w:hAnsi="Aptos" w:cs="Arial"/>
        </w:rPr>
        <w:t>Bronze</w:t>
      </w:r>
      <w:r w:rsidRPr="00B24C2C">
        <w:rPr>
          <w:rFonts w:ascii="Aptos" w:hAnsi="Aptos" w:cs="Arial"/>
          <w:spacing w:val="-6"/>
        </w:rPr>
        <w:t xml:space="preserve"> </w:t>
      </w:r>
      <w:r w:rsidRPr="00B24C2C">
        <w:rPr>
          <w:rFonts w:ascii="Aptos" w:hAnsi="Aptos" w:cs="Arial"/>
        </w:rPr>
        <w:t>(as</w:t>
      </w:r>
      <w:r w:rsidRPr="00B24C2C">
        <w:rPr>
          <w:rFonts w:ascii="Aptos" w:hAnsi="Aptos" w:cs="Arial"/>
          <w:spacing w:val="-9"/>
        </w:rPr>
        <w:t xml:space="preserve"> </w:t>
      </w:r>
      <w:r w:rsidRPr="00B24C2C">
        <w:rPr>
          <w:rFonts w:ascii="Aptos" w:hAnsi="Aptos" w:cs="Arial"/>
        </w:rPr>
        <w:t>described</w:t>
      </w:r>
      <w:r w:rsidRPr="00B24C2C">
        <w:rPr>
          <w:rFonts w:ascii="Aptos" w:hAnsi="Aptos" w:cs="Arial"/>
          <w:spacing w:val="-7"/>
        </w:rPr>
        <w:t xml:space="preserve"> </w:t>
      </w:r>
      <w:r w:rsidRPr="00B24C2C">
        <w:rPr>
          <w:rFonts w:ascii="Aptos" w:hAnsi="Aptos" w:cs="Arial"/>
        </w:rPr>
        <w:t>above)</w:t>
      </w:r>
      <w:r w:rsidRPr="00B24C2C">
        <w:rPr>
          <w:rFonts w:ascii="Aptos" w:hAnsi="Aptos" w:cs="Arial"/>
          <w:spacing w:val="-9"/>
        </w:rPr>
        <w:t xml:space="preserve"> </w:t>
      </w:r>
      <w:r w:rsidRPr="00B24C2C">
        <w:rPr>
          <w:rFonts w:ascii="Aptos" w:hAnsi="Aptos" w:cs="Arial"/>
        </w:rPr>
        <w:t>may</w:t>
      </w:r>
      <w:r w:rsidRPr="00B24C2C">
        <w:rPr>
          <w:rFonts w:ascii="Aptos" w:hAnsi="Aptos" w:cs="Arial"/>
          <w:spacing w:val="-6"/>
        </w:rPr>
        <w:t xml:space="preserve"> </w:t>
      </w:r>
      <w:r w:rsidRPr="00B24C2C">
        <w:rPr>
          <w:rFonts w:ascii="Aptos" w:hAnsi="Aptos" w:cs="Arial"/>
        </w:rPr>
        <w:t>be</w:t>
      </w:r>
      <w:r w:rsidRPr="00B24C2C">
        <w:rPr>
          <w:rFonts w:ascii="Aptos" w:hAnsi="Aptos" w:cs="Arial"/>
          <w:spacing w:val="-6"/>
        </w:rPr>
        <w:t xml:space="preserve"> </w:t>
      </w:r>
      <w:r w:rsidRPr="00B24C2C">
        <w:rPr>
          <w:rFonts w:ascii="Aptos" w:hAnsi="Aptos" w:cs="Arial"/>
        </w:rPr>
        <w:t>substituted</w:t>
      </w:r>
      <w:r w:rsidRPr="00B24C2C">
        <w:rPr>
          <w:rFonts w:ascii="Aptos" w:hAnsi="Aptos" w:cs="Arial"/>
          <w:spacing w:val="-7"/>
        </w:rPr>
        <w:t xml:space="preserve"> </w:t>
      </w:r>
      <w:r w:rsidRPr="00B24C2C">
        <w:rPr>
          <w:rFonts w:ascii="Aptos" w:hAnsi="Aptos" w:cs="Arial"/>
        </w:rPr>
        <w:t>for</w:t>
      </w:r>
      <w:r w:rsidRPr="00B24C2C">
        <w:rPr>
          <w:rFonts w:ascii="Aptos" w:hAnsi="Aptos" w:cs="Arial"/>
          <w:spacing w:val="-7"/>
        </w:rPr>
        <w:t xml:space="preserve"> </w:t>
      </w:r>
      <w:r w:rsidRPr="00B24C2C">
        <w:rPr>
          <w:rFonts w:ascii="Aptos" w:hAnsi="Aptos" w:cs="Arial"/>
        </w:rPr>
        <w:t>alternative</w:t>
      </w:r>
      <w:r w:rsidRPr="00B24C2C">
        <w:rPr>
          <w:rFonts w:ascii="Aptos" w:hAnsi="Aptos" w:cs="Arial"/>
          <w:spacing w:val="-6"/>
        </w:rPr>
        <w:t xml:space="preserve"> </w:t>
      </w:r>
      <w:r w:rsidRPr="00B24C2C">
        <w:rPr>
          <w:rFonts w:ascii="Aptos" w:hAnsi="Aptos" w:cs="Arial"/>
        </w:rPr>
        <w:t xml:space="preserve">command team </w:t>
      </w:r>
      <w:r w:rsidR="00824F36" w:rsidRPr="00B24C2C">
        <w:rPr>
          <w:rFonts w:ascii="Aptos" w:hAnsi="Aptos" w:cs="Arial"/>
        </w:rPr>
        <w:t>terminology or</w:t>
      </w:r>
      <w:r w:rsidRPr="00B24C2C">
        <w:rPr>
          <w:rFonts w:ascii="Aptos" w:hAnsi="Aptos" w:cs="Arial"/>
        </w:rPr>
        <w:t xml:space="preserve"> be subsumed into a larger command structure as necessary and appropriate for the effective delivery of the overarching policing operation.</w:t>
      </w:r>
    </w:p>
    <w:p w14:paraId="5F4C0FD7" w14:textId="77777777" w:rsidR="00E41E77" w:rsidRPr="00B24C2C" w:rsidRDefault="003509D1" w:rsidP="00B24C2C">
      <w:pPr>
        <w:pStyle w:val="Heading5"/>
        <w:spacing w:before="172"/>
        <w:jc w:val="both"/>
        <w:rPr>
          <w:rFonts w:ascii="Aptos" w:hAnsi="Aptos" w:cs="Arial"/>
        </w:rPr>
      </w:pPr>
      <w:bookmarkStart w:id="49" w:name="LFR_Operator"/>
      <w:bookmarkEnd w:id="49"/>
      <w:r w:rsidRPr="00B24C2C">
        <w:rPr>
          <w:rFonts w:ascii="Aptos" w:hAnsi="Aptos" w:cs="Arial"/>
        </w:rPr>
        <w:t>LFR</w:t>
      </w:r>
      <w:r w:rsidRPr="00B24C2C">
        <w:rPr>
          <w:rFonts w:ascii="Aptos" w:hAnsi="Aptos" w:cs="Arial"/>
          <w:spacing w:val="-3"/>
        </w:rPr>
        <w:t xml:space="preserve"> </w:t>
      </w:r>
      <w:r w:rsidRPr="00B24C2C">
        <w:rPr>
          <w:rFonts w:ascii="Aptos" w:hAnsi="Aptos" w:cs="Arial"/>
          <w:spacing w:val="-2"/>
        </w:rPr>
        <w:t>Operator</w:t>
      </w:r>
    </w:p>
    <w:p w14:paraId="5F4C0FD8" w14:textId="77777777" w:rsidR="00E41E77" w:rsidRPr="00B24C2C" w:rsidRDefault="003509D1" w:rsidP="00B24C2C">
      <w:pPr>
        <w:pStyle w:val="ListParagraph"/>
        <w:numPr>
          <w:ilvl w:val="1"/>
          <w:numId w:val="7"/>
        </w:numPr>
        <w:tabs>
          <w:tab w:val="left" w:pos="1136"/>
          <w:tab w:val="left" w:pos="1141"/>
        </w:tabs>
        <w:spacing w:before="132"/>
        <w:ind w:right="244" w:hanging="709"/>
        <w:jc w:val="both"/>
        <w:rPr>
          <w:rFonts w:ascii="Aptos" w:hAnsi="Aptos" w:cs="Arial"/>
        </w:rPr>
      </w:pPr>
      <w:r w:rsidRPr="00B24C2C">
        <w:rPr>
          <w:rFonts w:ascii="Aptos" w:hAnsi="Aptos" w:cs="Arial"/>
        </w:rPr>
        <w:t>LFR</w:t>
      </w:r>
      <w:r w:rsidRPr="00B24C2C">
        <w:rPr>
          <w:rFonts w:ascii="Aptos" w:hAnsi="Aptos" w:cs="Arial"/>
          <w:spacing w:val="-6"/>
        </w:rPr>
        <w:t xml:space="preserve"> </w:t>
      </w:r>
      <w:r w:rsidRPr="00B24C2C">
        <w:rPr>
          <w:rFonts w:ascii="Aptos" w:hAnsi="Aptos" w:cs="Arial"/>
        </w:rPr>
        <w:t>Operators</w:t>
      </w:r>
      <w:r w:rsidRPr="00B24C2C">
        <w:rPr>
          <w:rFonts w:ascii="Aptos" w:hAnsi="Aptos" w:cs="Arial"/>
          <w:spacing w:val="-7"/>
        </w:rPr>
        <w:t xml:space="preserve"> </w:t>
      </w:r>
      <w:r w:rsidRPr="00B24C2C">
        <w:rPr>
          <w:rFonts w:ascii="Aptos" w:hAnsi="Aptos" w:cs="Arial"/>
        </w:rPr>
        <w:t>receive</w:t>
      </w:r>
      <w:r w:rsidRPr="00B24C2C">
        <w:rPr>
          <w:rFonts w:ascii="Aptos" w:hAnsi="Aptos" w:cs="Arial"/>
          <w:spacing w:val="-8"/>
        </w:rPr>
        <w:t xml:space="preserve"> </w:t>
      </w:r>
      <w:r w:rsidRPr="00B24C2C">
        <w:rPr>
          <w:rFonts w:ascii="Aptos" w:hAnsi="Aptos" w:cs="Arial"/>
        </w:rPr>
        <w:t>detailed</w:t>
      </w:r>
      <w:r w:rsidRPr="00B24C2C">
        <w:rPr>
          <w:rFonts w:ascii="Aptos" w:hAnsi="Aptos" w:cs="Arial"/>
          <w:spacing w:val="-7"/>
        </w:rPr>
        <w:t xml:space="preserve"> </w:t>
      </w:r>
      <w:r w:rsidRPr="00B24C2C">
        <w:rPr>
          <w:rFonts w:ascii="Aptos" w:hAnsi="Aptos" w:cs="Arial"/>
        </w:rPr>
        <w:t>training</w:t>
      </w:r>
      <w:r w:rsidRPr="00B24C2C">
        <w:rPr>
          <w:rFonts w:ascii="Aptos" w:hAnsi="Aptos" w:cs="Arial"/>
          <w:spacing w:val="-7"/>
        </w:rPr>
        <w:t xml:space="preserve"> </w:t>
      </w:r>
      <w:r w:rsidRPr="00B24C2C">
        <w:rPr>
          <w:rFonts w:ascii="Aptos" w:hAnsi="Aptos" w:cs="Arial"/>
        </w:rPr>
        <w:t>prior</w:t>
      </w:r>
      <w:r w:rsidRPr="00B24C2C">
        <w:rPr>
          <w:rFonts w:ascii="Aptos" w:hAnsi="Aptos" w:cs="Arial"/>
          <w:spacing w:val="-9"/>
        </w:rPr>
        <w:t xml:space="preserve"> </w:t>
      </w:r>
      <w:r w:rsidRPr="00B24C2C">
        <w:rPr>
          <w:rFonts w:ascii="Aptos" w:hAnsi="Aptos" w:cs="Arial"/>
        </w:rPr>
        <w:t>to</w:t>
      </w:r>
      <w:r w:rsidRPr="00B24C2C">
        <w:rPr>
          <w:rFonts w:ascii="Aptos" w:hAnsi="Aptos" w:cs="Arial"/>
          <w:spacing w:val="-5"/>
        </w:rPr>
        <w:t xml:space="preserve"> </w:t>
      </w:r>
      <w:r w:rsidRPr="00B24C2C">
        <w:rPr>
          <w:rFonts w:ascii="Aptos" w:hAnsi="Aptos" w:cs="Arial"/>
        </w:rPr>
        <w:t>being</w:t>
      </w:r>
      <w:r w:rsidRPr="00B24C2C">
        <w:rPr>
          <w:rFonts w:ascii="Aptos" w:hAnsi="Aptos" w:cs="Arial"/>
          <w:spacing w:val="-7"/>
        </w:rPr>
        <w:t xml:space="preserve"> </w:t>
      </w:r>
      <w:r w:rsidRPr="00B24C2C">
        <w:rPr>
          <w:rFonts w:ascii="Aptos" w:hAnsi="Aptos" w:cs="Arial"/>
        </w:rPr>
        <w:t>deployed</w:t>
      </w:r>
      <w:r w:rsidRPr="00B24C2C">
        <w:rPr>
          <w:rFonts w:ascii="Aptos" w:hAnsi="Aptos" w:cs="Arial"/>
          <w:spacing w:val="-10"/>
        </w:rPr>
        <w:t xml:space="preserve"> </w:t>
      </w:r>
      <w:r w:rsidRPr="00B24C2C">
        <w:rPr>
          <w:rFonts w:ascii="Aptos" w:hAnsi="Aptos" w:cs="Arial"/>
        </w:rPr>
        <w:t>operationally.</w:t>
      </w:r>
      <w:r w:rsidRPr="00B24C2C">
        <w:rPr>
          <w:rFonts w:ascii="Aptos" w:hAnsi="Aptos" w:cs="Arial"/>
          <w:spacing w:val="-10"/>
        </w:rPr>
        <w:t xml:space="preserve"> </w:t>
      </w:r>
      <w:r w:rsidRPr="00B24C2C">
        <w:rPr>
          <w:rFonts w:ascii="Aptos" w:hAnsi="Aptos" w:cs="Arial"/>
        </w:rPr>
        <w:t>Their</w:t>
      </w:r>
      <w:r w:rsidRPr="00B24C2C">
        <w:rPr>
          <w:rFonts w:ascii="Aptos" w:hAnsi="Aptos" w:cs="Arial"/>
          <w:spacing w:val="-7"/>
        </w:rPr>
        <w:t xml:space="preserve"> </w:t>
      </w:r>
      <w:r w:rsidRPr="00B24C2C">
        <w:rPr>
          <w:rFonts w:ascii="Aptos" w:hAnsi="Aptos" w:cs="Arial"/>
        </w:rPr>
        <w:t>role</w:t>
      </w:r>
      <w:r w:rsidRPr="00B24C2C">
        <w:rPr>
          <w:rFonts w:ascii="Aptos" w:hAnsi="Aptos" w:cs="Arial"/>
          <w:spacing w:val="-8"/>
        </w:rPr>
        <w:t xml:space="preserve"> </w:t>
      </w:r>
      <w:r w:rsidRPr="00B24C2C">
        <w:rPr>
          <w:rFonts w:ascii="Aptos" w:hAnsi="Aptos" w:cs="Arial"/>
        </w:rPr>
        <w:t>is to monitor and assess application Alerts, before working with LFR Engagement Officers (as necessary) to decide whether an Engagement is required.</w:t>
      </w:r>
    </w:p>
    <w:p w14:paraId="5F4C0FD9" w14:textId="77777777" w:rsidR="00E41E77" w:rsidRPr="00B24C2C" w:rsidRDefault="003509D1" w:rsidP="00B24C2C">
      <w:pPr>
        <w:pStyle w:val="ListParagraph"/>
        <w:numPr>
          <w:ilvl w:val="1"/>
          <w:numId w:val="7"/>
        </w:numPr>
        <w:tabs>
          <w:tab w:val="left" w:pos="1138"/>
          <w:tab w:val="left" w:pos="1142"/>
        </w:tabs>
        <w:spacing w:before="147"/>
        <w:ind w:left="1142" w:right="243" w:hanging="709"/>
        <w:jc w:val="both"/>
        <w:rPr>
          <w:rFonts w:ascii="Aptos" w:hAnsi="Aptos" w:cs="Arial"/>
        </w:rPr>
      </w:pPr>
      <w:r w:rsidRPr="00B24C2C">
        <w:rPr>
          <w:rFonts w:ascii="Aptos" w:hAnsi="Aptos" w:cs="Arial"/>
        </w:rPr>
        <w:t>The</w:t>
      </w:r>
      <w:r w:rsidRPr="00B24C2C">
        <w:rPr>
          <w:rFonts w:ascii="Aptos" w:hAnsi="Aptos" w:cs="Arial"/>
          <w:spacing w:val="-7"/>
        </w:rPr>
        <w:t xml:space="preserve"> </w:t>
      </w:r>
      <w:r w:rsidRPr="00B24C2C">
        <w:rPr>
          <w:rFonts w:ascii="Aptos" w:hAnsi="Aptos" w:cs="Arial"/>
        </w:rPr>
        <w:t>LFR</w:t>
      </w:r>
      <w:r w:rsidRPr="00B24C2C">
        <w:rPr>
          <w:rFonts w:ascii="Aptos" w:hAnsi="Aptos" w:cs="Arial"/>
          <w:spacing w:val="-10"/>
        </w:rPr>
        <w:t xml:space="preserve"> </w:t>
      </w:r>
      <w:r w:rsidRPr="00B24C2C">
        <w:rPr>
          <w:rFonts w:ascii="Aptos" w:hAnsi="Aptos" w:cs="Arial"/>
        </w:rPr>
        <w:t>Operator</w:t>
      </w:r>
      <w:r w:rsidRPr="00B24C2C">
        <w:rPr>
          <w:rFonts w:ascii="Aptos" w:hAnsi="Aptos" w:cs="Arial"/>
          <w:spacing w:val="-11"/>
        </w:rPr>
        <w:t xml:space="preserve"> </w:t>
      </w:r>
      <w:r w:rsidRPr="00B24C2C">
        <w:rPr>
          <w:rFonts w:ascii="Aptos" w:hAnsi="Aptos" w:cs="Arial"/>
        </w:rPr>
        <w:t>must</w:t>
      </w:r>
      <w:r w:rsidRPr="00B24C2C">
        <w:rPr>
          <w:rFonts w:ascii="Aptos" w:hAnsi="Aptos" w:cs="Arial"/>
          <w:spacing w:val="-8"/>
        </w:rPr>
        <w:t xml:space="preserve"> </w:t>
      </w:r>
      <w:r w:rsidRPr="00B24C2C">
        <w:rPr>
          <w:rFonts w:ascii="Aptos" w:hAnsi="Aptos" w:cs="Arial"/>
        </w:rPr>
        <w:t>log</w:t>
      </w:r>
      <w:r w:rsidRPr="00B24C2C">
        <w:rPr>
          <w:rFonts w:ascii="Aptos" w:hAnsi="Aptos" w:cs="Arial"/>
          <w:spacing w:val="-11"/>
        </w:rPr>
        <w:t xml:space="preserve"> </w:t>
      </w:r>
      <w:r w:rsidRPr="00B24C2C">
        <w:rPr>
          <w:rFonts w:ascii="Aptos" w:hAnsi="Aptos" w:cs="Arial"/>
        </w:rPr>
        <w:t>all</w:t>
      </w:r>
      <w:r w:rsidRPr="00B24C2C">
        <w:rPr>
          <w:rFonts w:ascii="Aptos" w:hAnsi="Aptos" w:cs="Arial"/>
          <w:spacing w:val="-8"/>
        </w:rPr>
        <w:t xml:space="preserve"> </w:t>
      </w:r>
      <w:r w:rsidRPr="00B24C2C">
        <w:rPr>
          <w:rFonts w:ascii="Aptos" w:hAnsi="Aptos" w:cs="Arial"/>
        </w:rPr>
        <w:t>Alerts</w:t>
      </w:r>
      <w:r w:rsidRPr="00B24C2C">
        <w:rPr>
          <w:rFonts w:ascii="Aptos" w:hAnsi="Aptos" w:cs="Arial"/>
          <w:spacing w:val="-8"/>
        </w:rPr>
        <w:t xml:space="preserve"> </w:t>
      </w:r>
      <w:r w:rsidRPr="00B24C2C">
        <w:rPr>
          <w:rFonts w:ascii="Aptos" w:hAnsi="Aptos" w:cs="Arial"/>
        </w:rPr>
        <w:t>to</w:t>
      </w:r>
      <w:r w:rsidRPr="00B24C2C">
        <w:rPr>
          <w:rFonts w:ascii="Aptos" w:hAnsi="Aptos" w:cs="Arial"/>
          <w:spacing w:val="-7"/>
        </w:rPr>
        <w:t xml:space="preserve"> </w:t>
      </w:r>
      <w:r w:rsidRPr="00B24C2C">
        <w:rPr>
          <w:rFonts w:ascii="Aptos" w:hAnsi="Aptos" w:cs="Arial"/>
        </w:rPr>
        <w:t>help</w:t>
      </w:r>
      <w:r w:rsidRPr="00B24C2C">
        <w:rPr>
          <w:rFonts w:ascii="Aptos" w:hAnsi="Aptos" w:cs="Arial"/>
          <w:spacing w:val="-9"/>
        </w:rPr>
        <w:t xml:space="preserve"> </w:t>
      </w:r>
      <w:r w:rsidRPr="00B24C2C">
        <w:rPr>
          <w:rFonts w:ascii="Aptos" w:hAnsi="Aptos" w:cs="Arial"/>
        </w:rPr>
        <w:t>facilitate</w:t>
      </w:r>
      <w:r w:rsidRPr="00B24C2C">
        <w:rPr>
          <w:rFonts w:ascii="Aptos" w:hAnsi="Aptos" w:cs="Arial"/>
          <w:spacing w:val="-7"/>
        </w:rPr>
        <w:t xml:space="preserve"> </w:t>
      </w:r>
      <w:r w:rsidRPr="00B24C2C">
        <w:rPr>
          <w:rFonts w:ascii="Aptos" w:hAnsi="Aptos" w:cs="Arial"/>
        </w:rPr>
        <w:t>and</w:t>
      </w:r>
      <w:r w:rsidRPr="00B24C2C">
        <w:rPr>
          <w:rFonts w:ascii="Aptos" w:hAnsi="Aptos" w:cs="Arial"/>
          <w:spacing w:val="-9"/>
        </w:rPr>
        <w:t xml:space="preserve"> </w:t>
      </w:r>
      <w:r w:rsidRPr="00B24C2C">
        <w:rPr>
          <w:rFonts w:ascii="Aptos" w:hAnsi="Aptos" w:cs="Arial"/>
        </w:rPr>
        <w:t>support</w:t>
      </w:r>
      <w:r w:rsidRPr="00B24C2C">
        <w:rPr>
          <w:rFonts w:ascii="Aptos" w:hAnsi="Aptos" w:cs="Arial"/>
          <w:spacing w:val="-7"/>
        </w:rPr>
        <w:t xml:space="preserve"> </w:t>
      </w:r>
      <w:r w:rsidRPr="00B24C2C">
        <w:rPr>
          <w:rFonts w:ascii="Aptos" w:hAnsi="Aptos" w:cs="Arial"/>
        </w:rPr>
        <w:t>command</w:t>
      </w:r>
      <w:r w:rsidRPr="00B24C2C">
        <w:rPr>
          <w:rFonts w:ascii="Aptos" w:hAnsi="Aptos" w:cs="Arial"/>
          <w:spacing w:val="-9"/>
        </w:rPr>
        <w:t xml:space="preserve"> </w:t>
      </w:r>
      <w:r w:rsidRPr="00B24C2C">
        <w:rPr>
          <w:rFonts w:ascii="Aptos" w:hAnsi="Aptos" w:cs="Arial"/>
        </w:rPr>
        <w:t>team</w:t>
      </w:r>
      <w:r w:rsidRPr="00B24C2C">
        <w:rPr>
          <w:rFonts w:ascii="Aptos" w:hAnsi="Aptos" w:cs="Arial"/>
          <w:spacing w:val="-9"/>
        </w:rPr>
        <w:t xml:space="preserve"> </w:t>
      </w:r>
      <w:r w:rsidRPr="00B24C2C">
        <w:rPr>
          <w:rFonts w:ascii="Aptos" w:hAnsi="Aptos" w:cs="Arial"/>
        </w:rPr>
        <w:t xml:space="preserve">reviews during the Deployment, and those that take place post-Deployment. The LFR Operator must flag any concerns they have regarding LFR System performance to the Silver </w:t>
      </w:r>
      <w:r w:rsidRPr="00B24C2C">
        <w:rPr>
          <w:rFonts w:ascii="Aptos" w:hAnsi="Aptos" w:cs="Arial"/>
          <w:spacing w:val="-2"/>
        </w:rPr>
        <w:t>Commander.</w:t>
      </w:r>
    </w:p>
    <w:p w14:paraId="5F4C0FDA" w14:textId="3117581A" w:rsidR="00E41E77" w:rsidRPr="00B24C2C" w:rsidRDefault="003509D1" w:rsidP="00B24C2C">
      <w:pPr>
        <w:pStyle w:val="ListParagraph"/>
        <w:numPr>
          <w:ilvl w:val="1"/>
          <w:numId w:val="7"/>
        </w:numPr>
        <w:tabs>
          <w:tab w:val="left" w:pos="1158"/>
        </w:tabs>
        <w:spacing w:before="145"/>
        <w:ind w:left="1158" w:hanging="707"/>
        <w:jc w:val="both"/>
        <w:rPr>
          <w:rFonts w:ascii="Aptos" w:hAnsi="Aptos" w:cs="Arial"/>
        </w:rPr>
      </w:pPr>
      <w:r w:rsidRPr="00B24C2C">
        <w:rPr>
          <w:rFonts w:ascii="Aptos" w:hAnsi="Aptos" w:cs="Arial"/>
        </w:rPr>
        <w:t>The</w:t>
      </w:r>
      <w:r w:rsidRPr="00B24C2C">
        <w:rPr>
          <w:rFonts w:ascii="Aptos" w:hAnsi="Aptos" w:cs="Arial"/>
          <w:spacing w:val="-3"/>
        </w:rPr>
        <w:t xml:space="preserve"> </w:t>
      </w:r>
      <w:r w:rsidRPr="00B24C2C">
        <w:rPr>
          <w:rFonts w:ascii="Aptos" w:hAnsi="Aptos" w:cs="Arial"/>
        </w:rPr>
        <w:t>LFR</w:t>
      </w:r>
      <w:r w:rsidRPr="00B24C2C">
        <w:rPr>
          <w:rFonts w:ascii="Aptos" w:hAnsi="Aptos" w:cs="Arial"/>
          <w:spacing w:val="-5"/>
        </w:rPr>
        <w:t xml:space="preserve"> </w:t>
      </w:r>
      <w:r w:rsidRPr="00B24C2C">
        <w:rPr>
          <w:rFonts w:ascii="Aptos" w:hAnsi="Aptos" w:cs="Arial"/>
        </w:rPr>
        <w:t>Operator’s</w:t>
      </w:r>
      <w:r w:rsidRPr="00B24C2C">
        <w:rPr>
          <w:rFonts w:ascii="Aptos" w:hAnsi="Aptos" w:cs="Arial"/>
          <w:spacing w:val="-3"/>
        </w:rPr>
        <w:t xml:space="preserve"> </w:t>
      </w:r>
      <w:r w:rsidRPr="00B24C2C">
        <w:rPr>
          <w:rFonts w:ascii="Aptos" w:hAnsi="Aptos" w:cs="Arial"/>
        </w:rPr>
        <w:t>log</w:t>
      </w:r>
      <w:r w:rsidRPr="00B24C2C">
        <w:rPr>
          <w:rFonts w:ascii="Aptos" w:hAnsi="Aptos" w:cs="Arial"/>
          <w:spacing w:val="-5"/>
        </w:rPr>
        <w:t xml:space="preserve"> </w:t>
      </w:r>
      <w:r w:rsidRPr="00B24C2C">
        <w:rPr>
          <w:rFonts w:ascii="Aptos" w:hAnsi="Aptos" w:cs="Arial"/>
        </w:rPr>
        <w:t>should</w:t>
      </w:r>
      <w:r w:rsidRPr="00B24C2C">
        <w:rPr>
          <w:rFonts w:ascii="Aptos" w:hAnsi="Aptos" w:cs="Arial"/>
          <w:spacing w:val="-4"/>
        </w:rPr>
        <w:t xml:space="preserve"> </w:t>
      </w:r>
      <w:r w:rsidR="00824F36" w:rsidRPr="00B24C2C">
        <w:rPr>
          <w:rFonts w:ascii="Aptos" w:hAnsi="Aptos" w:cs="Arial"/>
          <w:spacing w:val="-2"/>
        </w:rPr>
        <w:t>include: -</w:t>
      </w:r>
    </w:p>
    <w:p w14:paraId="5F4C0FDB" w14:textId="77777777" w:rsidR="00E41E77" w:rsidRPr="00B24C2C" w:rsidRDefault="003509D1" w:rsidP="00B24C2C">
      <w:pPr>
        <w:pStyle w:val="ListParagraph"/>
        <w:numPr>
          <w:ilvl w:val="2"/>
          <w:numId w:val="7"/>
        </w:numPr>
        <w:tabs>
          <w:tab w:val="left" w:pos="1946"/>
          <w:tab w:val="left" w:pos="2322"/>
        </w:tabs>
        <w:spacing w:before="146"/>
        <w:ind w:left="1946" w:right="243" w:hanging="1"/>
        <w:jc w:val="both"/>
        <w:rPr>
          <w:rFonts w:ascii="Aptos" w:hAnsi="Aptos" w:cs="Arial"/>
        </w:rPr>
      </w:pPr>
      <w:r w:rsidRPr="00B24C2C">
        <w:rPr>
          <w:rFonts w:ascii="Aptos" w:hAnsi="Aptos" w:cs="Arial"/>
        </w:rPr>
        <w:t>the</w:t>
      </w:r>
      <w:r w:rsidRPr="00B24C2C">
        <w:rPr>
          <w:rFonts w:ascii="Aptos" w:hAnsi="Aptos" w:cs="Arial"/>
          <w:spacing w:val="-8"/>
        </w:rPr>
        <w:t xml:space="preserve"> </w:t>
      </w:r>
      <w:r w:rsidRPr="00B24C2C">
        <w:rPr>
          <w:rFonts w:ascii="Aptos" w:hAnsi="Aptos" w:cs="Arial"/>
        </w:rPr>
        <w:t>LFR</w:t>
      </w:r>
      <w:r w:rsidRPr="00B24C2C">
        <w:rPr>
          <w:rFonts w:ascii="Aptos" w:hAnsi="Aptos" w:cs="Arial"/>
          <w:spacing w:val="-9"/>
        </w:rPr>
        <w:t xml:space="preserve"> </w:t>
      </w:r>
      <w:r w:rsidRPr="00B24C2C">
        <w:rPr>
          <w:rFonts w:ascii="Aptos" w:hAnsi="Aptos" w:cs="Arial"/>
        </w:rPr>
        <w:t>Operator’s</w:t>
      </w:r>
      <w:r w:rsidRPr="00B24C2C">
        <w:rPr>
          <w:rFonts w:ascii="Aptos" w:hAnsi="Aptos" w:cs="Arial"/>
          <w:spacing w:val="-9"/>
        </w:rPr>
        <w:t xml:space="preserve"> </w:t>
      </w:r>
      <w:r w:rsidRPr="00B24C2C">
        <w:rPr>
          <w:rFonts w:ascii="Aptos" w:hAnsi="Aptos" w:cs="Arial"/>
        </w:rPr>
        <w:t>assessment</w:t>
      </w:r>
      <w:r w:rsidRPr="00B24C2C">
        <w:rPr>
          <w:rFonts w:ascii="Aptos" w:hAnsi="Aptos" w:cs="Arial"/>
          <w:spacing w:val="-9"/>
        </w:rPr>
        <w:t xml:space="preserve"> </w:t>
      </w:r>
      <w:r w:rsidRPr="00B24C2C">
        <w:rPr>
          <w:rFonts w:ascii="Aptos" w:hAnsi="Aptos" w:cs="Arial"/>
        </w:rPr>
        <w:t>of</w:t>
      </w:r>
      <w:r w:rsidRPr="00B24C2C">
        <w:rPr>
          <w:rFonts w:ascii="Aptos" w:hAnsi="Aptos" w:cs="Arial"/>
          <w:spacing w:val="-11"/>
        </w:rPr>
        <w:t xml:space="preserve"> </w:t>
      </w:r>
      <w:r w:rsidRPr="00B24C2C">
        <w:rPr>
          <w:rFonts w:ascii="Aptos" w:hAnsi="Aptos" w:cs="Arial"/>
        </w:rPr>
        <w:t>each</w:t>
      </w:r>
      <w:r w:rsidRPr="00B24C2C">
        <w:rPr>
          <w:rFonts w:ascii="Aptos" w:hAnsi="Aptos" w:cs="Arial"/>
          <w:spacing w:val="-10"/>
        </w:rPr>
        <w:t xml:space="preserve"> </w:t>
      </w:r>
      <w:r w:rsidRPr="00B24C2C">
        <w:rPr>
          <w:rFonts w:ascii="Aptos" w:hAnsi="Aptos" w:cs="Arial"/>
        </w:rPr>
        <w:t>Alert</w:t>
      </w:r>
      <w:r w:rsidRPr="00B24C2C">
        <w:rPr>
          <w:rFonts w:ascii="Aptos" w:hAnsi="Aptos" w:cs="Arial"/>
          <w:spacing w:val="-11"/>
        </w:rPr>
        <w:t xml:space="preserve"> </w:t>
      </w:r>
      <w:r w:rsidRPr="00B24C2C">
        <w:rPr>
          <w:rFonts w:ascii="Aptos" w:hAnsi="Aptos" w:cs="Arial"/>
        </w:rPr>
        <w:t>as</w:t>
      </w:r>
      <w:r w:rsidRPr="00B24C2C">
        <w:rPr>
          <w:rFonts w:ascii="Aptos" w:hAnsi="Aptos" w:cs="Arial"/>
          <w:spacing w:val="-9"/>
        </w:rPr>
        <w:t xml:space="preserve"> </w:t>
      </w:r>
      <w:r w:rsidRPr="00B24C2C">
        <w:rPr>
          <w:rFonts w:ascii="Aptos" w:hAnsi="Aptos" w:cs="Arial"/>
        </w:rPr>
        <w:t>part</w:t>
      </w:r>
      <w:r w:rsidRPr="00B24C2C">
        <w:rPr>
          <w:rFonts w:ascii="Aptos" w:hAnsi="Aptos" w:cs="Arial"/>
          <w:spacing w:val="-11"/>
        </w:rPr>
        <w:t xml:space="preserve"> </w:t>
      </w:r>
      <w:r w:rsidRPr="00B24C2C">
        <w:rPr>
          <w:rFonts w:ascii="Aptos" w:hAnsi="Aptos" w:cs="Arial"/>
        </w:rPr>
        <w:t>of</w:t>
      </w:r>
      <w:r w:rsidRPr="00B24C2C">
        <w:rPr>
          <w:rFonts w:ascii="Aptos" w:hAnsi="Aptos" w:cs="Arial"/>
          <w:spacing w:val="-11"/>
        </w:rPr>
        <w:t xml:space="preserve"> </w:t>
      </w:r>
      <w:r w:rsidRPr="00B24C2C">
        <w:rPr>
          <w:rFonts w:ascii="Aptos" w:hAnsi="Aptos" w:cs="Arial"/>
        </w:rPr>
        <w:t>their</w:t>
      </w:r>
      <w:r w:rsidRPr="00B24C2C">
        <w:rPr>
          <w:rFonts w:ascii="Aptos" w:hAnsi="Aptos" w:cs="Arial"/>
          <w:spacing w:val="-9"/>
        </w:rPr>
        <w:t xml:space="preserve"> </w:t>
      </w:r>
      <w:r w:rsidRPr="00B24C2C">
        <w:rPr>
          <w:rFonts w:ascii="Aptos" w:hAnsi="Aptos" w:cs="Arial"/>
        </w:rPr>
        <w:t>assistance</w:t>
      </w:r>
      <w:r w:rsidRPr="00B24C2C">
        <w:rPr>
          <w:rFonts w:ascii="Aptos" w:hAnsi="Aptos" w:cs="Arial"/>
          <w:spacing w:val="-8"/>
        </w:rPr>
        <w:t xml:space="preserve"> </w:t>
      </w:r>
      <w:r w:rsidRPr="00B24C2C">
        <w:rPr>
          <w:rFonts w:ascii="Aptos" w:hAnsi="Aptos" w:cs="Arial"/>
        </w:rPr>
        <w:t>to</w:t>
      </w:r>
      <w:r w:rsidRPr="00B24C2C">
        <w:rPr>
          <w:rFonts w:ascii="Aptos" w:hAnsi="Aptos" w:cs="Arial"/>
          <w:spacing w:val="-8"/>
        </w:rPr>
        <w:t xml:space="preserve"> </w:t>
      </w:r>
      <w:r w:rsidRPr="00B24C2C">
        <w:rPr>
          <w:rFonts w:ascii="Aptos" w:hAnsi="Aptos" w:cs="Arial"/>
        </w:rPr>
        <w:t>the Engagement Officer when Adjudicating over Alerts prior to making any decision to Engage; and</w:t>
      </w:r>
    </w:p>
    <w:p w14:paraId="5F4C0FDC" w14:textId="77777777" w:rsidR="00E41E77" w:rsidRPr="00B24C2C" w:rsidRDefault="003509D1" w:rsidP="00B24C2C">
      <w:pPr>
        <w:pStyle w:val="ListParagraph"/>
        <w:numPr>
          <w:ilvl w:val="2"/>
          <w:numId w:val="7"/>
        </w:numPr>
        <w:tabs>
          <w:tab w:val="left" w:pos="2324"/>
        </w:tabs>
        <w:spacing w:before="118"/>
        <w:ind w:left="1946" w:right="245" w:firstLine="0"/>
        <w:jc w:val="both"/>
        <w:rPr>
          <w:rFonts w:ascii="Aptos" w:hAnsi="Aptos" w:cs="Arial"/>
        </w:rPr>
      </w:pPr>
      <w:r w:rsidRPr="00B24C2C">
        <w:rPr>
          <w:rFonts w:ascii="Aptos" w:hAnsi="Aptos" w:cs="Arial"/>
        </w:rPr>
        <w:t>what decision was taken regarding whether to Engage a member of the public or not; and</w:t>
      </w:r>
    </w:p>
    <w:p w14:paraId="5F4C0FDD" w14:textId="77777777" w:rsidR="00E41E77" w:rsidRPr="00B24C2C" w:rsidRDefault="003509D1" w:rsidP="00B24C2C">
      <w:pPr>
        <w:pStyle w:val="ListParagraph"/>
        <w:numPr>
          <w:ilvl w:val="2"/>
          <w:numId w:val="7"/>
        </w:numPr>
        <w:tabs>
          <w:tab w:val="left" w:pos="2324"/>
        </w:tabs>
        <w:spacing w:before="145"/>
        <w:ind w:left="1946" w:right="245" w:firstLine="0"/>
        <w:jc w:val="both"/>
        <w:rPr>
          <w:rFonts w:ascii="Aptos" w:hAnsi="Aptos" w:cs="Arial"/>
        </w:rPr>
      </w:pPr>
      <w:r w:rsidRPr="00B24C2C">
        <w:rPr>
          <w:rFonts w:ascii="Aptos" w:hAnsi="Aptos" w:cs="Arial"/>
        </w:rPr>
        <w:t>whether an Engagement was successfully undertaken, and the outcome of the Engagement.</w:t>
      </w:r>
    </w:p>
    <w:p w14:paraId="5F4C0FDE" w14:textId="77777777" w:rsidR="00E41E77" w:rsidRPr="00B24C2C" w:rsidRDefault="003509D1" w:rsidP="00B24C2C">
      <w:pPr>
        <w:pStyle w:val="Heading5"/>
        <w:spacing w:before="148"/>
        <w:jc w:val="both"/>
        <w:rPr>
          <w:rFonts w:ascii="Aptos" w:hAnsi="Aptos" w:cs="Arial"/>
        </w:rPr>
      </w:pPr>
      <w:bookmarkStart w:id="50" w:name="LFR_Engagement_Officer"/>
      <w:bookmarkEnd w:id="50"/>
      <w:r w:rsidRPr="00B24C2C">
        <w:rPr>
          <w:rFonts w:ascii="Aptos" w:hAnsi="Aptos" w:cs="Arial"/>
        </w:rPr>
        <w:t>LFR</w:t>
      </w:r>
      <w:r w:rsidRPr="00B24C2C">
        <w:rPr>
          <w:rFonts w:ascii="Aptos" w:hAnsi="Aptos" w:cs="Arial"/>
          <w:spacing w:val="-3"/>
        </w:rPr>
        <w:t xml:space="preserve"> </w:t>
      </w:r>
      <w:r w:rsidRPr="00B24C2C">
        <w:rPr>
          <w:rFonts w:ascii="Aptos" w:hAnsi="Aptos" w:cs="Arial"/>
        </w:rPr>
        <w:t>Engagement</w:t>
      </w:r>
      <w:r w:rsidRPr="00B24C2C">
        <w:rPr>
          <w:rFonts w:ascii="Aptos" w:hAnsi="Aptos" w:cs="Arial"/>
          <w:spacing w:val="-1"/>
        </w:rPr>
        <w:t xml:space="preserve"> </w:t>
      </w:r>
      <w:r w:rsidRPr="00B24C2C">
        <w:rPr>
          <w:rFonts w:ascii="Aptos" w:hAnsi="Aptos" w:cs="Arial"/>
          <w:spacing w:val="-2"/>
        </w:rPr>
        <w:t>Officer</w:t>
      </w:r>
    </w:p>
    <w:p w14:paraId="5F4C0FDF" w14:textId="77777777" w:rsidR="00E41E77" w:rsidRPr="00B24C2C" w:rsidRDefault="003509D1" w:rsidP="00B24C2C">
      <w:pPr>
        <w:pStyle w:val="ListParagraph"/>
        <w:numPr>
          <w:ilvl w:val="1"/>
          <w:numId w:val="7"/>
        </w:numPr>
        <w:tabs>
          <w:tab w:val="left" w:pos="1137"/>
          <w:tab w:val="left" w:pos="1141"/>
        </w:tabs>
        <w:spacing w:before="131"/>
        <w:ind w:right="245" w:hanging="708"/>
        <w:jc w:val="both"/>
        <w:rPr>
          <w:rFonts w:ascii="Aptos" w:hAnsi="Aptos" w:cs="Arial"/>
        </w:rPr>
      </w:pPr>
      <w:r w:rsidRPr="00B24C2C">
        <w:rPr>
          <w:rFonts w:ascii="Aptos" w:hAnsi="Aptos" w:cs="Arial"/>
        </w:rPr>
        <w:t>LFR Engagement Officers must have an understanding of the LFR application, how it performs, and what effect Subject, System, and Environmental Factors might have.</w:t>
      </w:r>
    </w:p>
    <w:p w14:paraId="5F4C0FE0" w14:textId="77777777" w:rsidR="00E41E77" w:rsidRPr="00B24C2C" w:rsidRDefault="003509D1" w:rsidP="00B24C2C">
      <w:pPr>
        <w:pStyle w:val="BodyText"/>
        <w:spacing w:before="147"/>
        <w:ind w:left="1167" w:hanging="10"/>
        <w:jc w:val="both"/>
        <w:rPr>
          <w:rFonts w:ascii="Aptos" w:hAnsi="Aptos" w:cs="Arial"/>
        </w:rPr>
      </w:pPr>
      <w:r w:rsidRPr="00B24C2C">
        <w:rPr>
          <w:rFonts w:ascii="Aptos" w:hAnsi="Aptos" w:cs="Arial"/>
        </w:rPr>
        <w:t>These</w:t>
      </w:r>
      <w:r w:rsidRPr="00B24C2C">
        <w:rPr>
          <w:rFonts w:ascii="Aptos" w:hAnsi="Aptos" w:cs="Arial"/>
          <w:spacing w:val="-4"/>
        </w:rPr>
        <w:t xml:space="preserve"> </w:t>
      </w:r>
      <w:r w:rsidRPr="00B24C2C">
        <w:rPr>
          <w:rFonts w:ascii="Aptos" w:hAnsi="Aptos" w:cs="Arial"/>
        </w:rPr>
        <w:t>officers</w:t>
      </w:r>
      <w:r w:rsidRPr="00B24C2C">
        <w:rPr>
          <w:rFonts w:ascii="Aptos" w:hAnsi="Aptos" w:cs="Arial"/>
          <w:spacing w:val="-7"/>
        </w:rPr>
        <w:t xml:space="preserve"> </w:t>
      </w:r>
      <w:r w:rsidRPr="00B24C2C">
        <w:rPr>
          <w:rFonts w:ascii="Aptos" w:hAnsi="Aptos" w:cs="Arial"/>
        </w:rPr>
        <w:t>must</w:t>
      </w:r>
      <w:r w:rsidRPr="00B24C2C">
        <w:rPr>
          <w:rFonts w:ascii="Aptos" w:hAnsi="Aptos" w:cs="Arial"/>
          <w:spacing w:val="-4"/>
        </w:rPr>
        <w:t xml:space="preserve"> </w:t>
      </w:r>
      <w:r w:rsidRPr="00B24C2C">
        <w:rPr>
          <w:rFonts w:ascii="Aptos" w:hAnsi="Aptos" w:cs="Arial"/>
        </w:rPr>
        <w:t>receive</w:t>
      </w:r>
      <w:r w:rsidRPr="00B24C2C">
        <w:rPr>
          <w:rFonts w:ascii="Aptos" w:hAnsi="Aptos" w:cs="Arial"/>
          <w:spacing w:val="-4"/>
        </w:rPr>
        <w:t xml:space="preserve"> </w:t>
      </w:r>
      <w:r w:rsidRPr="00B24C2C">
        <w:rPr>
          <w:rFonts w:ascii="Aptos" w:hAnsi="Aptos" w:cs="Arial"/>
        </w:rPr>
        <w:t>a</w:t>
      </w:r>
      <w:r w:rsidRPr="00B24C2C">
        <w:rPr>
          <w:rFonts w:ascii="Aptos" w:hAnsi="Aptos" w:cs="Arial"/>
          <w:spacing w:val="-2"/>
        </w:rPr>
        <w:t xml:space="preserve"> </w:t>
      </w:r>
      <w:r w:rsidRPr="00B24C2C">
        <w:rPr>
          <w:rFonts w:ascii="Aptos" w:hAnsi="Aptos" w:cs="Arial"/>
        </w:rPr>
        <w:t>full</w:t>
      </w:r>
      <w:r w:rsidRPr="00B24C2C">
        <w:rPr>
          <w:rFonts w:ascii="Aptos" w:hAnsi="Aptos" w:cs="Arial"/>
          <w:spacing w:val="-5"/>
        </w:rPr>
        <w:t xml:space="preserve"> </w:t>
      </w:r>
      <w:r w:rsidRPr="00B24C2C">
        <w:rPr>
          <w:rFonts w:ascii="Aptos" w:hAnsi="Aptos" w:cs="Arial"/>
        </w:rPr>
        <w:t>operational</w:t>
      </w:r>
      <w:r w:rsidRPr="00B24C2C">
        <w:rPr>
          <w:rFonts w:ascii="Aptos" w:hAnsi="Aptos" w:cs="Arial"/>
          <w:spacing w:val="-2"/>
        </w:rPr>
        <w:t xml:space="preserve"> </w:t>
      </w:r>
      <w:r w:rsidRPr="00B24C2C">
        <w:rPr>
          <w:rFonts w:ascii="Aptos" w:hAnsi="Aptos" w:cs="Arial"/>
        </w:rPr>
        <w:t>briefing</w:t>
      </w:r>
      <w:r w:rsidRPr="00B24C2C">
        <w:rPr>
          <w:rFonts w:ascii="Aptos" w:hAnsi="Aptos" w:cs="Arial"/>
          <w:spacing w:val="-7"/>
        </w:rPr>
        <w:t xml:space="preserve"> </w:t>
      </w:r>
      <w:r w:rsidRPr="00B24C2C">
        <w:rPr>
          <w:rFonts w:ascii="Aptos" w:hAnsi="Aptos" w:cs="Arial"/>
        </w:rPr>
        <w:t>prior</w:t>
      </w:r>
      <w:r w:rsidRPr="00B24C2C">
        <w:rPr>
          <w:rFonts w:ascii="Aptos" w:hAnsi="Aptos" w:cs="Arial"/>
          <w:spacing w:val="-2"/>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deployment.</w:t>
      </w:r>
      <w:r w:rsidRPr="00B24C2C">
        <w:rPr>
          <w:rFonts w:ascii="Aptos" w:hAnsi="Aptos" w:cs="Arial"/>
          <w:spacing w:val="-5"/>
        </w:rPr>
        <w:t xml:space="preserve"> </w:t>
      </w:r>
      <w:r w:rsidRPr="00B24C2C">
        <w:rPr>
          <w:rFonts w:ascii="Aptos" w:hAnsi="Aptos" w:cs="Arial"/>
        </w:rPr>
        <w:t>These</w:t>
      </w:r>
      <w:r w:rsidRPr="00B24C2C">
        <w:rPr>
          <w:rFonts w:ascii="Aptos" w:hAnsi="Aptos" w:cs="Arial"/>
          <w:spacing w:val="-4"/>
        </w:rPr>
        <w:t xml:space="preserve"> </w:t>
      </w:r>
      <w:r w:rsidRPr="00B24C2C">
        <w:rPr>
          <w:rFonts w:ascii="Aptos" w:hAnsi="Aptos" w:cs="Arial"/>
        </w:rPr>
        <w:t>officers may be deployed in uniform or plain clothes.</w:t>
      </w:r>
    </w:p>
    <w:p w14:paraId="5F4C0FE1" w14:textId="77777777" w:rsidR="00E41E77" w:rsidRPr="00B24C2C" w:rsidRDefault="00E41E77" w:rsidP="00B24C2C">
      <w:pPr>
        <w:pStyle w:val="BodyText"/>
        <w:jc w:val="both"/>
        <w:rPr>
          <w:rFonts w:ascii="Aptos" w:hAnsi="Aptos" w:cs="Arial"/>
        </w:rPr>
        <w:sectPr w:rsidR="00E41E77" w:rsidRPr="00B24C2C">
          <w:pgSz w:w="11910" w:h="16840"/>
          <w:pgMar w:top="660" w:right="1275" w:bottom="280" w:left="1275" w:header="720" w:footer="720" w:gutter="0"/>
          <w:cols w:space="720"/>
        </w:sectPr>
      </w:pPr>
    </w:p>
    <w:p w14:paraId="5F4C0FE2" w14:textId="7942BAB2" w:rsidR="00E41E77" w:rsidRPr="00B24C2C" w:rsidRDefault="003509D1" w:rsidP="00B24C2C">
      <w:pPr>
        <w:pStyle w:val="ListParagraph"/>
        <w:numPr>
          <w:ilvl w:val="1"/>
          <w:numId w:val="7"/>
        </w:numPr>
        <w:tabs>
          <w:tab w:val="left" w:pos="1137"/>
          <w:tab w:val="left" w:pos="1141"/>
        </w:tabs>
        <w:spacing w:before="41"/>
        <w:ind w:right="246" w:hanging="708"/>
        <w:jc w:val="both"/>
        <w:rPr>
          <w:rFonts w:ascii="Aptos" w:hAnsi="Aptos" w:cs="Arial"/>
        </w:rPr>
      </w:pPr>
      <w:r w:rsidRPr="00B24C2C">
        <w:rPr>
          <w:rFonts w:ascii="Aptos" w:hAnsi="Aptos" w:cs="Arial"/>
        </w:rPr>
        <w:lastRenderedPageBreak/>
        <w:t>When conducting an Engagement, LFR Engagement Officers must ensure that they do so lawfully,</w:t>
      </w:r>
      <w:r w:rsidRPr="00B24C2C">
        <w:rPr>
          <w:rFonts w:ascii="Aptos" w:hAnsi="Aptos" w:cs="Arial"/>
          <w:spacing w:val="-4"/>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in</w:t>
      </w:r>
      <w:r w:rsidRPr="00B24C2C">
        <w:rPr>
          <w:rFonts w:ascii="Aptos" w:hAnsi="Aptos" w:cs="Arial"/>
          <w:spacing w:val="-5"/>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appropriate</w:t>
      </w:r>
      <w:r w:rsidRPr="00B24C2C">
        <w:rPr>
          <w:rFonts w:ascii="Aptos" w:hAnsi="Aptos" w:cs="Arial"/>
          <w:spacing w:val="-4"/>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proportionate</w:t>
      </w:r>
      <w:r w:rsidRPr="00B24C2C">
        <w:rPr>
          <w:rFonts w:ascii="Aptos" w:hAnsi="Aptos" w:cs="Arial"/>
          <w:spacing w:val="-4"/>
        </w:rPr>
        <w:t xml:space="preserve"> </w:t>
      </w:r>
      <w:r w:rsidRPr="00B24C2C">
        <w:rPr>
          <w:rFonts w:ascii="Aptos" w:hAnsi="Aptos" w:cs="Arial"/>
        </w:rPr>
        <w:t>manner.</w:t>
      </w:r>
      <w:r w:rsidRPr="00B24C2C">
        <w:rPr>
          <w:rFonts w:ascii="Aptos" w:hAnsi="Aptos" w:cs="Arial"/>
          <w:spacing w:val="-2"/>
        </w:rPr>
        <w:t xml:space="preserve"> </w:t>
      </w:r>
      <w:r w:rsidRPr="00B24C2C">
        <w:rPr>
          <w:rFonts w:ascii="Aptos" w:hAnsi="Aptos" w:cs="Arial"/>
        </w:rPr>
        <w:t>Officers</w:t>
      </w:r>
      <w:r w:rsidRPr="00B24C2C">
        <w:rPr>
          <w:rFonts w:ascii="Aptos" w:hAnsi="Aptos" w:cs="Arial"/>
          <w:spacing w:val="-4"/>
        </w:rPr>
        <w:t xml:space="preserve"> </w:t>
      </w:r>
      <w:r w:rsidRPr="00B24C2C">
        <w:rPr>
          <w:rFonts w:ascii="Aptos" w:hAnsi="Aptos" w:cs="Arial"/>
        </w:rPr>
        <w:t>must</w:t>
      </w:r>
      <w:r w:rsidRPr="00B24C2C">
        <w:rPr>
          <w:rFonts w:ascii="Aptos" w:hAnsi="Aptos" w:cs="Arial"/>
          <w:spacing w:val="-4"/>
        </w:rPr>
        <w:t xml:space="preserve"> </w:t>
      </w:r>
      <w:r w:rsidR="004369D0" w:rsidRPr="00B24C2C">
        <w:rPr>
          <w:rFonts w:ascii="Aptos" w:hAnsi="Aptos" w:cs="Arial"/>
        </w:rPr>
        <w:t>always comply with the Code of Ethics</w:t>
      </w:r>
      <w:r w:rsidRPr="00B24C2C">
        <w:rPr>
          <w:rFonts w:ascii="Aptos" w:hAnsi="Aptos" w:cs="Arial"/>
        </w:rPr>
        <w:t>. Wherever possible, members of the public who have been subject of an Engagement, should be supplied with an LFR information leaflet.</w:t>
      </w:r>
    </w:p>
    <w:p w14:paraId="5F4C0FE3" w14:textId="77777777" w:rsidR="00E41E77" w:rsidRPr="00B24C2C" w:rsidRDefault="003509D1" w:rsidP="00B24C2C">
      <w:pPr>
        <w:pStyle w:val="ListParagraph"/>
        <w:numPr>
          <w:ilvl w:val="1"/>
          <w:numId w:val="7"/>
        </w:numPr>
        <w:tabs>
          <w:tab w:val="left" w:pos="1137"/>
          <w:tab w:val="left" w:pos="1141"/>
        </w:tabs>
        <w:spacing w:before="144"/>
        <w:ind w:right="244" w:hanging="709"/>
        <w:jc w:val="both"/>
        <w:rPr>
          <w:rFonts w:ascii="Aptos" w:hAnsi="Aptos" w:cs="Arial"/>
        </w:rPr>
      </w:pPr>
      <w:r w:rsidRPr="00B24C2C">
        <w:rPr>
          <w:rFonts w:ascii="Aptos" w:hAnsi="Aptos" w:cs="Arial"/>
        </w:rPr>
        <w:t>The LFR</w:t>
      </w:r>
      <w:r w:rsidRPr="00B24C2C">
        <w:rPr>
          <w:rFonts w:ascii="Aptos" w:hAnsi="Aptos" w:cs="Arial"/>
          <w:spacing w:val="-2"/>
        </w:rPr>
        <w:t xml:space="preserve"> </w:t>
      </w:r>
      <w:r w:rsidRPr="00B24C2C">
        <w:rPr>
          <w:rFonts w:ascii="Aptos" w:hAnsi="Aptos" w:cs="Arial"/>
        </w:rPr>
        <w:t>Operator</w:t>
      </w:r>
      <w:r w:rsidRPr="00B24C2C">
        <w:rPr>
          <w:rFonts w:ascii="Aptos" w:hAnsi="Aptos" w:cs="Arial"/>
          <w:spacing w:val="-2"/>
        </w:rPr>
        <w:t xml:space="preserve"> </w:t>
      </w:r>
      <w:r w:rsidRPr="00B24C2C">
        <w:rPr>
          <w:rFonts w:ascii="Aptos" w:hAnsi="Aptos" w:cs="Arial"/>
        </w:rPr>
        <w:t>may be supportive</w:t>
      </w:r>
      <w:r w:rsidRPr="00B24C2C">
        <w:rPr>
          <w:rFonts w:ascii="Aptos" w:hAnsi="Aptos" w:cs="Arial"/>
          <w:spacing w:val="-1"/>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an Engagement taking place, but in any</w:t>
      </w:r>
      <w:r w:rsidRPr="00B24C2C">
        <w:rPr>
          <w:rFonts w:ascii="Aptos" w:hAnsi="Aptos" w:cs="Arial"/>
          <w:spacing w:val="-1"/>
        </w:rPr>
        <w:t xml:space="preserve"> </w:t>
      </w:r>
      <w:r w:rsidRPr="00B24C2C">
        <w:rPr>
          <w:rFonts w:ascii="Aptos" w:hAnsi="Aptos" w:cs="Arial"/>
        </w:rPr>
        <w:t>case, it is always for an LFR Engagement Officer to make their own final decision on whether an Engagement should</w:t>
      </w:r>
      <w:r w:rsidRPr="00B24C2C">
        <w:rPr>
          <w:rFonts w:ascii="Aptos" w:hAnsi="Aptos" w:cs="Arial"/>
          <w:spacing w:val="-2"/>
        </w:rPr>
        <w:t xml:space="preserve"> </w:t>
      </w:r>
      <w:r w:rsidRPr="00B24C2C">
        <w:rPr>
          <w:rFonts w:ascii="Aptos" w:hAnsi="Aptos" w:cs="Arial"/>
        </w:rPr>
        <w:t>take place</w:t>
      </w:r>
      <w:hyperlink w:anchor="_bookmark20" w:history="1">
        <w:r w:rsidRPr="00B24C2C">
          <w:rPr>
            <w:rFonts w:ascii="Aptos" w:hAnsi="Aptos" w:cs="Arial"/>
            <w:vertAlign w:val="superscript"/>
          </w:rPr>
          <w:t>11</w:t>
        </w:r>
      </w:hyperlink>
      <w:r w:rsidRPr="00B24C2C">
        <w:rPr>
          <w:rFonts w:ascii="Aptos" w:hAnsi="Aptos" w:cs="Arial"/>
        </w:rPr>
        <w:t>.</w:t>
      </w:r>
      <w:r w:rsidRPr="00B24C2C">
        <w:rPr>
          <w:rFonts w:ascii="Aptos" w:hAnsi="Aptos" w:cs="Arial"/>
          <w:spacing w:val="40"/>
        </w:rPr>
        <w:t xml:space="preserve"> </w:t>
      </w:r>
      <w:r w:rsidRPr="00B24C2C">
        <w:rPr>
          <w:rFonts w:ascii="Aptos" w:hAnsi="Aptos" w:cs="Arial"/>
        </w:rPr>
        <w:t>It must not be an</w:t>
      </w:r>
      <w:r w:rsidRPr="00B24C2C">
        <w:rPr>
          <w:rFonts w:ascii="Aptos" w:hAnsi="Aptos" w:cs="Arial"/>
          <w:spacing w:val="-2"/>
        </w:rPr>
        <w:t xml:space="preserve"> </w:t>
      </w:r>
      <w:r w:rsidRPr="00B24C2C">
        <w:rPr>
          <w:rFonts w:ascii="Aptos" w:hAnsi="Aptos" w:cs="Arial"/>
        </w:rPr>
        <w:t>automatic</w:t>
      </w:r>
      <w:r w:rsidRPr="00B24C2C">
        <w:rPr>
          <w:rFonts w:ascii="Aptos" w:hAnsi="Aptos" w:cs="Arial"/>
          <w:spacing w:val="-1"/>
        </w:rPr>
        <w:t xml:space="preserve"> </w:t>
      </w:r>
      <w:r w:rsidRPr="00B24C2C">
        <w:rPr>
          <w:rFonts w:ascii="Aptos" w:hAnsi="Aptos" w:cs="Arial"/>
        </w:rPr>
        <w:t>consequence that an Alert results in an Engagement. In making their decisions, LFR Engagement Officers must give due regard to</w:t>
      </w:r>
      <w:r w:rsidRPr="00B24C2C">
        <w:rPr>
          <w:rFonts w:ascii="Aptos" w:hAnsi="Aptos" w:cs="Arial"/>
          <w:spacing w:val="-1"/>
        </w:rPr>
        <w:t xml:space="preserve"> </w:t>
      </w:r>
      <w:r w:rsidRPr="00B24C2C">
        <w:rPr>
          <w:rFonts w:ascii="Aptos" w:hAnsi="Aptos" w:cs="Arial"/>
        </w:rPr>
        <w:t>the likelihood of Subject, System, or</w:t>
      </w:r>
      <w:r w:rsidRPr="00B24C2C">
        <w:rPr>
          <w:rFonts w:ascii="Aptos" w:hAnsi="Aptos" w:cs="Arial"/>
          <w:spacing w:val="-2"/>
        </w:rPr>
        <w:t xml:space="preserve"> </w:t>
      </w:r>
      <w:r w:rsidRPr="00B24C2C">
        <w:rPr>
          <w:rFonts w:ascii="Aptos" w:hAnsi="Aptos" w:cs="Arial"/>
        </w:rPr>
        <w:t>Environmental Factors influencing the generation of an Alert.</w:t>
      </w:r>
    </w:p>
    <w:p w14:paraId="5F4C0FE4" w14:textId="77777777" w:rsidR="00E41E77" w:rsidRPr="00B24C2C" w:rsidRDefault="003509D1" w:rsidP="00B24C2C">
      <w:pPr>
        <w:pStyle w:val="ListParagraph"/>
        <w:numPr>
          <w:ilvl w:val="1"/>
          <w:numId w:val="7"/>
        </w:numPr>
        <w:tabs>
          <w:tab w:val="left" w:pos="1138"/>
          <w:tab w:val="left" w:pos="1142"/>
        </w:tabs>
        <w:spacing w:before="148"/>
        <w:ind w:left="1142" w:right="246" w:hanging="709"/>
        <w:jc w:val="both"/>
        <w:rPr>
          <w:rFonts w:ascii="Aptos" w:hAnsi="Aptos" w:cs="Arial"/>
        </w:rPr>
      </w:pPr>
      <w:r w:rsidRPr="00B24C2C">
        <w:rPr>
          <w:rFonts w:ascii="Aptos" w:hAnsi="Aptos" w:cs="Arial"/>
        </w:rPr>
        <w:t>When an Engagement is initiated, it is for the officers involved to investigate the identity of the person Engaged using appropriate and lawful means at their disposal.</w:t>
      </w:r>
    </w:p>
    <w:p w14:paraId="5F4C0FE5" w14:textId="2B1E01C6" w:rsidR="00E41E77" w:rsidRPr="00B24C2C" w:rsidRDefault="003509D1" w:rsidP="00B24C2C">
      <w:pPr>
        <w:pStyle w:val="ListParagraph"/>
        <w:numPr>
          <w:ilvl w:val="1"/>
          <w:numId w:val="7"/>
        </w:numPr>
        <w:tabs>
          <w:tab w:val="left" w:pos="1138"/>
          <w:tab w:val="left" w:pos="1142"/>
        </w:tabs>
        <w:spacing w:before="145"/>
        <w:ind w:left="1142" w:right="241" w:hanging="709"/>
        <w:jc w:val="both"/>
        <w:rPr>
          <w:rFonts w:ascii="Aptos" w:hAnsi="Aptos" w:cs="Arial"/>
        </w:rPr>
      </w:pPr>
      <w:r w:rsidRPr="00B24C2C">
        <w:rPr>
          <w:rFonts w:ascii="Aptos" w:hAnsi="Aptos" w:cs="Arial"/>
        </w:rPr>
        <w:t>Whilst officers must exercise their own discretion when using their powers of arrest and detention,</w:t>
      </w:r>
      <w:r w:rsidRPr="00B24C2C">
        <w:rPr>
          <w:rFonts w:ascii="Aptos" w:hAnsi="Aptos" w:cs="Arial"/>
          <w:spacing w:val="-13"/>
        </w:rPr>
        <w:t xml:space="preserve"> </w:t>
      </w:r>
      <w:r w:rsidR="004369D0">
        <w:rPr>
          <w:rFonts w:ascii="Aptos" w:hAnsi="Aptos" w:cs="Arial"/>
        </w:rPr>
        <w:t>Hertfordshire Constabulary</w:t>
      </w:r>
      <w:r w:rsidR="004369D0" w:rsidRPr="00B24C2C">
        <w:rPr>
          <w:rFonts w:ascii="Aptos" w:hAnsi="Aptos" w:cs="Arial"/>
          <w:spacing w:val="-12"/>
        </w:rPr>
        <w:t xml:space="preserve"> </w:t>
      </w:r>
      <w:r w:rsidRPr="00B24C2C">
        <w:rPr>
          <w:rFonts w:ascii="Aptos" w:hAnsi="Aptos" w:cs="Arial"/>
        </w:rPr>
        <w:t>policy</w:t>
      </w:r>
      <w:r w:rsidRPr="00B24C2C">
        <w:rPr>
          <w:rFonts w:ascii="Aptos" w:hAnsi="Aptos" w:cs="Arial"/>
          <w:spacing w:val="-13"/>
        </w:rPr>
        <w:t xml:space="preserve"> </w:t>
      </w:r>
      <w:r w:rsidRPr="00B24C2C">
        <w:rPr>
          <w:rFonts w:ascii="Aptos" w:hAnsi="Aptos" w:cs="Arial"/>
        </w:rPr>
        <w:t>is</w:t>
      </w:r>
      <w:r w:rsidRPr="00B24C2C">
        <w:rPr>
          <w:rFonts w:ascii="Aptos" w:hAnsi="Aptos" w:cs="Arial"/>
          <w:spacing w:val="-12"/>
        </w:rPr>
        <w:t xml:space="preserve"> </w:t>
      </w:r>
      <w:r w:rsidRPr="00B24C2C">
        <w:rPr>
          <w:rFonts w:ascii="Aptos" w:hAnsi="Aptos" w:cs="Arial"/>
        </w:rPr>
        <w:t>that</w:t>
      </w:r>
      <w:r w:rsidRPr="00B24C2C">
        <w:rPr>
          <w:rFonts w:ascii="Aptos" w:hAnsi="Aptos" w:cs="Arial"/>
          <w:spacing w:val="-13"/>
        </w:rPr>
        <w:t xml:space="preserve"> </w:t>
      </w:r>
      <w:r w:rsidRPr="00B24C2C">
        <w:rPr>
          <w:rFonts w:ascii="Aptos" w:hAnsi="Aptos" w:cs="Arial"/>
        </w:rPr>
        <w:t>an</w:t>
      </w:r>
      <w:r w:rsidRPr="00B24C2C">
        <w:rPr>
          <w:rFonts w:ascii="Aptos" w:hAnsi="Aptos" w:cs="Arial"/>
          <w:spacing w:val="-12"/>
        </w:rPr>
        <w:t xml:space="preserve"> </w:t>
      </w:r>
      <w:r w:rsidRPr="00B24C2C">
        <w:rPr>
          <w:rFonts w:ascii="Aptos" w:hAnsi="Aptos" w:cs="Arial"/>
        </w:rPr>
        <w:t>LFR</w:t>
      </w:r>
      <w:r w:rsidRPr="00B24C2C">
        <w:rPr>
          <w:rFonts w:ascii="Aptos" w:hAnsi="Aptos" w:cs="Arial"/>
          <w:spacing w:val="-13"/>
        </w:rPr>
        <w:t xml:space="preserve"> </w:t>
      </w:r>
      <w:r w:rsidRPr="00B24C2C">
        <w:rPr>
          <w:rFonts w:ascii="Aptos" w:hAnsi="Aptos" w:cs="Arial"/>
        </w:rPr>
        <w:t>application-generated</w:t>
      </w:r>
      <w:r w:rsidRPr="00B24C2C">
        <w:rPr>
          <w:rFonts w:ascii="Aptos" w:hAnsi="Aptos" w:cs="Arial"/>
          <w:spacing w:val="-12"/>
        </w:rPr>
        <w:t xml:space="preserve"> </w:t>
      </w:r>
      <w:r w:rsidRPr="00B24C2C">
        <w:rPr>
          <w:rFonts w:ascii="Aptos" w:hAnsi="Aptos" w:cs="Arial"/>
        </w:rPr>
        <w:t>Alert</w:t>
      </w:r>
      <w:r w:rsidRPr="00B24C2C">
        <w:rPr>
          <w:rFonts w:ascii="Aptos" w:hAnsi="Aptos" w:cs="Arial"/>
          <w:spacing w:val="-12"/>
        </w:rPr>
        <w:t xml:space="preserve"> </w:t>
      </w:r>
      <w:r w:rsidRPr="00B24C2C">
        <w:rPr>
          <w:rFonts w:ascii="Aptos" w:hAnsi="Aptos" w:cs="Arial"/>
        </w:rPr>
        <w:t>on</w:t>
      </w:r>
      <w:r w:rsidRPr="00B24C2C">
        <w:rPr>
          <w:rFonts w:ascii="Aptos" w:hAnsi="Aptos" w:cs="Arial"/>
          <w:spacing w:val="-13"/>
        </w:rPr>
        <w:t xml:space="preserve"> </w:t>
      </w:r>
      <w:r w:rsidRPr="00B24C2C">
        <w:rPr>
          <w:rFonts w:ascii="Aptos" w:hAnsi="Aptos" w:cs="Arial"/>
        </w:rPr>
        <w:t>its</w:t>
      </w:r>
      <w:r w:rsidRPr="00B24C2C">
        <w:rPr>
          <w:rFonts w:ascii="Aptos" w:hAnsi="Aptos" w:cs="Arial"/>
          <w:spacing w:val="-12"/>
        </w:rPr>
        <w:t xml:space="preserve"> </w:t>
      </w:r>
      <w:r w:rsidRPr="00B24C2C">
        <w:rPr>
          <w:rFonts w:ascii="Aptos" w:hAnsi="Aptos" w:cs="Arial"/>
        </w:rPr>
        <w:t>own,</w:t>
      </w:r>
      <w:r w:rsidRPr="00B24C2C">
        <w:rPr>
          <w:rFonts w:ascii="Aptos" w:hAnsi="Aptos" w:cs="Arial"/>
          <w:spacing w:val="-13"/>
        </w:rPr>
        <w:t xml:space="preserve"> </w:t>
      </w:r>
      <w:r w:rsidRPr="00B24C2C">
        <w:rPr>
          <w:rFonts w:ascii="Aptos" w:hAnsi="Aptos" w:cs="Arial"/>
        </w:rPr>
        <w:t>indicating</w:t>
      </w:r>
      <w:r w:rsidRPr="00B24C2C">
        <w:rPr>
          <w:rFonts w:ascii="Aptos" w:hAnsi="Aptos" w:cs="Arial"/>
          <w:spacing w:val="-12"/>
        </w:rPr>
        <w:t xml:space="preserve"> </w:t>
      </w:r>
      <w:r w:rsidRPr="00B24C2C">
        <w:rPr>
          <w:rFonts w:ascii="Aptos" w:hAnsi="Aptos" w:cs="Arial"/>
        </w:rPr>
        <w:t>that a person is wanted, should not ordinarily be taken as providing sufficient grounds for arrest</w:t>
      </w:r>
      <w:r w:rsidRPr="00B24C2C">
        <w:rPr>
          <w:rFonts w:ascii="Aptos" w:hAnsi="Aptos" w:cs="Arial"/>
          <w:spacing w:val="-6"/>
        </w:rPr>
        <w:t xml:space="preserve"> </w:t>
      </w:r>
      <w:r w:rsidRPr="00B24C2C">
        <w:rPr>
          <w:rFonts w:ascii="Aptos" w:hAnsi="Aptos" w:cs="Arial"/>
        </w:rPr>
        <w:t>or</w:t>
      </w:r>
      <w:r w:rsidRPr="00B24C2C">
        <w:rPr>
          <w:rFonts w:ascii="Aptos" w:hAnsi="Aptos" w:cs="Arial"/>
          <w:spacing w:val="-4"/>
        </w:rPr>
        <w:t xml:space="preserve"> </w:t>
      </w:r>
      <w:r w:rsidRPr="00B24C2C">
        <w:rPr>
          <w:rFonts w:ascii="Aptos" w:hAnsi="Aptos" w:cs="Arial"/>
        </w:rPr>
        <w:t>detention.</w:t>
      </w:r>
      <w:r w:rsidRPr="00B24C2C">
        <w:rPr>
          <w:rFonts w:ascii="Aptos" w:hAnsi="Aptos" w:cs="Arial"/>
          <w:spacing w:val="-5"/>
        </w:rPr>
        <w:t xml:space="preserve"> </w:t>
      </w:r>
      <w:r w:rsidRPr="00B24C2C">
        <w:rPr>
          <w:rFonts w:ascii="Aptos" w:hAnsi="Aptos" w:cs="Arial"/>
        </w:rPr>
        <w:t>Officers</w:t>
      </w:r>
      <w:r w:rsidRPr="00B24C2C">
        <w:rPr>
          <w:rFonts w:ascii="Aptos" w:hAnsi="Aptos" w:cs="Arial"/>
          <w:spacing w:val="-4"/>
        </w:rPr>
        <w:t xml:space="preserve"> </w:t>
      </w:r>
      <w:r w:rsidRPr="00B24C2C">
        <w:rPr>
          <w:rFonts w:ascii="Aptos" w:hAnsi="Aptos" w:cs="Arial"/>
        </w:rPr>
        <w:t>should</w:t>
      </w:r>
      <w:r w:rsidRPr="00B24C2C">
        <w:rPr>
          <w:rFonts w:ascii="Aptos" w:hAnsi="Aptos" w:cs="Arial"/>
          <w:spacing w:val="-5"/>
        </w:rPr>
        <w:t xml:space="preserve"> </w:t>
      </w:r>
      <w:r w:rsidRPr="00B24C2C">
        <w:rPr>
          <w:rFonts w:ascii="Aptos" w:hAnsi="Aptos" w:cs="Arial"/>
        </w:rPr>
        <w:t>always</w:t>
      </w:r>
      <w:r w:rsidRPr="00B24C2C">
        <w:rPr>
          <w:rFonts w:ascii="Aptos" w:hAnsi="Aptos" w:cs="Arial"/>
          <w:spacing w:val="-4"/>
        </w:rPr>
        <w:t xml:space="preserve"> </w:t>
      </w:r>
      <w:r w:rsidRPr="00B24C2C">
        <w:rPr>
          <w:rFonts w:ascii="Aptos" w:hAnsi="Aptos" w:cs="Arial"/>
        </w:rPr>
        <w:t>seek</w:t>
      </w:r>
      <w:r w:rsidRPr="00B24C2C">
        <w:rPr>
          <w:rFonts w:ascii="Aptos" w:hAnsi="Aptos" w:cs="Arial"/>
          <w:spacing w:val="-4"/>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make</w:t>
      </w:r>
      <w:r w:rsidRPr="00B24C2C">
        <w:rPr>
          <w:rFonts w:ascii="Aptos" w:hAnsi="Aptos" w:cs="Arial"/>
          <w:spacing w:val="-4"/>
        </w:rPr>
        <w:t xml:space="preserve"> </w:t>
      </w:r>
      <w:r w:rsidRPr="00B24C2C">
        <w:rPr>
          <w:rFonts w:ascii="Aptos" w:hAnsi="Aptos" w:cs="Arial"/>
        </w:rPr>
        <w:t>sufficient</w:t>
      </w:r>
      <w:r w:rsidRPr="00B24C2C">
        <w:rPr>
          <w:rFonts w:ascii="Aptos" w:hAnsi="Aptos" w:cs="Arial"/>
          <w:spacing w:val="-4"/>
        </w:rPr>
        <w:t xml:space="preserve"> </w:t>
      </w:r>
      <w:r w:rsidRPr="00B24C2C">
        <w:rPr>
          <w:rFonts w:ascii="Aptos" w:hAnsi="Aptos" w:cs="Arial"/>
        </w:rPr>
        <w:t>additional</w:t>
      </w:r>
      <w:r w:rsidRPr="00B24C2C">
        <w:rPr>
          <w:rFonts w:ascii="Aptos" w:hAnsi="Aptos" w:cs="Arial"/>
          <w:spacing w:val="-5"/>
        </w:rPr>
        <w:t xml:space="preserve"> </w:t>
      </w:r>
      <w:r w:rsidRPr="00B24C2C">
        <w:rPr>
          <w:rFonts w:ascii="Aptos" w:hAnsi="Aptos" w:cs="Arial"/>
        </w:rPr>
        <w:t>enquiries</w:t>
      </w:r>
      <w:r w:rsidRPr="00B24C2C">
        <w:rPr>
          <w:rFonts w:ascii="Aptos" w:hAnsi="Aptos" w:cs="Arial"/>
          <w:spacing w:val="-4"/>
        </w:rPr>
        <w:t xml:space="preserve"> </w:t>
      </w:r>
      <w:r w:rsidRPr="00B24C2C">
        <w:rPr>
          <w:rFonts w:ascii="Aptos" w:hAnsi="Aptos" w:cs="Arial"/>
        </w:rPr>
        <w:t>to satisfy themselves of their grounds to arrest or detain. Where confronted with a non- compliant subject, and the circumstances are such that an officer has an honestly held belief they must use their powers of arrest/detention before further checks have been possible, and this results in the use of those powers, then further checks (as necessary) should</w:t>
      </w:r>
      <w:r w:rsidRPr="00B24C2C">
        <w:rPr>
          <w:rFonts w:ascii="Aptos" w:hAnsi="Aptos" w:cs="Arial"/>
          <w:spacing w:val="-5"/>
        </w:rPr>
        <w:t xml:space="preserve"> </w:t>
      </w:r>
      <w:r w:rsidRPr="00B24C2C">
        <w:rPr>
          <w:rFonts w:ascii="Aptos" w:hAnsi="Aptos" w:cs="Arial"/>
        </w:rPr>
        <w:t>be</w:t>
      </w:r>
      <w:r w:rsidRPr="00B24C2C">
        <w:rPr>
          <w:rFonts w:ascii="Aptos" w:hAnsi="Aptos" w:cs="Arial"/>
          <w:spacing w:val="-4"/>
        </w:rPr>
        <w:t xml:space="preserve"> </w:t>
      </w:r>
      <w:r w:rsidRPr="00B24C2C">
        <w:rPr>
          <w:rFonts w:ascii="Aptos" w:hAnsi="Aptos" w:cs="Arial"/>
        </w:rPr>
        <w:t>made</w:t>
      </w:r>
      <w:r w:rsidRPr="00B24C2C">
        <w:rPr>
          <w:rFonts w:ascii="Aptos" w:hAnsi="Aptos" w:cs="Arial"/>
          <w:spacing w:val="-4"/>
        </w:rPr>
        <w:t xml:space="preserve"> </w:t>
      </w:r>
      <w:r w:rsidRPr="00B24C2C">
        <w:rPr>
          <w:rFonts w:ascii="Aptos" w:hAnsi="Aptos" w:cs="Arial"/>
        </w:rPr>
        <w:t>as</w:t>
      </w:r>
      <w:r w:rsidRPr="00B24C2C">
        <w:rPr>
          <w:rFonts w:ascii="Aptos" w:hAnsi="Aptos" w:cs="Arial"/>
          <w:spacing w:val="-4"/>
        </w:rPr>
        <w:t xml:space="preserve"> </w:t>
      </w:r>
      <w:r w:rsidRPr="00B24C2C">
        <w:rPr>
          <w:rFonts w:ascii="Aptos" w:hAnsi="Aptos" w:cs="Arial"/>
        </w:rPr>
        <w:t>soon</w:t>
      </w:r>
      <w:r w:rsidRPr="00B24C2C">
        <w:rPr>
          <w:rFonts w:ascii="Aptos" w:hAnsi="Aptos" w:cs="Arial"/>
          <w:spacing w:val="-5"/>
        </w:rPr>
        <w:t xml:space="preserve"> </w:t>
      </w:r>
      <w:r w:rsidRPr="00B24C2C">
        <w:rPr>
          <w:rFonts w:ascii="Aptos" w:hAnsi="Aptos" w:cs="Arial"/>
        </w:rPr>
        <w:t>as</w:t>
      </w:r>
      <w:r w:rsidRPr="00B24C2C">
        <w:rPr>
          <w:rFonts w:ascii="Aptos" w:hAnsi="Aptos" w:cs="Arial"/>
          <w:spacing w:val="-4"/>
        </w:rPr>
        <w:t xml:space="preserve"> </w:t>
      </w:r>
      <w:r w:rsidRPr="00B24C2C">
        <w:rPr>
          <w:rFonts w:ascii="Aptos" w:hAnsi="Aptos" w:cs="Arial"/>
        </w:rPr>
        <w:t>is</w:t>
      </w:r>
      <w:r w:rsidRPr="00B24C2C">
        <w:rPr>
          <w:rFonts w:ascii="Aptos" w:hAnsi="Aptos" w:cs="Arial"/>
          <w:spacing w:val="-4"/>
        </w:rPr>
        <w:t xml:space="preserve"> </w:t>
      </w:r>
      <w:r w:rsidRPr="00B24C2C">
        <w:rPr>
          <w:rFonts w:ascii="Aptos" w:hAnsi="Aptos" w:cs="Arial"/>
        </w:rPr>
        <w:t>reasonably</w:t>
      </w:r>
      <w:r w:rsidRPr="00B24C2C">
        <w:rPr>
          <w:rFonts w:ascii="Aptos" w:hAnsi="Aptos" w:cs="Arial"/>
          <w:spacing w:val="-3"/>
        </w:rPr>
        <w:t xml:space="preserve"> </w:t>
      </w:r>
      <w:r w:rsidRPr="00B24C2C">
        <w:rPr>
          <w:rFonts w:ascii="Aptos" w:hAnsi="Aptos" w:cs="Arial"/>
        </w:rPr>
        <w:t>practicable,</w:t>
      </w:r>
      <w:r w:rsidRPr="00B24C2C">
        <w:rPr>
          <w:rFonts w:ascii="Aptos" w:hAnsi="Aptos" w:cs="Arial"/>
          <w:spacing w:val="-3"/>
        </w:rPr>
        <w:t xml:space="preserve"> </w:t>
      </w:r>
      <w:r w:rsidRPr="00B24C2C">
        <w:rPr>
          <w:rFonts w:ascii="Aptos" w:hAnsi="Aptos" w:cs="Arial"/>
        </w:rPr>
        <w:t>so</w:t>
      </w:r>
      <w:r w:rsidRPr="00B24C2C">
        <w:rPr>
          <w:rFonts w:ascii="Aptos" w:hAnsi="Aptos" w:cs="Arial"/>
          <w:spacing w:val="-3"/>
        </w:rPr>
        <w:t xml:space="preserve"> </w:t>
      </w:r>
      <w:r w:rsidRPr="00B24C2C">
        <w:rPr>
          <w:rFonts w:ascii="Aptos" w:hAnsi="Aptos" w:cs="Arial"/>
        </w:rPr>
        <w:t>that</w:t>
      </w:r>
      <w:r w:rsidRPr="00B24C2C">
        <w:rPr>
          <w:rFonts w:ascii="Aptos" w:hAnsi="Aptos" w:cs="Arial"/>
          <w:spacing w:val="-4"/>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decision</w:t>
      </w:r>
      <w:r w:rsidRPr="00B24C2C">
        <w:rPr>
          <w:rFonts w:ascii="Aptos" w:hAnsi="Aptos" w:cs="Arial"/>
          <w:spacing w:val="-5"/>
        </w:rPr>
        <w:t xml:space="preserve"> </w:t>
      </w:r>
      <w:r w:rsidRPr="00B24C2C">
        <w:rPr>
          <w:rFonts w:ascii="Aptos" w:hAnsi="Aptos" w:cs="Arial"/>
        </w:rPr>
        <w:t>to</w:t>
      </w:r>
      <w:r w:rsidRPr="00B24C2C">
        <w:rPr>
          <w:rFonts w:ascii="Aptos" w:hAnsi="Aptos" w:cs="Arial"/>
          <w:spacing w:val="-3"/>
        </w:rPr>
        <w:t xml:space="preserve"> </w:t>
      </w:r>
      <w:r w:rsidRPr="00B24C2C">
        <w:rPr>
          <w:rFonts w:ascii="Aptos" w:hAnsi="Aptos" w:cs="Arial"/>
        </w:rPr>
        <w:t>arrest/detain is reviewed without unnecessary delay.</w:t>
      </w:r>
    </w:p>
    <w:p w14:paraId="5F4C0FE6" w14:textId="082262B3" w:rsidR="00E41E77" w:rsidRPr="00B24C2C" w:rsidRDefault="003509D1" w:rsidP="00B24C2C">
      <w:pPr>
        <w:pStyle w:val="ListParagraph"/>
        <w:numPr>
          <w:ilvl w:val="1"/>
          <w:numId w:val="7"/>
        </w:numPr>
        <w:tabs>
          <w:tab w:val="left" w:pos="1142"/>
          <w:tab w:val="left" w:pos="1188"/>
        </w:tabs>
        <w:spacing w:before="145"/>
        <w:ind w:left="1142" w:right="245" w:hanging="709"/>
        <w:jc w:val="both"/>
        <w:rPr>
          <w:rFonts w:ascii="Aptos" w:hAnsi="Aptos" w:cs="Arial"/>
        </w:rPr>
      </w:pPr>
      <w:r w:rsidRPr="00B24C2C">
        <w:rPr>
          <w:rFonts w:ascii="Aptos" w:hAnsi="Aptos" w:cs="Arial"/>
        </w:rPr>
        <w:t>If</w:t>
      </w:r>
      <w:r w:rsidRPr="00B24C2C">
        <w:rPr>
          <w:rFonts w:ascii="Aptos" w:hAnsi="Aptos" w:cs="Arial"/>
          <w:spacing w:val="40"/>
        </w:rPr>
        <w:t xml:space="preserve"> </w:t>
      </w:r>
      <w:r w:rsidRPr="00B24C2C">
        <w:rPr>
          <w:rFonts w:ascii="Aptos" w:hAnsi="Aptos" w:cs="Arial"/>
        </w:rPr>
        <w:t xml:space="preserve">an Engaged individual cannot be identified or fails to confirm their identity, this alone does not constitute a criminal offence and does not necessarily render them liable to arrest. Officers must be </w:t>
      </w:r>
      <w:r w:rsidR="004369D0" w:rsidRPr="00B24C2C">
        <w:rPr>
          <w:rFonts w:ascii="Aptos" w:hAnsi="Aptos" w:cs="Arial"/>
        </w:rPr>
        <w:t>able</w:t>
      </w:r>
      <w:r w:rsidRPr="00B24C2C">
        <w:rPr>
          <w:rFonts w:ascii="Aptos" w:hAnsi="Aptos" w:cs="Arial"/>
        </w:rPr>
        <w:t xml:space="preserve"> to justify the use of any powers, any action taken, and have a lawful basis for doing so.</w:t>
      </w:r>
    </w:p>
    <w:p w14:paraId="5F4C0FE7" w14:textId="77777777" w:rsidR="00E41E77" w:rsidRPr="00B24C2C" w:rsidRDefault="003509D1" w:rsidP="00B24C2C">
      <w:pPr>
        <w:pStyle w:val="ListParagraph"/>
        <w:numPr>
          <w:ilvl w:val="1"/>
          <w:numId w:val="7"/>
        </w:numPr>
        <w:tabs>
          <w:tab w:val="left" w:pos="1142"/>
          <w:tab w:val="left" w:pos="1188"/>
        </w:tabs>
        <w:spacing w:before="145"/>
        <w:ind w:left="1142" w:right="246" w:hanging="709"/>
        <w:jc w:val="both"/>
        <w:rPr>
          <w:rFonts w:ascii="Aptos" w:hAnsi="Aptos" w:cs="Arial"/>
        </w:rPr>
      </w:pPr>
      <w:r w:rsidRPr="00B24C2C">
        <w:rPr>
          <w:rFonts w:ascii="Aptos" w:hAnsi="Aptos" w:cs="Arial"/>
        </w:rPr>
        <w:t>After</w:t>
      </w:r>
      <w:r w:rsidRPr="00B24C2C">
        <w:rPr>
          <w:rFonts w:ascii="Aptos" w:hAnsi="Aptos" w:cs="Arial"/>
          <w:spacing w:val="40"/>
        </w:rPr>
        <w:t xml:space="preserve"> </w:t>
      </w:r>
      <w:r w:rsidRPr="00B24C2C">
        <w:rPr>
          <w:rFonts w:ascii="Aptos" w:hAnsi="Aptos" w:cs="Arial"/>
        </w:rPr>
        <w:t>any Engagement (that follows an Alert), the LFR Engagement Officer must update the LFR Operator with the outcome of that Engagement.</w:t>
      </w:r>
    </w:p>
    <w:p w14:paraId="5F4C0FE8" w14:textId="77777777" w:rsidR="00E41E77" w:rsidRPr="00B24C2C" w:rsidRDefault="003509D1" w:rsidP="00B24C2C">
      <w:pPr>
        <w:pStyle w:val="ListParagraph"/>
        <w:numPr>
          <w:ilvl w:val="1"/>
          <w:numId w:val="7"/>
        </w:numPr>
        <w:tabs>
          <w:tab w:val="left" w:pos="1131"/>
          <w:tab w:val="left" w:pos="1159"/>
        </w:tabs>
        <w:spacing w:before="147"/>
        <w:ind w:left="1159" w:right="336" w:hanging="725"/>
        <w:jc w:val="both"/>
        <w:rPr>
          <w:rFonts w:ascii="Aptos" w:hAnsi="Aptos" w:cs="Arial"/>
        </w:rPr>
      </w:pPr>
      <w:r w:rsidRPr="00B24C2C">
        <w:rPr>
          <w:rFonts w:ascii="Aptos" w:hAnsi="Aptos" w:cs="Arial"/>
        </w:rPr>
        <w:t>Where members of the public choose to exercise their right to avoid an LFR Zone of Recognition, officers are reminded that this is not an offence. The police have no legal powers</w:t>
      </w:r>
      <w:r w:rsidRPr="00B24C2C">
        <w:rPr>
          <w:rFonts w:ascii="Aptos" w:hAnsi="Aptos" w:cs="Arial"/>
          <w:spacing w:val="-1"/>
        </w:rPr>
        <w:t xml:space="preserve"> </w:t>
      </w:r>
      <w:r w:rsidRPr="00B24C2C">
        <w:rPr>
          <w:rFonts w:ascii="Aptos" w:hAnsi="Aptos" w:cs="Arial"/>
        </w:rPr>
        <w:t>to direct</w:t>
      </w:r>
      <w:r w:rsidRPr="00B24C2C">
        <w:rPr>
          <w:rFonts w:ascii="Aptos" w:hAnsi="Aptos" w:cs="Arial"/>
          <w:spacing w:val="-3"/>
        </w:rPr>
        <w:t xml:space="preserve"> </w:t>
      </w:r>
      <w:r w:rsidRPr="00B24C2C">
        <w:rPr>
          <w:rFonts w:ascii="Aptos" w:hAnsi="Aptos" w:cs="Arial"/>
        </w:rPr>
        <w:t>or</w:t>
      </w:r>
      <w:r w:rsidRPr="00B24C2C">
        <w:rPr>
          <w:rFonts w:ascii="Aptos" w:hAnsi="Aptos" w:cs="Arial"/>
          <w:spacing w:val="-1"/>
        </w:rPr>
        <w:t xml:space="preserve"> </w:t>
      </w:r>
      <w:r w:rsidRPr="00B24C2C">
        <w:rPr>
          <w:rFonts w:ascii="Aptos" w:hAnsi="Aptos" w:cs="Arial"/>
        </w:rPr>
        <w:t>compel</w:t>
      </w:r>
      <w:r w:rsidRPr="00B24C2C">
        <w:rPr>
          <w:rFonts w:ascii="Aptos" w:hAnsi="Aptos" w:cs="Arial"/>
          <w:spacing w:val="-4"/>
        </w:rPr>
        <w:t xml:space="preserve"> </w:t>
      </w:r>
      <w:r w:rsidRPr="00B24C2C">
        <w:rPr>
          <w:rFonts w:ascii="Aptos" w:hAnsi="Aptos" w:cs="Arial"/>
        </w:rPr>
        <w:t>members</w:t>
      </w:r>
      <w:r w:rsidRPr="00B24C2C">
        <w:rPr>
          <w:rFonts w:ascii="Aptos" w:hAnsi="Aptos" w:cs="Arial"/>
          <w:spacing w:val="-3"/>
        </w:rPr>
        <w:t xml:space="preserve"> </w:t>
      </w:r>
      <w:r w:rsidRPr="00B24C2C">
        <w:rPr>
          <w:rFonts w:ascii="Aptos" w:hAnsi="Aptos" w:cs="Arial"/>
        </w:rPr>
        <w:t>of</w:t>
      </w:r>
      <w:r w:rsidRPr="00B24C2C">
        <w:rPr>
          <w:rFonts w:ascii="Aptos" w:hAnsi="Aptos" w:cs="Arial"/>
          <w:spacing w:val="-1"/>
        </w:rPr>
        <w:t xml:space="preserve"> </w:t>
      </w:r>
      <w:r w:rsidRPr="00B24C2C">
        <w:rPr>
          <w:rFonts w:ascii="Aptos" w:hAnsi="Aptos" w:cs="Arial"/>
        </w:rPr>
        <w:t>the</w:t>
      </w:r>
      <w:r w:rsidRPr="00B24C2C">
        <w:rPr>
          <w:rFonts w:ascii="Aptos" w:hAnsi="Aptos" w:cs="Arial"/>
          <w:spacing w:val="-3"/>
        </w:rPr>
        <w:t xml:space="preserve"> </w:t>
      </w:r>
      <w:r w:rsidRPr="00B24C2C">
        <w:rPr>
          <w:rFonts w:ascii="Aptos" w:hAnsi="Aptos" w:cs="Arial"/>
        </w:rPr>
        <w:t>public</w:t>
      </w:r>
      <w:r w:rsidRPr="00B24C2C">
        <w:rPr>
          <w:rFonts w:ascii="Aptos" w:hAnsi="Aptos" w:cs="Arial"/>
          <w:spacing w:val="-1"/>
        </w:rPr>
        <w:t xml:space="preserve"> </w:t>
      </w:r>
      <w:r w:rsidRPr="00B24C2C">
        <w:rPr>
          <w:rFonts w:ascii="Aptos" w:hAnsi="Aptos" w:cs="Arial"/>
        </w:rPr>
        <w:t>to</w:t>
      </w:r>
      <w:r w:rsidRPr="00B24C2C">
        <w:rPr>
          <w:rFonts w:ascii="Aptos" w:hAnsi="Aptos" w:cs="Arial"/>
          <w:spacing w:val="-2"/>
        </w:rPr>
        <w:t xml:space="preserve"> </w:t>
      </w:r>
      <w:r w:rsidRPr="00B24C2C">
        <w:rPr>
          <w:rFonts w:ascii="Aptos" w:hAnsi="Aptos" w:cs="Arial"/>
        </w:rPr>
        <w:t>enter</w:t>
      </w:r>
      <w:r w:rsidRPr="00B24C2C">
        <w:rPr>
          <w:rFonts w:ascii="Aptos" w:hAnsi="Aptos" w:cs="Arial"/>
          <w:spacing w:val="-1"/>
        </w:rPr>
        <w:t xml:space="preserve"> </w:t>
      </w:r>
      <w:r w:rsidRPr="00B24C2C">
        <w:rPr>
          <w:rFonts w:ascii="Aptos" w:hAnsi="Aptos" w:cs="Arial"/>
        </w:rPr>
        <w:t>a</w:t>
      </w:r>
      <w:r w:rsidRPr="00B24C2C">
        <w:rPr>
          <w:rFonts w:ascii="Aptos" w:hAnsi="Aptos" w:cs="Arial"/>
          <w:spacing w:val="-3"/>
        </w:rPr>
        <w:t xml:space="preserve"> </w:t>
      </w:r>
      <w:r w:rsidRPr="00B24C2C">
        <w:rPr>
          <w:rFonts w:ascii="Aptos" w:hAnsi="Aptos" w:cs="Arial"/>
        </w:rPr>
        <w:t>Zone of</w:t>
      </w:r>
      <w:r w:rsidRPr="00B24C2C">
        <w:rPr>
          <w:rFonts w:ascii="Aptos" w:hAnsi="Aptos" w:cs="Arial"/>
          <w:spacing w:val="-3"/>
        </w:rPr>
        <w:t xml:space="preserve"> </w:t>
      </w:r>
      <w:r w:rsidRPr="00B24C2C">
        <w:rPr>
          <w:rFonts w:ascii="Aptos" w:hAnsi="Aptos" w:cs="Arial"/>
        </w:rPr>
        <w:t>Recognition.</w:t>
      </w:r>
      <w:r w:rsidRPr="00B24C2C">
        <w:rPr>
          <w:rFonts w:ascii="Aptos" w:hAnsi="Aptos" w:cs="Arial"/>
          <w:spacing w:val="-1"/>
        </w:rPr>
        <w:t xml:space="preserve"> </w:t>
      </w:r>
      <w:r w:rsidRPr="00B24C2C">
        <w:rPr>
          <w:rFonts w:ascii="Aptos" w:hAnsi="Aptos" w:cs="Arial"/>
        </w:rPr>
        <w:t>None of this means that LFR Engagement Officers, or other officers involved in an ancillary role linked to an LFR Deployment, cannot or should not engage with a member of the public as they would do in any other set of circumstances where someone’s behaviour or presence gives rise to suspicion or the use of any other policing power where it is right and proper to do so.</w:t>
      </w:r>
    </w:p>
    <w:p w14:paraId="5F4C0FE9" w14:textId="77777777" w:rsidR="00E41E77" w:rsidRPr="00B24C2C" w:rsidRDefault="003509D1" w:rsidP="00B24C2C">
      <w:pPr>
        <w:pStyle w:val="Heading5"/>
        <w:spacing w:before="147"/>
        <w:ind w:left="1158"/>
        <w:jc w:val="both"/>
        <w:rPr>
          <w:rFonts w:ascii="Aptos" w:hAnsi="Aptos" w:cs="Arial"/>
        </w:rPr>
      </w:pPr>
      <w:r w:rsidRPr="00B24C2C">
        <w:rPr>
          <w:rFonts w:ascii="Aptos" w:hAnsi="Aptos" w:cs="Arial"/>
        </w:rPr>
        <w:t>LFR</w:t>
      </w:r>
      <w:r w:rsidRPr="00B24C2C">
        <w:rPr>
          <w:rFonts w:ascii="Aptos" w:hAnsi="Aptos" w:cs="Arial"/>
          <w:spacing w:val="-2"/>
        </w:rPr>
        <w:t xml:space="preserve"> </w:t>
      </w:r>
      <w:r w:rsidRPr="00B24C2C">
        <w:rPr>
          <w:rFonts w:ascii="Aptos" w:hAnsi="Aptos" w:cs="Arial"/>
        </w:rPr>
        <w:t>System</w:t>
      </w:r>
      <w:r w:rsidRPr="00B24C2C">
        <w:rPr>
          <w:rFonts w:ascii="Aptos" w:hAnsi="Aptos" w:cs="Arial"/>
          <w:spacing w:val="-2"/>
        </w:rPr>
        <w:t xml:space="preserve"> Engineers</w:t>
      </w:r>
    </w:p>
    <w:p w14:paraId="3CEEE689" w14:textId="23294CE9" w:rsidR="00CE179E" w:rsidRPr="00CE179E" w:rsidRDefault="003509D1" w:rsidP="00CE179E">
      <w:pPr>
        <w:pStyle w:val="ListParagraph"/>
        <w:numPr>
          <w:ilvl w:val="1"/>
          <w:numId w:val="7"/>
        </w:numPr>
        <w:tabs>
          <w:tab w:val="left" w:pos="1137"/>
          <w:tab w:val="left" w:pos="1141"/>
        </w:tabs>
        <w:spacing w:before="146"/>
        <w:ind w:right="245" w:hanging="709"/>
        <w:jc w:val="both"/>
        <w:rPr>
          <w:rFonts w:ascii="Aptos" w:hAnsi="Aptos" w:cs="Arial"/>
        </w:rPr>
      </w:pPr>
      <w:r w:rsidRPr="00B24C2C">
        <w:rPr>
          <w:rFonts w:ascii="Aptos" w:hAnsi="Aptos" w:cs="Arial"/>
        </w:rPr>
        <w:t xml:space="preserve">LFR System Engineers have enhanced technical training for the Deployment of LFR (see </w:t>
      </w:r>
      <w:r w:rsidR="004369D0">
        <w:rPr>
          <w:rFonts w:ascii="Aptos" w:hAnsi="Aptos" w:cs="Arial"/>
        </w:rPr>
        <w:t>Hertfordshire Constabulary</w:t>
      </w:r>
      <w:r w:rsidR="004369D0" w:rsidRPr="00B24C2C">
        <w:rPr>
          <w:rFonts w:ascii="Aptos" w:hAnsi="Aptos" w:cs="Arial"/>
          <w:spacing w:val="-3"/>
        </w:rPr>
        <w:t xml:space="preserve"> </w:t>
      </w:r>
      <w:r w:rsidRPr="00B24C2C">
        <w:rPr>
          <w:rFonts w:ascii="Aptos" w:hAnsi="Aptos" w:cs="Arial"/>
        </w:rPr>
        <w:t>LFR</w:t>
      </w:r>
      <w:r w:rsidRPr="00B24C2C">
        <w:rPr>
          <w:rFonts w:ascii="Aptos" w:hAnsi="Aptos" w:cs="Arial"/>
          <w:spacing w:val="-4"/>
        </w:rPr>
        <w:t xml:space="preserve"> </w:t>
      </w:r>
      <w:r w:rsidRPr="00B24C2C">
        <w:rPr>
          <w:rFonts w:ascii="Aptos" w:hAnsi="Aptos" w:cs="Arial"/>
        </w:rPr>
        <w:t>Policy</w:t>
      </w:r>
      <w:r w:rsidRPr="00B24C2C">
        <w:rPr>
          <w:rFonts w:ascii="Aptos" w:hAnsi="Aptos" w:cs="Arial"/>
          <w:spacing w:val="-3"/>
        </w:rPr>
        <w:t xml:space="preserve"> </w:t>
      </w:r>
      <w:r w:rsidRPr="00B24C2C">
        <w:rPr>
          <w:rFonts w:ascii="Aptos" w:hAnsi="Aptos" w:cs="Arial"/>
        </w:rPr>
        <w:t>Document</w:t>
      </w:r>
      <w:r w:rsidRPr="00B24C2C">
        <w:rPr>
          <w:rFonts w:ascii="Aptos" w:hAnsi="Aptos" w:cs="Arial"/>
          <w:spacing w:val="-1"/>
        </w:rPr>
        <w:t xml:space="preserve"> </w:t>
      </w:r>
      <w:r w:rsidRPr="00B24C2C">
        <w:rPr>
          <w:rFonts w:ascii="Aptos" w:hAnsi="Aptos" w:cs="Arial"/>
        </w:rPr>
        <w:t>for</w:t>
      </w:r>
      <w:r w:rsidRPr="00B24C2C">
        <w:rPr>
          <w:rFonts w:ascii="Aptos" w:hAnsi="Aptos" w:cs="Arial"/>
          <w:spacing w:val="-2"/>
        </w:rPr>
        <w:t xml:space="preserve"> </w:t>
      </w:r>
      <w:r w:rsidRPr="00B24C2C">
        <w:rPr>
          <w:rFonts w:ascii="Aptos" w:hAnsi="Aptos" w:cs="Arial"/>
        </w:rPr>
        <w:t>further</w:t>
      </w:r>
      <w:r w:rsidRPr="00B24C2C">
        <w:rPr>
          <w:rFonts w:ascii="Aptos" w:hAnsi="Aptos" w:cs="Arial"/>
          <w:spacing w:val="-4"/>
        </w:rPr>
        <w:t xml:space="preserve"> </w:t>
      </w:r>
      <w:r w:rsidRPr="00B24C2C">
        <w:rPr>
          <w:rFonts w:ascii="Aptos" w:hAnsi="Aptos" w:cs="Arial"/>
        </w:rPr>
        <w:t>information).</w:t>
      </w:r>
      <w:r w:rsidRPr="00B24C2C">
        <w:rPr>
          <w:rFonts w:ascii="Aptos" w:hAnsi="Aptos" w:cs="Arial"/>
          <w:spacing w:val="-5"/>
        </w:rPr>
        <w:t xml:space="preserve"> </w:t>
      </w:r>
      <w:r w:rsidRPr="00B24C2C">
        <w:rPr>
          <w:rFonts w:ascii="Aptos" w:hAnsi="Aptos" w:cs="Arial"/>
        </w:rPr>
        <w:t>LFR</w:t>
      </w:r>
      <w:r w:rsidRPr="00B24C2C">
        <w:rPr>
          <w:rFonts w:ascii="Aptos" w:hAnsi="Aptos" w:cs="Arial"/>
          <w:spacing w:val="-2"/>
        </w:rPr>
        <w:t xml:space="preserve"> </w:t>
      </w:r>
      <w:r w:rsidRPr="00B24C2C">
        <w:rPr>
          <w:rFonts w:ascii="Aptos" w:hAnsi="Aptos" w:cs="Arial"/>
        </w:rPr>
        <w:t>System</w:t>
      </w:r>
      <w:r w:rsidRPr="00B24C2C">
        <w:rPr>
          <w:rFonts w:ascii="Aptos" w:hAnsi="Aptos" w:cs="Arial"/>
          <w:spacing w:val="-3"/>
        </w:rPr>
        <w:t xml:space="preserve"> </w:t>
      </w:r>
      <w:r w:rsidRPr="00B24C2C">
        <w:rPr>
          <w:rFonts w:ascii="Aptos" w:hAnsi="Aptos" w:cs="Arial"/>
        </w:rPr>
        <w:t>Engineers</w:t>
      </w:r>
      <w:r w:rsidRPr="00B24C2C">
        <w:rPr>
          <w:rFonts w:ascii="Aptos" w:hAnsi="Aptos" w:cs="Arial"/>
          <w:spacing w:val="-4"/>
        </w:rPr>
        <w:t xml:space="preserve"> </w:t>
      </w:r>
      <w:r w:rsidRPr="00B24C2C">
        <w:rPr>
          <w:rFonts w:ascii="Aptos" w:hAnsi="Aptos" w:cs="Arial"/>
        </w:rPr>
        <w:t>are</w:t>
      </w:r>
      <w:r w:rsidRPr="00B24C2C">
        <w:rPr>
          <w:rFonts w:ascii="Aptos" w:hAnsi="Aptos" w:cs="Arial"/>
          <w:spacing w:val="-4"/>
        </w:rPr>
        <w:t xml:space="preserve"> </w:t>
      </w:r>
      <w:r w:rsidRPr="00B24C2C">
        <w:rPr>
          <w:rFonts w:ascii="Aptos" w:hAnsi="Aptos" w:cs="Arial"/>
        </w:rPr>
        <w:t>responsible</w:t>
      </w:r>
      <w:r w:rsidR="00CE179E">
        <w:rPr>
          <w:rFonts w:ascii="Aptos" w:hAnsi="Aptos" w:cs="Arial"/>
        </w:rPr>
        <w:t xml:space="preserve"> for the set-up of the LFR equipment and the optimisation of LFR application to maximise performance.</w:t>
      </w:r>
    </w:p>
    <w:p w14:paraId="5F4C0FED" w14:textId="77777777" w:rsidR="00E41E77" w:rsidRPr="00B24C2C" w:rsidRDefault="003509D1" w:rsidP="00B24C2C">
      <w:pPr>
        <w:pStyle w:val="BodyText"/>
        <w:spacing w:before="169"/>
        <w:jc w:val="both"/>
        <w:rPr>
          <w:rFonts w:ascii="Aptos" w:hAnsi="Aptos" w:cs="Arial"/>
          <w:sz w:val="20"/>
        </w:rPr>
      </w:pPr>
      <w:r w:rsidRPr="00B24C2C">
        <w:rPr>
          <w:rFonts w:ascii="Aptos" w:hAnsi="Aptos" w:cs="Arial"/>
          <w:noProof/>
          <w:sz w:val="20"/>
        </w:rPr>
        <mc:AlternateContent>
          <mc:Choice Requires="wps">
            <w:drawing>
              <wp:anchor distT="0" distB="0" distL="0" distR="0" simplePos="0" relativeHeight="251623424" behindDoc="1" locked="0" layoutInCell="1" allowOverlap="1" wp14:anchorId="5F4C10A0" wp14:editId="5F4C10A1">
                <wp:simplePos x="0" y="0"/>
                <wp:positionH relativeFrom="page">
                  <wp:posOffset>914400</wp:posOffset>
                </wp:positionH>
                <wp:positionV relativeFrom="paragraph">
                  <wp:posOffset>277921</wp:posOffset>
                </wp:positionV>
                <wp:extent cx="182880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7E4EE4" id="Graphic 17" o:spid="_x0000_s1026" style="position:absolute;margin-left:1in;margin-top:21.9pt;width:2in;height:.75pt;z-index:-25169305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" path="m1828800,l,,,9143r1828800,l1828800,xe" fillcolor="black" stroked="f">
                <v:path arrowok="t"/>
                <w10:wrap type="topAndBottom" anchorx="page"/>
              </v:shape>
            </w:pict>
          </mc:Fallback>
        </mc:AlternateContent>
      </w:r>
    </w:p>
    <w:p w14:paraId="5F4C0FEF" w14:textId="77A3065E" w:rsidR="00E41E77" w:rsidRPr="00B24C2C" w:rsidRDefault="003509D1" w:rsidP="004369D0">
      <w:pPr>
        <w:spacing w:before="100" w:line="259" w:lineRule="auto"/>
        <w:ind w:left="186" w:right="211"/>
        <w:jc w:val="both"/>
        <w:rPr>
          <w:rFonts w:ascii="Aptos" w:hAnsi="Aptos" w:cs="Arial"/>
          <w:sz w:val="19"/>
        </w:rPr>
        <w:sectPr w:rsidR="00E41E77" w:rsidRPr="00B24C2C">
          <w:pgSz w:w="11910" w:h="16840"/>
          <w:pgMar w:top="1380" w:right="1275" w:bottom="280" w:left="1275" w:header="720" w:footer="720" w:gutter="0"/>
          <w:cols w:space="720"/>
        </w:sectPr>
      </w:pPr>
      <w:bookmarkStart w:id="51" w:name="_bookmark20"/>
      <w:bookmarkEnd w:id="51"/>
      <w:r w:rsidRPr="00B24C2C">
        <w:rPr>
          <w:rFonts w:ascii="Aptos" w:hAnsi="Aptos" w:cs="Arial"/>
          <w:sz w:val="19"/>
          <w:vertAlign w:val="superscript"/>
        </w:rPr>
        <w:t>11</w:t>
      </w:r>
      <w:r w:rsidRPr="00B24C2C">
        <w:rPr>
          <w:rFonts w:ascii="Aptos" w:hAnsi="Aptos" w:cs="Arial"/>
          <w:spacing w:val="-2"/>
          <w:sz w:val="19"/>
        </w:rPr>
        <w:t xml:space="preserve"> </w:t>
      </w:r>
      <w:r w:rsidRPr="00B24C2C">
        <w:rPr>
          <w:rFonts w:ascii="Aptos" w:hAnsi="Aptos" w:cs="Arial"/>
          <w:sz w:val="19"/>
        </w:rPr>
        <w:t>The</w:t>
      </w:r>
      <w:r w:rsidRPr="00B24C2C">
        <w:rPr>
          <w:rFonts w:ascii="Aptos" w:hAnsi="Aptos" w:cs="Arial"/>
          <w:spacing w:val="-2"/>
          <w:sz w:val="19"/>
        </w:rPr>
        <w:t xml:space="preserve"> </w:t>
      </w:r>
      <w:r w:rsidRPr="00B24C2C">
        <w:rPr>
          <w:rFonts w:ascii="Aptos" w:hAnsi="Aptos" w:cs="Arial"/>
          <w:sz w:val="19"/>
        </w:rPr>
        <w:t>driving</w:t>
      </w:r>
      <w:r w:rsidRPr="00B24C2C">
        <w:rPr>
          <w:rFonts w:ascii="Aptos" w:hAnsi="Aptos" w:cs="Arial"/>
          <w:spacing w:val="-2"/>
          <w:sz w:val="19"/>
        </w:rPr>
        <w:t xml:space="preserve"> </w:t>
      </w:r>
      <w:r w:rsidRPr="00B24C2C">
        <w:rPr>
          <w:rFonts w:ascii="Aptos" w:hAnsi="Aptos" w:cs="Arial"/>
          <w:sz w:val="19"/>
        </w:rPr>
        <w:t>force</w:t>
      </w:r>
      <w:r w:rsidRPr="00B24C2C">
        <w:rPr>
          <w:rFonts w:ascii="Aptos" w:hAnsi="Aptos" w:cs="Arial"/>
          <w:spacing w:val="-2"/>
          <w:sz w:val="19"/>
        </w:rPr>
        <w:t xml:space="preserve"> </w:t>
      </w:r>
      <w:r w:rsidRPr="00B24C2C">
        <w:rPr>
          <w:rFonts w:ascii="Aptos" w:hAnsi="Aptos" w:cs="Arial"/>
          <w:sz w:val="19"/>
        </w:rPr>
        <w:t>behind</w:t>
      </w:r>
      <w:r w:rsidRPr="00B24C2C">
        <w:rPr>
          <w:rFonts w:ascii="Aptos" w:hAnsi="Aptos" w:cs="Arial"/>
          <w:spacing w:val="-2"/>
          <w:sz w:val="19"/>
        </w:rPr>
        <w:t xml:space="preserve"> </w:t>
      </w:r>
      <w:r w:rsidRPr="00B24C2C">
        <w:rPr>
          <w:rFonts w:ascii="Aptos" w:hAnsi="Aptos" w:cs="Arial"/>
          <w:sz w:val="19"/>
        </w:rPr>
        <w:t>this</w:t>
      </w:r>
      <w:r w:rsidRPr="00B24C2C">
        <w:rPr>
          <w:rFonts w:ascii="Aptos" w:hAnsi="Aptos" w:cs="Arial"/>
          <w:spacing w:val="-3"/>
          <w:sz w:val="19"/>
        </w:rPr>
        <w:t xml:space="preserve"> </w:t>
      </w:r>
      <w:r w:rsidRPr="00B24C2C">
        <w:rPr>
          <w:rFonts w:ascii="Aptos" w:hAnsi="Aptos" w:cs="Arial"/>
          <w:sz w:val="19"/>
        </w:rPr>
        <w:t>point is</w:t>
      </w:r>
      <w:r w:rsidRPr="00B24C2C">
        <w:rPr>
          <w:rFonts w:ascii="Aptos" w:hAnsi="Aptos" w:cs="Arial"/>
          <w:spacing w:val="-3"/>
          <w:sz w:val="19"/>
        </w:rPr>
        <w:t xml:space="preserve"> </w:t>
      </w:r>
      <w:r w:rsidRPr="00B24C2C">
        <w:rPr>
          <w:rFonts w:ascii="Aptos" w:hAnsi="Aptos" w:cs="Arial"/>
          <w:sz w:val="19"/>
        </w:rPr>
        <w:t>that</w:t>
      </w:r>
      <w:r w:rsidRPr="00B24C2C">
        <w:rPr>
          <w:rFonts w:ascii="Aptos" w:hAnsi="Aptos" w:cs="Arial"/>
          <w:spacing w:val="-2"/>
          <w:sz w:val="19"/>
        </w:rPr>
        <w:t xml:space="preserve"> </w:t>
      </w:r>
      <w:r w:rsidRPr="00B24C2C">
        <w:rPr>
          <w:rFonts w:ascii="Aptos" w:hAnsi="Aptos" w:cs="Arial"/>
          <w:sz w:val="19"/>
        </w:rPr>
        <w:t>an LFR</w:t>
      </w:r>
      <w:r w:rsidRPr="00B24C2C">
        <w:rPr>
          <w:rFonts w:ascii="Aptos" w:hAnsi="Aptos" w:cs="Arial"/>
          <w:spacing w:val="-1"/>
          <w:sz w:val="19"/>
        </w:rPr>
        <w:t xml:space="preserve"> </w:t>
      </w:r>
      <w:r w:rsidRPr="00B24C2C">
        <w:rPr>
          <w:rFonts w:ascii="Aptos" w:hAnsi="Aptos" w:cs="Arial"/>
          <w:sz w:val="19"/>
        </w:rPr>
        <w:t>Operator should not be</w:t>
      </w:r>
      <w:r w:rsidRPr="00B24C2C">
        <w:rPr>
          <w:rFonts w:ascii="Aptos" w:hAnsi="Aptos" w:cs="Arial"/>
          <w:spacing w:val="-2"/>
          <w:sz w:val="19"/>
        </w:rPr>
        <w:t xml:space="preserve"> </w:t>
      </w:r>
      <w:r w:rsidRPr="00B24C2C">
        <w:rPr>
          <w:rFonts w:ascii="Aptos" w:hAnsi="Aptos" w:cs="Arial"/>
          <w:sz w:val="19"/>
        </w:rPr>
        <w:t>making</w:t>
      </w:r>
      <w:r w:rsidRPr="00B24C2C">
        <w:rPr>
          <w:rFonts w:ascii="Aptos" w:hAnsi="Aptos" w:cs="Arial"/>
          <w:spacing w:val="-2"/>
          <w:sz w:val="19"/>
        </w:rPr>
        <w:t xml:space="preserve"> </w:t>
      </w:r>
      <w:r w:rsidRPr="00B24C2C">
        <w:rPr>
          <w:rFonts w:ascii="Aptos" w:hAnsi="Aptos" w:cs="Arial"/>
          <w:sz w:val="19"/>
        </w:rPr>
        <w:t>the</w:t>
      </w:r>
      <w:r w:rsidRPr="00B24C2C">
        <w:rPr>
          <w:rFonts w:ascii="Aptos" w:hAnsi="Aptos" w:cs="Arial"/>
          <w:spacing w:val="-2"/>
          <w:sz w:val="19"/>
        </w:rPr>
        <w:t xml:space="preserve"> </w:t>
      </w:r>
      <w:r w:rsidRPr="00B24C2C">
        <w:rPr>
          <w:rFonts w:ascii="Aptos" w:hAnsi="Aptos" w:cs="Arial"/>
          <w:sz w:val="19"/>
        </w:rPr>
        <w:t>decision</w:t>
      </w:r>
      <w:r w:rsidRPr="00B24C2C">
        <w:rPr>
          <w:rFonts w:ascii="Aptos" w:hAnsi="Aptos" w:cs="Arial"/>
          <w:spacing w:val="-2"/>
          <w:sz w:val="19"/>
        </w:rPr>
        <w:t xml:space="preserve"> </w:t>
      </w:r>
      <w:r w:rsidRPr="00B24C2C">
        <w:rPr>
          <w:rFonts w:ascii="Aptos" w:hAnsi="Aptos" w:cs="Arial"/>
          <w:sz w:val="19"/>
        </w:rPr>
        <w:t>that</w:t>
      </w:r>
      <w:r w:rsidRPr="00B24C2C">
        <w:rPr>
          <w:rFonts w:ascii="Aptos" w:hAnsi="Aptos" w:cs="Arial"/>
          <w:spacing w:val="-2"/>
          <w:sz w:val="19"/>
        </w:rPr>
        <w:t xml:space="preserve"> </w:t>
      </w:r>
      <w:r w:rsidRPr="00B24C2C">
        <w:rPr>
          <w:rFonts w:ascii="Aptos" w:hAnsi="Aptos" w:cs="Arial"/>
          <w:sz w:val="19"/>
        </w:rPr>
        <w:t xml:space="preserve">an Engagement Officer carries out an Engagement. Notwithstanding this point, LFR Engagement Officer must still follow </w:t>
      </w:r>
      <w:r w:rsidRPr="00B24C2C">
        <w:rPr>
          <w:rFonts w:ascii="Aptos" w:hAnsi="Aptos" w:cs="Arial"/>
          <w:sz w:val="19"/>
          <w:u w:val="single"/>
        </w:rPr>
        <w:t>lawful</w:t>
      </w:r>
      <w:r w:rsidRPr="00B24C2C">
        <w:rPr>
          <w:rFonts w:ascii="Aptos" w:hAnsi="Aptos" w:cs="Arial"/>
          <w:sz w:val="19"/>
        </w:rPr>
        <w:t xml:space="preserve"> orders given by supervisors. It still follows that any officer must form their own `reasonable grounds of suspicion’ (which</w:t>
      </w:r>
      <w:r w:rsidRPr="00B24C2C">
        <w:rPr>
          <w:rFonts w:ascii="Aptos" w:hAnsi="Aptos" w:cs="Arial"/>
          <w:spacing w:val="-1"/>
          <w:sz w:val="19"/>
        </w:rPr>
        <w:t xml:space="preserve"> </w:t>
      </w:r>
      <w:r w:rsidRPr="00B24C2C">
        <w:rPr>
          <w:rFonts w:ascii="Aptos" w:hAnsi="Aptos" w:cs="Arial"/>
          <w:sz w:val="19"/>
        </w:rPr>
        <w:t>may</w:t>
      </w:r>
      <w:r w:rsidRPr="00B24C2C">
        <w:rPr>
          <w:rFonts w:ascii="Aptos" w:hAnsi="Aptos" w:cs="Arial"/>
          <w:spacing w:val="-2"/>
          <w:sz w:val="19"/>
        </w:rPr>
        <w:t xml:space="preserve"> </w:t>
      </w:r>
      <w:r w:rsidRPr="00B24C2C">
        <w:rPr>
          <w:rFonts w:ascii="Aptos" w:hAnsi="Aptos" w:cs="Arial"/>
          <w:sz w:val="19"/>
        </w:rPr>
        <w:t>rely</w:t>
      </w:r>
      <w:r w:rsidRPr="00B24C2C">
        <w:rPr>
          <w:rFonts w:ascii="Aptos" w:hAnsi="Aptos" w:cs="Arial"/>
          <w:spacing w:val="-2"/>
          <w:sz w:val="19"/>
        </w:rPr>
        <w:t xml:space="preserve"> </w:t>
      </w:r>
      <w:r w:rsidRPr="00B24C2C">
        <w:rPr>
          <w:rFonts w:ascii="Aptos" w:hAnsi="Aptos" w:cs="Arial"/>
          <w:sz w:val="19"/>
        </w:rPr>
        <w:t>on</w:t>
      </w:r>
      <w:r w:rsidRPr="00B24C2C">
        <w:rPr>
          <w:rFonts w:ascii="Aptos" w:hAnsi="Aptos" w:cs="Arial"/>
          <w:spacing w:val="-1"/>
          <w:sz w:val="19"/>
        </w:rPr>
        <w:t xml:space="preserve"> </w:t>
      </w:r>
      <w:r w:rsidRPr="00B24C2C">
        <w:rPr>
          <w:rFonts w:ascii="Aptos" w:hAnsi="Aptos" w:cs="Arial"/>
          <w:sz w:val="19"/>
        </w:rPr>
        <w:t>information</w:t>
      </w:r>
      <w:r w:rsidRPr="00B24C2C">
        <w:rPr>
          <w:rFonts w:ascii="Aptos" w:hAnsi="Aptos" w:cs="Arial"/>
          <w:spacing w:val="-3"/>
          <w:sz w:val="19"/>
        </w:rPr>
        <w:t xml:space="preserve"> </w:t>
      </w:r>
      <w:r w:rsidRPr="00B24C2C">
        <w:rPr>
          <w:rFonts w:ascii="Aptos" w:hAnsi="Aptos" w:cs="Arial"/>
          <w:sz w:val="19"/>
        </w:rPr>
        <w:t>provided</w:t>
      </w:r>
      <w:r w:rsidRPr="00B24C2C">
        <w:rPr>
          <w:rFonts w:ascii="Aptos" w:hAnsi="Aptos" w:cs="Arial"/>
          <w:spacing w:val="-1"/>
          <w:sz w:val="19"/>
        </w:rPr>
        <w:t xml:space="preserve"> </w:t>
      </w:r>
      <w:r w:rsidRPr="00B24C2C">
        <w:rPr>
          <w:rFonts w:ascii="Aptos" w:hAnsi="Aptos" w:cs="Arial"/>
          <w:sz w:val="19"/>
        </w:rPr>
        <w:t>by</w:t>
      </w:r>
      <w:r w:rsidRPr="00B24C2C">
        <w:rPr>
          <w:rFonts w:ascii="Aptos" w:hAnsi="Aptos" w:cs="Arial"/>
          <w:spacing w:val="-4"/>
          <w:sz w:val="19"/>
        </w:rPr>
        <w:t xml:space="preserve"> </w:t>
      </w:r>
      <w:r w:rsidRPr="00B24C2C">
        <w:rPr>
          <w:rFonts w:ascii="Aptos" w:hAnsi="Aptos" w:cs="Arial"/>
          <w:sz w:val="19"/>
        </w:rPr>
        <w:t>others),</w:t>
      </w:r>
      <w:r w:rsidRPr="00B24C2C">
        <w:rPr>
          <w:rFonts w:ascii="Aptos" w:hAnsi="Aptos" w:cs="Arial"/>
          <w:spacing w:val="-2"/>
          <w:sz w:val="19"/>
        </w:rPr>
        <w:t xml:space="preserve"> </w:t>
      </w:r>
      <w:r w:rsidRPr="00B24C2C">
        <w:rPr>
          <w:rFonts w:ascii="Aptos" w:hAnsi="Aptos" w:cs="Arial"/>
          <w:sz w:val="19"/>
        </w:rPr>
        <w:t>and/or</w:t>
      </w:r>
      <w:r w:rsidRPr="00B24C2C">
        <w:rPr>
          <w:rFonts w:ascii="Aptos" w:hAnsi="Aptos" w:cs="Arial"/>
          <w:spacing w:val="-1"/>
          <w:sz w:val="19"/>
        </w:rPr>
        <w:t xml:space="preserve"> </w:t>
      </w:r>
      <w:r w:rsidRPr="00B24C2C">
        <w:rPr>
          <w:rFonts w:ascii="Aptos" w:hAnsi="Aptos" w:cs="Arial"/>
          <w:sz w:val="19"/>
        </w:rPr>
        <w:t>have</w:t>
      </w:r>
      <w:r w:rsidRPr="00B24C2C">
        <w:rPr>
          <w:rFonts w:ascii="Aptos" w:hAnsi="Aptos" w:cs="Arial"/>
          <w:spacing w:val="-3"/>
          <w:sz w:val="19"/>
        </w:rPr>
        <w:t xml:space="preserve"> </w:t>
      </w:r>
      <w:r w:rsidRPr="00B24C2C">
        <w:rPr>
          <w:rFonts w:ascii="Aptos" w:hAnsi="Aptos" w:cs="Arial"/>
          <w:sz w:val="19"/>
        </w:rPr>
        <w:t>a</w:t>
      </w:r>
      <w:r w:rsidRPr="00B24C2C">
        <w:rPr>
          <w:rFonts w:ascii="Aptos" w:hAnsi="Aptos" w:cs="Arial"/>
          <w:spacing w:val="-2"/>
          <w:sz w:val="19"/>
        </w:rPr>
        <w:t xml:space="preserve"> </w:t>
      </w:r>
      <w:r w:rsidRPr="00B24C2C">
        <w:rPr>
          <w:rFonts w:ascii="Aptos" w:hAnsi="Aptos" w:cs="Arial"/>
          <w:sz w:val="19"/>
        </w:rPr>
        <w:t>clear</w:t>
      </w:r>
      <w:r w:rsidRPr="00B24C2C">
        <w:rPr>
          <w:rFonts w:ascii="Aptos" w:hAnsi="Aptos" w:cs="Arial"/>
          <w:spacing w:val="-1"/>
          <w:sz w:val="19"/>
        </w:rPr>
        <w:t xml:space="preserve"> </w:t>
      </w:r>
      <w:r w:rsidRPr="00B24C2C">
        <w:rPr>
          <w:rFonts w:ascii="Aptos" w:hAnsi="Aptos" w:cs="Arial"/>
          <w:sz w:val="19"/>
        </w:rPr>
        <w:t>understanding</w:t>
      </w:r>
      <w:r w:rsidRPr="00B24C2C">
        <w:rPr>
          <w:rFonts w:ascii="Aptos" w:hAnsi="Aptos" w:cs="Arial"/>
          <w:spacing w:val="-3"/>
          <w:sz w:val="19"/>
        </w:rPr>
        <w:t xml:space="preserve"> </w:t>
      </w:r>
      <w:r w:rsidRPr="00B24C2C">
        <w:rPr>
          <w:rFonts w:ascii="Aptos" w:hAnsi="Aptos" w:cs="Arial"/>
          <w:sz w:val="19"/>
        </w:rPr>
        <w:t>of</w:t>
      </w:r>
      <w:r w:rsidRPr="00B24C2C">
        <w:rPr>
          <w:rFonts w:ascii="Aptos" w:hAnsi="Aptos" w:cs="Arial"/>
          <w:spacing w:val="-2"/>
          <w:sz w:val="19"/>
        </w:rPr>
        <w:t xml:space="preserve"> </w:t>
      </w:r>
      <w:r w:rsidRPr="00B24C2C">
        <w:rPr>
          <w:rFonts w:ascii="Aptos" w:hAnsi="Aptos" w:cs="Arial"/>
          <w:sz w:val="19"/>
        </w:rPr>
        <w:t>the</w:t>
      </w:r>
      <w:r w:rsidRPr="00B24C2C">
        <w:rPr>
          <w:rFonts w:ascii="Aptos" w:hAnsi="Aptos" w:cs="Arial"/>
          <w:spacing w:val="-5"/>
          <w:sz w:val="19"/>
        </w:rPr>
        <w:t xml:space="preserve"> </w:t>
      </w:r>
      <w:r w:rsidRPr="00B24C2C">
        <w:rPr>
          <w:rFonts w:ascii="Aptos" w:hAnsi="Aptos" w:cs="Arial"/>
          <w:sz w:val="19"/>
        </w:rPr>
        <w:t>legal</w:t>
      </w:r>
      <w:r w:rsidRPr="00B24C2C">
        <w:rPr>
          <w:rFonts w:ascii="Aptos" w:hAnsi="Aptos" w:cs="Arial"/>
          <w:spacing w:val="-3"/>
          <w:sz w:val="19"/>
        </w:rPr>
        <w:t xml:space="preserve"> </w:t>
      </w:r>
      <w:r w:rsidRPr="00B24C2C">
        <w:rPr>
          <w:rFonts w:ascii="Aptos" w:hAnsi="Aptos" w:cs="Arial"/>
          <w:sz w:val="19"/>
        </w:rPr>
        <w:t>basis</w:t>
      </w:r>
      <w:r w:rsidRPr="00B24C2C">
        <w:rPr>
          <w:rFonts w:ascii="Aptos" w:hAnsi="Aptos" w:cs="Arial"/>
          <w:spacing w:val="-2"/>
          <w:sz w:val="19"/>
        </w:rPr>
        <w:t xml:space="preserve"> </w:t>
      </w:r>
      <w:r w:rsidRPr="00B24C2C">
        <w:rPr>
          <w:rFonts w:ascii="Aptos" w:hAnsi="Aptos" w:cs="Arial"/>
          <w:sz w:val="19"/>
        </w:rPr>
        <w:t>supporting any action they take.</w:t>
      </w:r>
    </w:p>
    <w:p w14:paraId="5F4C0FF3" w14:textId="77777777" w:rsidR="00E41E77" w:rsidRPr="00B24C2C" w:rsidRDefault="00E41E77" w:rsidP="00B24C2C">
      <w:pPr>
        <w:pStyle w:val="BodyText"/>
        <w:spacing w:before="201"/>
        <w:jc w:val="both"/>
        <w:rPr>
          <w:rFonts w:ascii="Aptos" w:hAnsi="Aptos" w:cs="Arial"/>
        </w:rPr>
      </w:pPr>
    </w:p>
    <w:p w14:paraId="5F4C0FF4" w14:textId="5601BAB8" w:rsidR="00E41E77" w:rsidRPr="00B24C2C" w:rsidRDefault="003509D1" w:rsidP="00B24C2C">
      <w:pPr>
        <w:pStyle w:val="Heading2"/>
        <w:jc w:val="both"/>
        <w:rPr>
          <w:rFonts w:ascii="Aptos" w:hAnsi="Aptos" w:cs="Arial"/>
        </w:rPr>
      </w:pPr>
      <w:bookmarkStart w:id="52" w:name="11_Post-Deployment"/>
      <w:bookmarkStart w:id="53" w:name="_bookmark21"/>
      <w:bookmarkStart w:id="54" w:name="_Toc216173006"/>
      <w:bookmarkEnd w:id="52"/>
      <w:bookmarkEnd w:id="53"/>
      <w:r w:rsidRPr="00B24C2C">
        <w:rPr>
          <w:rFonts w:ascii="Aptos" w:hAnsi="Aptos" w:cs="Arial"/>
          <w:spacing w:val="-2"/>
        </w:rPr>
        <w:t>1</w:t>
      </w:r>
      <w:r w:rsidR="00CE179E">
        <w:rPr>
          <w:rFonts w:ascii="Aptos" w:hAnsi="Aptos" w:cs="Arial"/>
          <w:spacing w:val="-2"/>
        </w:rPr>
        <w:t>1</w:t>
      </w:r>
      <w:r w:rsidR="00CE179E">
        <w:rPr>
          <w:rFonts w:ascii="Aptos" w:hAnsi="Aptos" w:cs="Arial"/>
          <w:spacing w:val="-2"/>
        </w:rPr>
        <w:tab/>
      </w:r>
      <w:r w:rsidRPr="00B24C2C">
        <w:rPr>
          <w:rFonts w:ascii="Aptos" w:hAnsi="Aptos" w:cs="Arial"/>
          <w:spacing w:val="-2"/>
        </w:rPr>
        <w:t>Post-Deployment</w:t>
      </w:r>
      <w:bookmarkEnd w:id="54"/>
    </w:p>
    <w:p w14:paraId="5F4C0FF5" w14:textId="77777777" w:rsidR="00E41E77" w:rsidRPr="00B24C2C" w:rsidRDefault="003509D1" w:rsidP="00B24C2C">
      <w:pPr>
        <w:pStyle w:val="ListParagraph"/>
        <w:numPr>
          <w:ilvl w:val="1"/>
          <w:numId w:val="6"/>
        </w:numPr>
        <w:tabs>
          <w:tab w:val="left" w:pos="1137"/>
          <w:tab w:val="left" w:pos="1141"/>
        </w:tabs>
        <w:spacing w:before="137"/>
        <w:ind w:right="245"/>
        <w:jc w:val="both"/>
        <w:rPr>
          <w:rFonts w:ascii="Aptos" w:hAnsi="Aptos" w:cs="Arial"/>
        </w:rPr>
      </w:pPr>
      <w:r w:rsidRPr="00B24C2C">
        <w:rPr>
          <w:rFonts w:ascii="Aptos" w:hAnsi="Aptos" w:cs="Arial"/>
        </w:rPr>
        <w:t>Following each LFR Deployment, the Silver Commander must ensure that a post Deployment evaluation is completed which is updated in the Deployment Record. The evaluation process must capture an assessment of the operational effectiveness of the LFR Deployment. This evaluation should be both qualitative and quantitative in nature.</w:t>
      </w:r>
    </w:p>
    <w:p w14:paraId="5F4C0FF6" w14:textId="77777777" w:rsidR="00E41E77" w:rsidRPr="00B24C2C" w:rsidRDefault="003509D1" w:rsidP="00B24C2C">
      <w:pPr>
        <w:pStyle w:val="ListParagraph"/>
        <w:numPr>
          <w:ilvl w:val="1"/>
          <w:numId w:val="6"/>
        </w:numPr>
        <w:tabs>
          <w:tab w:val="left" w:pos="1138"/>
          <w:tab w:val="left" w:pos="1142"/>
        </w:tabs>
        <w:spacing w:before="145"/>
        <w:ind w:left="1142" w:right="244" w:hanging="708"/>
        <w:jc w:val="both"/>
        <w:rPr>
          <w:rFonts w:ascii="Aptos" w:hAnsi="Aptos" w:cs="Arial"/>
        </w:rPr>
      </w:pPr>
      <w:r w:rsidRPr="00B24C2C">
        <w:rPr>
          <w:rFonts w:ascii="Aptos" w:hAnsi="Aptos" w:cs="Arial"/>
        </w:rPr>
        <w:t>The evaluation should clearly articulate what measures are used to assess effectiveness and what benchmarking criteria are used. It should also assess the effectiveness of the safeguards used for the Deployment and what opportunities exist to improve them for future use, and how learning will be shared.</w:t>
      </w:r>
    </w:p>
    <w:p w14:paraId="5F4C0FF7" w14:textId="77777777" w:rsidR="00E41E77" w:rsidRPr="00B24C2C" w:rsidRDefault="003509D1" w:rsidP="00B24C2C">
      <w:pPr>
        <w:pStyle w:val="ListParagraph"/>
        <w:numPr>
          <w:ilvl w:val="1"/>
          <w:numId w:val="6"/>
        </w:numPr>
        <w:tabs>
          <w:tab w:val="left" w:pos="1141"/>
        </w:tabs>
        <w:spacing w:before="144"/>
        <w:ind w:right="249" w:hanging="708"/>
        <w:jc w:val="both"/>
        <w:rPr>
          <w:rFonts w:ascii="Aptos" w:hAnsi="Aptos" w:cs="Arial"/>
        </w:rPr>
      </w:pPr>
      <w:r w:rsidRPr="00B24C2C">
        <w:rPr>
          <w:rFonts w:ascii="Aptos" w:hAnsi="Aptos" w:cs="Arial"/>
        </w:rPr>
        <w:t>The evaluation may include as many measures as appear appropriate, but as a minimum must include</w:t>
      </w:r>
      <w:r w:rsidRPr="00B24C2C">
        <w:rPr>
          <w:rFonts w:ascii="Aptos" w:hAnsi="Aptos" w:cs="Arial"/>
          <w:spacing w:val="-1"/>
        </w:rPr>
        <w:t xml:space="preserve"> </w:t>
      </w:r>
      <w:r w:rsidRPr="00B24C2C">
        <w:rPr>
          <w:rFonts w:ascii="Aptos" w:hAnsi="Aptos" w:cs="Arial"/>
        </w:rPr>
        <w:t>the following</w:t>
      </w:r>
      <w:r w:rsidRPr="00B24C2C">
        <w:rPr>
          <w:rFonts w:ascii="Aptos" w:hAnsi="Aptos" w:cs="Arial"/>
          <w:spacing w:val="-2"/>
        </w:rPr>
        <w:t xml:space="preserve"> </w:t>
      </w:r>
      <w:r w:rsidRPr="00B24C2C">
        <w:rPr>
          <w:rFonts w:ascii="Aptos" w:hAnsi="Aptos" w:cs="Arial"/>
        </w:rPr>
        <w:t>metrics (</w:t>
      </w:r>
      <w:r w:rsidRPr="00B24C2C">
        <w:rPr>
          <w:rFonts w:ascii="Aptos" w:hAnsi="Aptos" w:cs="Arial"/>
          <w:u w:val="single"/>
        </w:rPr>
        <w:t>including</w:t>
      </w:r>
      <w:r w:rsidRPr="00B24C2C">
        <w:rPr>
          <w:rFonts w:ascii="Aptos" w:hAnsi="Aptos" w:cs="Arial"/>
        </w:rPr>
        <w:t xml:space="preserve"> what</w:t>
      </w:r>
      <w:r w:rsidRPr="00B24C2C">
        <w:rPr>
          <w:rFonts w:ascii="Aptos" w:hAnsi="Aptos" w:cs="Arial"/>
          <w:spacing w:val="-1"/>
        </w:rPr>
        <w:t xml:space="preserve"> </w:t>
      </w:r>
      <w:r w:rsidRPr="00B24C2C">
        <w:rPr>
          <w:rFonts w:ascii="Aptos" w:hAnsi="Aptos" w:cs="Arial"/>
        </w:rPr>
        <w:t>methods</w:t>
      </w:r>
      <w:r w:rsidRPr="00B24C2C">
        <w:rPr>
          <w:rFonts w:ascii="Aptos" w:hAnsi="Aptos" w:cs="Arial"/>
          <w:spacing w:val="-1"/>
        </w:rPr>
        <w:t xml:space="preserve"> </w:t>
      </w:r>
      <w:r w:rsidRPr="00B24C2C">
        <w:rPr>
          <w:rFonts w:ascii="Aptos" w:hAnsi="Aptos" w:cs="Arial"/>
        </w:rPr>
        <w:t>were</w:t>
      </w:r>
      <w:r w:rsidRPr="00B24C2C">
        <w:rPr>
          <w:rFonts w:ascii="Aptos" w:hAnsi="Aptos" w:cs="Arial"/>
          <w:spacing w:val="-1"/>
        </w:rPr>
        <w:t xml:space="preserve"> </w:t>
      </w:r>
      <w:r w:rsidRPr="00B24C2C">
        <w:rPr>
          <w:rFonts w:ascii="Aptos" w:hAnsi="Aptos" w:cs="Arial"/>
        </w:rPr>
        <w:t>used to obtain</w:t>
      </w:r>
      <w:r w:rsidRPr="00B24C2C">
        <w:rPr>
          <w:rFonts w:ascii="Aptos" w:hAnsi="Aptos" w:cs="Arial"/>
          <w:spacing w:val="-2"/>
        </w:rPr>
        <w:t xml:space="preserve"> </w:t>
      </w:r>
      <w:r w:rsidRPr="00B24C2C">
        <w:rPr>
          <w:rFonts w:ascii="Aptos" w:hAnsi="Aptos" w:cs="Arial"/>
        </w:rPr>
        <w:t>them):-</w:t>
      </w:r>
    </w:p>
    <w:p w14:paraId="5F4C0FF8" w14:textId="77777777" w:rsidR="00E41E77" w:rsidRPr="00B24C2C" w:rsidRDefault="003509D1" w:rsidP="00B24C2C">
      <w:pPr>
        <w:pStyle w:val="ListParagraph"/>
        <w:numPr>
          <w:ilvl w:val="2"/>
          <w:numId w:val="6"/>
        </w:numPr>
        <w:tabs>
          <w:tab w:val="left" w:pos="1243"/>
          <w:tab w:val="left" w:pos="1245"/>
        </w:tabs>
        <w:spacing w:before="148" w:line="276" w:lineRule="auto"/>
        <w:ind w:right="1438" w:hanging="360"/>
        <w:jc w:val="both"/>
        <w:rPr>
          <w:rFonts w:ascii="Aptos" w:hAnsi="Aptos" w:cs="Arial"/>
        </w:rPr>
      </w:pPr>
      <w:r w:rsidRPr="00B24C2C">
        <w:rPr>
          <w:rFonts w:ascii="Aptos" w:hAnsi="Aptos" w:cs="Arial"/>
        </w:rPr>
        <w:t>total</w:t>
      </w:r>
      <w:r w:rsidRPr="00B24C2C">
        <w:rPr>
          <w:rFonts w:ascii="Aptos" w:hAnsi="Aptos" w:cs="Arial"/>
          <w:spacing w:val="-5"/>
        </w:rPr>
        <w:t xml:space="preserve"> </w:t>
      </w:r>
      <w:r w:rsidRPr="00B24C2C">
        <w:rPr>
          <w:rFonts w:ascii="Aptos" w:hAnsi="Aptos" w:cs="Arial"/>
        </w:rPr>
        <w:t>number</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individuals</w:t>
      </w:r>
      <w:r w:rsidRPr="00B24C2C">
        <w:rPr>
          <w:rFonts w:ascii="Aptos" w:hAnsi="Aptos" w:cs="Arial"/>
          <w:spacing w:val="-4"/>
        </w:rPr>
        <w:t xml:space="preserve"> </w:t>
      </w:r>
      <w:r w:rsidRPr="00B24C2C">
        <w:rPr>
          <w:rFonts w:ascii="Aptos" w:hAnsi="Aptos" w:cs="Arial"/>
          <w:u w:val="single"/>
        </w:rPr>
        <w:t>and</w:t>
      </w:r>
      <w:r w:rsidRPr="00B24C2C">
        <w:rPr>
          <w:rFonts w:ascii="Aptos" w:hAnsi="Aptos" w:cs="Arial"/>
          <w:spacing w:val="-2"/>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total</w:t>
      </w:r>
      <w:r w:rsidRPr="00B24C2C">
        <w:rPr>
          <w:rFonts w:ascii="Aptos" w:hAnsi="Aptos" w:cs="Arial"/>
          <w:spacing w:val="-5"/>
        </w:rPr>
        <w:t xml:space="preserve"> </w:t>
      </w:r>
      <w:r w:rsidRPr="00B24C2C">
        <w:rPr>
          <w:rFonts w:ascii="Aptos" w:hAnsi="Aptos" w:cs="Arial"/>
        </w:rPr>
        <w:t>number</w:t>
      </w:r>
      <w:r w:rsidRPr="00B24C2C">
        <w:rPr>
          <w:rFonts w:ascii="Aptos" w:hAnsi="Aptos" w:cs="Arial"/>
          <w:spacing w:val="-4"/>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images</w:t>
      </w:r>
      <w:r w:rsidRPr="00B24C2C">
        <w:rPr>
          <w:rFonts w:ascii="Aptos" w:hAnsi="Aptos" w:cs="Arial"/>
          <w:spacing w:val="-4"/>
        </w:rPr>
        <w:t xml:space="preserve"> </w:t>
      </w:r>
      <w:r w:rsidRPr="00B24C2C">
        <w:rPr>
          <w:rFonts w:ascii="Aptos" w:hAnsi="Aptos" w:cs="Arial"/>
        </w:rPr>
        <w:t>included</w:t>
      </w:r>
      <w:r w:rsidRPr="00B24C2C">
        <w:rPr>
          <w:rFonts w:ascii="Aptos" w:hAnsi="Aptos" w:cs="Arial"/>
          <w:spacing w:val="-3"/>
        </w:rPr>
        <w:t xml:space="preserve"> </w:t>
      </w:r>
      <w:r w:rsidRPr="00B24C2C">
        <w:rPr>
          <w:rFonts w:ascii="Aptos" w:hAnsi="Aptos" w:cs="Arial"/>
        </w:rPr>
        <w:t>in</w:t>
      </w:r>
      <w:r w:rsidRPr="00B24C2C">
        <w:rPr>
          <w:rFonts w:ascii="Aptos" w:hAnsi="Aptos" w:cs="Arial"/>
          <w:spacing w:val="-3"/>
        </w:rPr>
        <w:t xml:space="preserve"> </w:t>
      </w:r>
      <w:r w:rsidRPr="00B24C2C">
        <w:rPr>
          <w:rFonts w:ascii="Aptos" w:hAnsi="Aptos" w:cs="Arial"/>
        </w:rPr>
        <w:t>the Watchlist (there may be multiple images of some individuals); and</w:t>
      </w:r>
    </w:p>
    <w:p w14:paraId="5F4C0FF9" w14:textId="77777777" w:rsidR="00E41E77" w:rsidRPr="00B24C2C" w:rsidRDefault="003509D1" w:rsidP="00B24C2C">
      <w:pPr>
        <w:pStyle w:val="ListParagraph"/>
        <w:numPr>
          <w:ilvl w:val="2"/>
          <w:numId w:val="6"/>
        </w:numPr>
        <w:tabs>
          <w:tab w:val="left" w:pos="1242"/>
          <w:tab w:val="left" w:pos="1244"/>
        </w:tabs>
        <w:spacing w:line="276" w:lineRule="auto"/>
        <w:ind w:left="1244" w:right="174" w:hanging="360"/>
        <w:jc w:val="both"/>
        <w:rPr>
          <w:rFonts w:ascii="Aptos" w:hAnsi="Aptos" w:cs="Arial"/>
        </w:rPr>
      </w:pPr>
      <w:r w:rsidRPr="00B24C2C">
        <w:rPr>
          <w:rFonts w:ascii="Aptos" w:hAnsi="Aptos" w:cs="Arial"/>
        </w:rPr>
        <w:t>total</w:t>
      </w:r>
      <w:r w:rsidRPr="00B24C2C">
        <w:rPr>
          <w:rFonts w:ascii="Aptos" w:hAnsi="Aptos" w:cs="Arial"/>
          <w:spacing w:val="-5"/>
        </w:rPr>
        <w:t xml:space="preserve"> </w:t>
      </w:r>
      <w:r w:rsidRPr="00B24C2C">
        <w:rPr>
          <w:rFonts w:ascii="Aptos" w:hAnsi="Aptos" w:cs="Arial"/>
        </w:rPr>
        <w:t>number</w:t>
      </w:r>
      <w:r w:rsidRPr="00B24C2C">
        <w:rPr>
          <w:rFonts w:ascii="Aptos" w:hAnsi="Aptos" w:cs="Arial"/>
          <w:spacing w:val="-4"/>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facial</w:t>
      </w:r>
      <w:r w:rsidRPr="00B24C2C">
        <w:rPr>
          <w:rFonts w:ascii="Aptos" w:hAnsi="Aptos" w:cs="Arial"/>
          <w:spacing w:val="-2"/>
        </w:rPr>
        <w:t xml:space="preserve"> </w:t>
      </w:r>
      <w:r w:rsidRPr="00B24C2C">
        <w:rPr>
          <w:rFonts w:ascii="Aptos" w:hAnsi="Aptos" w:cs="Arial"/>
        </w:rPr>
        <w:t>images</w:t>
      </w:r>
      <w:r w:rsidRPr="00B24C2C">
        <w:rPr>
          <w:rFonts w:ascii="Aptos" w:hAnsi="Aptos" w:cs="Arial"/>
          <w:spacing w:val="-2"/>
        </w:rPr>
        <w:t xml:space="preserve"> </w:t>
      </w:r>
      <w:r w:rsidRPr="00B24C2C">
        <w:rPr>
          <w:rFonts w:ascii="Aptos" w:hAnsi="Aptos" w:cs="Arial"/>
        </w:rPr>
        <w:t>detected</w:t>
      </w:r>
      <w:r w:rsidRPr="00B24C2C">
        <w:rPr>
          <w:rFonts w:ascii="Aptos" w:hAnsi="Aptos" w:cs="Arial"/>
          <w:spacing w:val="-3"/>
        </w:rPr>
        <w:t xml:space="preserve"> </w:t>
      </w:r>
      <w:r w:rsidRPr="00B24C2C">
        <w:rPr>
          <w:rFonts w:ascii="Aptos" w:hAnsi="Aptos" w:cs="Arial"/>
        </w:rPr>
        <w:t>in</w:t>
      </w:r>
      <w:r w:rsidRPr="00B24C2C">
        <w:rPr>
          <w:rFonts w:ascii="Aptos" w:hAnsi="Aptos" w:cs="Arial"/>
          <w:spacing w:val="-3"/>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video</w:t>
      </w:r>
      <w:r w:rsidRPr="00B24C2C">
        <w:rPr>
          <w:rFonts w:ascii="Aptos" w:hAnsi="Aptos" w:cs="Arial"/>
          <w:spacing w:val="-1"/>
        </w:rPr>
        <w:t xml:space="preserve"> </w:t>
      </w:r>
      <w:r w:rsidRPr="00B24C2C">
        <w:rPr>
          <w:rFonts w:ascii="Aptos" w:hAnsi="Aptos" w:cs="Arial"/>
        </w:rPr>
        <w:t>stream</w:t>
      </w:r>
      <w:r w:rsidRPr="00B24C2C">
        <w:rPr>
          <w:rFonts w:ascii="Aptos" w:hAnsi="Aptos" w:cs="Arial"/>
          <w:spacing w:val="-3"/>
        </w:rPr>
        <w:t xml:space="preserve"> </w:t>
      </w:r>
      <w:r w:rsidRPr="00B24C2C">
        <w:rPr>
          <w:rFonts w:ascii="Aptos" w:hAnsi="Aptos" w:cs="Arial"/>
        </w:rPr>
        <w:t>that</w:t>
      </w:r>
      <w:r w:rsidRPr="00B24C2C">
        <w:rPr>
          <w:rFonts w:ascii="Aptos" w:hAnsi="Aptos" w:cs="Arial"/>
          <w:spacing w:val="-4"/>
        </w:rPr>
        <w:t xml:space="preserve"> </w:t>
      </w:r>
      <w:r w:rsidRPr="00B24C2C">
        <w:rPr>
          <w:rFonts w:ascii="Aptos" w:hAnsi="Aptos" w:cs="Arial"/>
        </w:rPr>
        <w:t>were</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sufficient</w:t>
      </w:r>
      <w:r w:rsidRPr="00B24C2C">
        <w:rPr>
          <w:rFonts w:ascii="Aptos" w:hAnsi="Aptos" w:cs="Arial"/>
          <w:spacing w:val="-4"/>
        </w:rPr>
        <w:t xml:space="preserve"> </w:t>
      </w:r>
      <w:r w:rsidRPr="00B24C2C">
        <w:rPr>
          <w:rFonts w:ascii="Aptos" w:hAnsi="Aptos" w:cs="Arial"/>
        </w:rPr>
        <w:t>quality for searching against the Watchlist (i.e. the LFR application was able to generate a Template from them); and</w:t>
      </w:r>
    </w:p>
    <w:p w14:paraId="5F4C0FFA" w14:textId="77777777" w:rsidR="00E41E77" w:rsidRPr="00B24C2C" w:rsidRDefault="003509D1" w:rsidP="00B24C2C">
      <w:pPr>
        <w:pStyle w:val="ListParagraph"/>
        <w:numPr>
          <w:ilvl w:val="2"/>
          <w:numId w:val="6"/>
        </w:numPr>
        <w:tabs>
          <w:tab w:val="left" w:pos="1243"/>
        </w:tabs>
        <w:spacing w:before="1"/>
        <w:ind w:left="1243" w:hanging="359"/>
        <w:jc w:val="both"/>
        <w:rPr>
          <w:rFonts w:ascii="Aptos" w:hAnsi="Aptos" w:cs="Arial"/>
        </w:rPr>
      </w:pPr>
      <w:r w:rsidRPr="00B24C2C">
        <w:rPr>
          <w:rFonts w:ascii="Aptos" w:hAnsi="Aptos" w:cs="Arial"/>
        </w:rPr>
        <w:t>total</w:t>
      </w:r>
      <w:r w:rsidRPr="00B24C2C">
        <w:rPr>
          <w:rFonts w:ascii="Aptos" w:hAnsi="Aptos" w:cs="Arial"/>
          <w:spacing w:val="-9"/>
        </w:rPr>
        <w:t xml:space="preserve"> </w:t>
      </w:r>
      <w:r w:rsidRPr="00B24C2C">
        <w:rPr>
          <w:rFonts w:ascii="Aptos" w:hAnsi="Aptos" w:cs="Arial"/>
        </w:rPr>
        <w:t>number</w:t>
      </w:r>
      <w:r w:rsidRPr="00B24C2C">
        <w:rPr>
          <w:rFonts w:ascii="Aptos" w:hAnsi="Aptos" w:cs="Arial"/>
          <w:spacing w:val="-6"/>
        </w:rPr>
        <w:t xml:space="preserve"> </w:t>
      </w:r>
      <w:r w:rsidRPr="00B24C2C">
        <w:rPr>
          <w:rFonts w:ascii="Aptos" w:hAnsi="Aptos" w:cs="Arial"/>
        </w:rPr>
        <w:t>of</w:t>
      </w:r>
      <w:r w:rsidRPr="00B24C2C">
        <w:rPr>
          <w:rFonts w:ascii="Aptos" w:hAnsi="Aptos" w:cs="Arial"/>
          <w:spacing w:val="-6"/>
        </w:rPr>
        <w:t xml:space="preserve"> </w:t>
      </w:r>
      <w:r w:rsidRPr="00B24C2C">
        <w:rPr>
          <w:rFonts w:ascii="Aptos" w:hAnsi="Aptos" w:cs="Arial"/>
        </w:rPr>
        <w:t>LFR</w:t>
      </w:r>
      <w:r w:rsidRPr="00B24C2C">
        <w:rPr>
          <w:rFonts w:ascii="Aptos" w:hAnsi="Aptos" w:cs="Arial"/>
          <w:spacing w:val="-4"/>
        </w:rPr>
        <w:t xml:space="preserve"> </w:t>
      </w:r>
      <w:r w:rsidRPr="00B24C2C">
        <w:rPr>
          <w:rFonts w:ascii="Aptos" w:hAnsi="Aptos" w:cs="Arial"/>
        </w:rPr>
        <w:t>application-generated</w:t>
      </w:r>
      <w:r w:rsidRPr="00B24C2C">
        <w:rPr>
          <w:rFonts w:ascii="Aptos" w:hAnsi="Aptos" w:cs="Arial"/>
          <w:spacing w:val="-5"/>
        </w:rPr>
        <w:t xml:space="preserve"> </w:t>
      </w:r>
      <w:r w:rsidRPr="00B24C2C">
        <w:rPr>
          <w:rFonts w:ascii="Aptos" w:hAnsi="Aptos" w:cs="Arial"/>
        </w:rPr>
        <w:t>Alerts;</w:t>
      </w:r>
      <w:r w:rsidRPr="00B24C2C">
        <w:rPr>
          <w:rFonts w:ascii="Aptos" w:hAnsi="Aptos" w:cs="Arial"/>
          <w:spacing w:val="-5"/>
        </w:rPr>
        <w:t xml:space="preserve"> and</w:t>
      </w:r>
    </w:p>
    <w:p w14:paraId="5F4C0FFB" w14:textId="77777777" w:rsidR="00E41E77" w:rsidRPr="00B24C2C" w:rsidRDefault="003509D1" w:rsidP="00B24C2C">
      <w:pPr>
        <w:pStyle w:val="ListParagraph"/>
        <w:numPr>
          <w:ilvl w:val="2"/>
          <w:numId w:val="6"/>
        </w:numPr>
        <w:tabs>
          <w:tab w:val="left" w:pos="1242"/>
        </w:tabs>
        <w:spacing w:before="38"/>
        <w:ind w:left="1242" w:hanging="358"/>
        <w:jc w:val="both"/>
        <w:rPr>
          <w:rFonts w:ascii="Aptos" w:hAnsi="Aptos" w:cs="Arial"/>
        </w:rPr>
      </w:pPr>
      <w:r w:rsidRPr="00B24C2C">
        <w:rPr>
          <w:rFonts w:ascii="Aptos" w:hAnsi="Aptos" w:cs="Arial"/>
        </w:rPr>
        <w:t>total</w:t>
      </w:r>
      <w:r w:rsidRPr="00B24C2C">
        <w:rPr>
          <w:rFonts w:ascii="Aptos" w:hAnsi="Aptos" w:cs="Arial"/>
          <w:spacing w:val="-6"/>
        </w:rPr>
        <w:t xml:space="preserve"> </w:t>
      </w:r>
      <w:r w:rsidRPr="00B24C2C">
        <w:rPr>
          <w:rFonts w:ascii="Aptos" w:hAnsi="Aptos" w:cs="Arial"/>
        </w:rPr>
        <w:t>number</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Alerts</w:t>
      </w:r>
      <w:r w:rsidRPr="00B24C2C">
        <w:rPr>
          <w:rFonts w:ascii="Aptos" w:hAnsi="Aptos" w:cs="Arial"/>
          <w:spacing w:val="-4"/>
        </w:rPr>
        <w:t xml:space="preserve"> </w:t>
      </w:r>
      <w:r w:rsidRPr="00B24C2C">
        <w:rPr>
          <w:rFonts w:ascii="Aptos" w:hAnsi="Aptos" w:cs="Arial"/>
        </w:rPr>
        <w:t>that</w:t>
      </w:r>
      <w:r w:rsidRPr="00B24C2C">
        <w:rPr>
          <w:rFonts w:ascii="Aptos" w:hAnsi="Aptos" w:cs="Arial"/>
          <w:spacing w:val="-5"/>
        </w:rPr>
        <w:t xml:space="preserve"> </w:t>
      </w:r>
      <w:r w:rsidRPr="00B24C2C">
        <w:rPr>
          <w:rFonts w:ascii="Aptos" w:hAnsi="Aptos" w:cs="Arial"/>
        </w:rPr>
        <w:t>do</w:t>
      </w:r>
      <w:r w:rsidRPr="00B24C2C">
        <w:rPr>
          <w:rFonts w:ascii="Aptos" w:hAnsi="Aptos" w:cs="Arial"/>
          <w:spacing w:val="-1"/>
        </w:rPr>
        <w:t xml:space="preserve"> </w:t>
      </w:r>
      <w:r w:rsidRPr="00B24C2C">
        <w:rPr>
          <w:rFonts w:ascii="Aptos" w:hAnsi="Aptos" w:cs="Arial"/>
        </w:rPr>
        <w:t>not</w:t>
      </w:r>
      <w:r w:rsidRPr="00B24C2C">
        <w:rPr>
          <w:rFonts w:ascii="Aptos" w:hAnsi="Aptos" w:cs="Arial"/>
          <w:spacing w:val="-1"/>
        </w:rPr>
        <w:t xml:space="preserve"> </w:t>
      </w:r>
      <w:r w:rsidRPr="00B24C2C">
        <w:rPr>
          <w:rFonts w:ascii="Aptos" w:hAnsi="Aptos" w:cs="Arial"/>
        </w:rPr>
        <w:t>result</w:t>
      </w:r>
      <w:r w:rsidRPr="00B24C2C">
        <w:rPr>
          <w:rFonts w:ascii="Aptos" w:hAnsi="Aptos" w:cs="Arial"/>
          <w:spacing w:val="-5"/>
        </w:rPr>
        <w:t xml:space="preserve"> </w:t>
      </w:r>
      <w:r w:rsidRPr="00B24C2C">
        <w:rPr>
          <w:rFonts w:ascii="Aptos" w:hAnsi="Aptos" w:cs="Arial"/>
        </w:rPr>
        <w:t>in</w:t>
      </w:r>
      <w:r w:rsidRPr="00B24C2C">
        <w:rPr>
          <w:rFonts w:ascii="Aptos" w:hAnsi="Aptos" w:cs="Arial"/>
          <w:spacing w:val="-3"/>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Engagement;</w:t>
      </w:r>
      <w:r w:rsidRPr="00B24C2C">
        <w:rPr>
          <w:rFonts w:ascii="Aptos" w:hAnsi="Aptos" w:cs="Arial"/>
          <w:spacing w:val="-1"/>
        </w:rPr>
        <w:t xml:space="preserve"> </w:t>
      </w:r>
      <w:r w:rsidRPr="00B24C2C">
        <w:rPr>
          <w:rFonts w:ascii="Aptos" w:hAnsi="Aptos" w:cs="Arial"/>
          <w:spacing w:val="-5"/>
        </w:rPr>
        <w:t>and</w:t>
      </w:r>
    </w:p>
    <w:p w14:paraId="5F4C0FFC" w14:textId="77777777" w:rsidR="00E41E77" w:rsidRPr="00B24C2C" w:rsidRDefault="003509D1" w:rsidP="00B24C2C">
      <w:pPr>
        <w:pStyle w:val="ListParagraph"/>
        <w:numPr>
          <w:ilvl w:val="2"/>
          <w:numId w:val="6"/>
        </w:numPr>
        <w:tabs>
          <w:tab w:val="left" w:pos="1242"/>
        </w:tabs>
        <w:spacing w:before="41"/>
        <w:ind w:left="1242" w:hanging="358"/>
        <w:jc w:val="both"/>
        <w:rPr>
          <w:rFonts w:ascii="Aptos" w:hAnsi="Aptos" w:cs="Arial"/>
        </w:rPr>
      </w:pPr>
      <w:r w:rsidRPr="00B24C2C">
        <w:rPr>
          <w:rFonts w:ascii="Aptos" w:hAnsi="Aptos" w:cs="Arial"/>
        </w:rPr>
        <w:t>total</w:t>
      </w:r>
      <w:r w:rsidRPr="00B24C2C">
        <w:rPr>
          <w:rFonts w:ascii="Aptos" w:hAnsi="Aptos" w:cs="Arial"/>
          <w:spacing w:val="-6"/>
        </w:rPr>
        <w:t xml:space="preserve"> </w:t>
      </w:r>
      <w:r w:rsidRPr="00B24C2C">
        <w:rPr>
          <w:rFonts w:ascii="Aptos" w:hAnsi="Aptos" w:cs="Arial"/>
        </w:rPr>
        <w:t>number</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Alerts</w:t>
      </w:r>
      <w:r w:rsidRPr="00B24C2C">
        <w:rPr>
          <w:rFonts w:ascii="Aptos" w:hAnsi="Aptos" w:cs="Arial"/>
          <w:spacing w:val="-4"/>
        </w:rPr>
        <w:t xml:space="preserve"> </w:t>
      </w:r>
      <w:r w:rsidRPr="00B24C2C">
        <w:rPr>
          <w:rFonts w:ascii="Aptos" w:hAnsi="Aptos" w:cs="Arial"/>
        </w:rPr>
        <w:t>where</w:t>
      </w:r>
      <w:r w:rsidRPr="00B24C2C">
        <w:rPr>
          <w:rFonts w:ascii="Aptos" w:hAnsi="Aptos" w:cs="Arial"/>
          <w:spacing w:val="-2"/>
        </w:rPr>
        <w:t xml:space="preserve"> </w:t>
      </w:r>
      <w:r w:rsidRPr="00B24C2C">
        <w:rPr>
          <w:rFonts w:ascii="Aptos" w:hAnsi="Aptos" w:cs="Arial"/>
        </w:rPr>
        <w:t>a</w:t>
      </w:r>
      <w:r w:rsidRPr="00B24C2C">
        <w:rPr>
          <w:rFonts w:ascii="Aptos" w:hAnsi="Aptos" w:cs="Arial"/>
          <w:spacing w:val="-2"/>
        </w:rPr>
        <w:t xml:space="preserve"> </w:t>
      </w:r>
      <w:r w:rsidRPr="00B24C2C">
        <w:rPr>
          <w:rFonts w:ascii="Aptos" w:hAnsi="Aptos" w:cs="Arial"/>
        </w:rPr>
        <w:t>decision</w:t>
      </w:r>
      <w:r w:rsidRPr="00B24C2C">
        <w:rPr>
          <w:rFonts w:ascii="Aptos" w:hAnsi="Aptos" w:cs="Arial"/>
          <w:spacing w:val="-5"/>
        </w:rPr>
        <w:t xml:space="preserve"> </w:t>
      </w:r>
      <w:r w:rsidRPr="00B24C2C">
        <w:rPr>
          <w:rFonts w:ascii="Aptos" w:hAnsi="Aptos" w:cs="Arial"/>
        </w:rPr>
        <w:t>was</w:t>
      </w:r>
      <w:r w:rsidRPr="00B24C2C">
        <w:rPr>
          <w:rFonts w:ascii="Aptos" w:hAnsi="Aptos" w:cs="Arial"/>
          <w:spacing w:val="-4"/>
        </w:rPr>
        <w:t xml:space="preserve"> </w:t>
      </w:r>
      <w:r w:rsidRPr="00B24C2C">
        <w:rPr>
          <w:rFonts w:ascii="Aptos" w:hAnsi="Aptos" w:cs="Arial"/>
        </w:rPr>
        <w:t>taken</w:t>
      </w:r>
      <w:r w:rsidRPr="00B24C2C">
        <w:rPr>
          <w:rFonts w:ascii="Aptos" w:hAnsi="Aptos" w:cs="Arial"/>
          <w:spacing w:val="-5"/>
        </w:rPr>
        <w:t xml:space="preserve"> </w:t>
      </w:r>
      <w:r w:rsidRPr="00B24C2C">
        <w:rPr>
          <w:rFonts w:ascii="Aptos" w:hAnsi="Aptos" w:cs="Arial"/>
        </w:rPr>
        <w:t>to</w:t>
      </w:r>
      <w:r w:rsidRPr="00B24C2C">
        <w:rPr>
          <w:rFonts w:ascii="Aptos" w:hAnsi="Aptos" w:cs="Arial"/>
          <w:spacing w:val="-6"/>
        </w:rPr>
        <w:t xml:space="preserve"> </w:t>
      </w:r>
      <w:r w:rsidRPr="00B24C2C">
        <w:rPr>
          <w:rFonts w:ascii="Aptos" w:hAnsi="Aptos" w:cs="Arial"/>
        </w:rPr>
        <w:t>Engage</w:t>
      </w:r>
      <w:r w:rsidRPr="00B24C2C">
        <w:rPr>
          <w:rFonts w:ascii="Aptos" w:hAnsi="Aptos" w:cs="Arial"/>
          <w:spacing w:val="-1"/>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individual;</w:t>
      </w:r>
      <w:r w:rsidRPr="00B24C2C">
        <w:rPr>
          <w:rFonts w:ascii="Aptos" w:hAnsi="Aptos" w:cs="Arial"/>
          <w:spacing w:val="-1"/>
        </w:rPr>
        <w:t xml:space="preserve"> </w:t>
      </w:r>
      <w:r w:rsidRPr="00B24C2C">
        <w:rPr>
          <w:rFonts w:ascii="Aptos" w:hAnsi="Aptos" w:cs="Arial"/>
          <w:spacing w:val="-5"/>
        </w:rPr>
        <w:t>and</w:t>
      </w:r>
    </w:p>
    <w:p w14:paraId="5F4C0FFD" w14:textId="77777777" w:rsidR="00E41E77" w:rsidRPr="00B24C2C" w:rsidRDefault="003509D1" w:rsidP="00B24C2C">
      <w:pPr>
        <w:pStyle w:val="ListParagraph"/>
        <w:numPr>
          <w:ilvl w:val="2"/>
          <w:numId w:val="6"/>
        </w:numPr>
        <w:tabs>
          <w:tab w:val="left" w:pos="1244"/>
        </w:tabs>
        <w:spacing w:before="42" w:line="273" w:lineRule="auto"/>
        <w:ind w:left="1244" w:right="593"/>
        <w:jc w:val="both"/>
        <w:rPr>
          <w:rFonts w:ascii="Aptos" w:hAnsi="Aptos" w:cs="Arial"/>
        </w:rPr>
      </w:pPr>
      <w:r w:rsidRPr="00B24C2C">
        <w:rPr>
          <w:rFonts w:ascii="Aptos" w:hAnsi="Aptos" w:cs="Arial"/>
        </w:rPr>
        <w:t>total</w:t>
      </w:r>
      <w:r w:rsidRPr="00B24C2C">
        <w:rPr>
          <w:rFonts w:ascii="Aptos" w:hAnsi="Aptos" w:cs="Arial"/>
          <w:spacing w:val="-5"/>
        </w:rPr>
        <w:t xml:space="preserve"> </w:t>
      </w:r>
      <w:r w:rsidRPr="00B24C2C">
        <w:rPr>
          <w:rFonts w:ascii="Aptos" w:hAnsi="Aptos" w:cs="Arial"/>
        </w:rPr>
        <w:t>number</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Alerts</w:t>
      </w:r>
      <w:r w:rsidRPr="00B24C2C">
        <w:rPr>
          <w:rFonts w:ascii="Aptos" w:hAnsi="Aptos" w:cs="Arial"/>
          <w:spacing w:val="-4"/>
        </w:rPr>
        <w:t xml:space="preserve"> </w:t>
      </w:r>
      <w:r w:rsidRPr="00B24C2C">
        <w:rPr>
          <w:rFonts w:ascii="Aptos" w:hAnsi="Aptos" w:cs="Arial"/>
        </w:rPr>
        <w:t>that</w:t>
      </w:r>
      <w:r w:rsidRPr="00B24C2C">
        <w:rPr>
          <w:rFonts w:ascii="Aptos" w:hAnsi="Aptos" w:cs="Arial"/>
          <w:spacing w:val="-4"/>
        </w:rPr>
        <w:t xml:space="preserve"> </w:t>
      </w:r>
      <w:r w:rsidRPr="00B24C2C">
        <w:rPr>
          <w:rFonts w:ascii="Aptos" w:hAnsi="Aptos" w:cs="Arial"/>
        </w:rPr>
        <w:t>are</w:t>
      </w:r>
      <w:r w:rsidRPr="00B24C2C">
        <w:rPr>
          <w:rFonts w:ascii="Aptos" w:hAnsi="Aptos" w:cs="Arial"/>
          <w:spacing w:val="-1"/>
        </w:rPr>
        <w:t xml:space="preserve"> </w:t>
      </w:r>
      <w:r w:rsidRPr="00B24C2C">
        <w:rPr>
          <w:rFonts w:ascii="Aptos" w:hAnsi="Aptos" w:cs="Arial"/>
        </w:rPr>
        <w:t>confirmed</w:t>
      </w:r>
      <w:r w:rsidRPr="00B24C2C">
        <w:rPr>
          <w:rFonts w:ascii="Aptos" w:hAnsi="Aptos" w:cs="Arial"/>
          <w:spacing w:val="-3"/>
        </w:rPr>
        <w:t xml:space="preserve"> </w:t>
      </w:r>
      <w:r w:rsidRPr="00B24C2C">
        <w:rPr>
          <w:rFonts w:ascii="Aptos" w:hAnsi="Aptos" w:cs="Arial"/>
        </w:rPr>
        <w:t>as</w:t>
      </w:r>
      <w:r w:rsidRPr="00B24C2C">
        <w:rPr>
          <w:rFonts w:ascii="Aptos" w:hAnsi="Aptos" w:cs="Arial"/>
          <w:spacing w:val="-4"/>
        </w:rPr>
        <w:t xml:space="preserve"> </w:t>
      </w:r>
      <w:r w:rsidRPr="00B24C2C">
        <w:rPr>
          <w:rFonts w:ascii="Aptos" w:hAnsi="Aptos" w:cs="Arial"/>
        </w:rPr>
        <w:t>true</w:t>
      </w:r>
      <w:r w:rsidRPr="00B24C2C">
        <w:rPr>
          <w:rFonts w:ascii="Aptos" w:hAnsi="Aptos" w:cs="Arial"/>
          <w:spacing w:val="-1"/>
        </w:rPr>
        <w:t xml:space="preserve"> </w:t>
      </w:r>
      <w:r w:rsidRPr="00B24C2C">
        <w:rPr>
          <w:rFonts w:ascii="Aptos" w:hAnsi="Aptos" w:cs="Arial"/>
        </w:rPr>
        <w:t>alert</w:t>
      </w:r>
      <w:r w:rsidRPr="00B24C2C">
        <w:rPr>
          <w:rFonts w:ascii="Aptos" w:hAnsi="Aptos" w:cs="Arial"/>
          <w:spacing w:val="-4"/>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individual</w:t>
      </w:r>
      <w:r w:rsidRPr="00B24C2C">
        <w:rPr>
          <w:rFonts w:ascii="Aptos" w:hAnsi="Aptos" w:cs="Arial"/>
          <w:spacing w:val="-2"/>
        </w:rPr>
        <w:t xml:space="preserve"> </w:t>
      </w:r>
      <w:r w:rsidRPr="00B24C2C">
        <w:rPr>
          <w:rFonts w:ascii="Aptos" w:hAnsi="Aptos" w:cs="Arial"/>
        </w:rPr>
        <w:t>is</w:t>
      </w:r>
      <w:r w:rsidRPr="00B24C2C">
        <w:rPr>
          <w:rFonts w:ascii="Aptos" w:hAnsi="Aptos" w:cs="Arial"/>
          <w:spacing w:val="-4"/>
        </w:rPr>
        <w:t xml:space="preserve"> </w:t>
      </w:r>
      <w:r w:rsidRPr="00B24C2C">
        <w:rPr>
          <w:rFonts w:ascii="Aptos" w:hAnsi="Aptos" w:cs="Arial"/>
        </w:rPr>
        <w:t>who</w:t>
      </w:r>
      <w:r w:rsidRPr="00B24C2C">
        <w:rPr>
          <w:rFonts w:ascii="Aptos" w:hAnsi="Aptos" w:cs="Arial"/>
          <w:spacing w:val="-3"/>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LFR application suggests are); and</w:t>
      </w:r>
    </w:p>
    <w:p w14:paraId="5F4C0FFE" w14:textId="77777777" w:rsidR="00E41E77" w:rsidRPr="00B24C2C" w:rsidRDefault="003509D1" w:rsidP="00B24C2C">
      <w:pPr>
        <w:pStyle w:val="ListParagraph"/>
        <w:numPr>
          <w:ilvl w:val="2"/>
          <w:numId w:val="6"/>
        </w:numPr>
        <w:tabs>
          <w:tab w:val="left" w:pos="1242"/>
          <w:tab w:val="left" w:pos="1244"/>
        </w:tabs>
        <w:spacing w:before="4" w:line="276" w:lineRule="auto"/>
        <w:ind w:left="1244" w:right="399"/>
        <w:jc w:val="both"/>
        <w:rPr>
          <w:rFonts w:ascii="Aptos" w:hAnsi="Aptos" w:cs="Arial"/>
        </w:rPr>
      </w:pPr>
      <w:r w:rsidRPr="00B24C2C">
        <w:rPr>
          <w:rFonts w:ascii="Aptos" w:hAnsi="Aptos" w:cs="Arial"/>
        </w:rPr>
        <w:t>total</w:t>
      </w:r>
      <w:r w:rsidRPr="00B24C2C">
        <w:rPr>
          <w:rFonts w:ascii="Aptos" w:hAnsi="Aptos" w:cs="Arial"/>
          <w:spacing w:val="-4"/>
        </w:rPr>
        <w:t xml:space="preserve"> </w:t>
      </w:r>
      <w:r w:rsidRPr="00B24C2C">
        <w:rPr>
          <w:rFonts w:ascii="Aptos" w:hAnsi="Aptos" w:cs="Arial"/>
        </w:rPr>
        <w:t>number</w:t>
      </w:r>
      <w:r w:rsidRPr="00B24C2C">
        <w:rPr>
          <w:rFonts w:ascii="Aptos" w:hAnsi="Aptos" w:cs="Arial"/>
          <w:spacing w:val="-3"/>
        </w:rPr>
        <w:t xml:space="preserve"> </w:t>
      </w:r>
      <w:r w:rsidRPr="00B24C2C">
        <w:rPr>
          <w:rFonts w:ascii="Aptos" w:hAnsi="Aptos" w:cs="Arial"/>
        </w:rPr>
        <w:t>of</w:t>
      </w:r>
      <w:r w:rsidRPr="00B24C2C">
        <w:rPr>
          <w:rFonts w:ascii="Aptos" w:hAnsi="Aptos" w:cs="Arial"/>
          <w:spacing w:val="-1"/>
        </w:rPr>
        <w:t xml:space="preserve"> </w:t>
      </w:r>
      <w:r w:rsidRPr="00B24C2C">
        <w:rPr>
          <w:rFonts w:ascii="Aptos" w:hAnsi="Aptos" w:cs="Arial"/>
        </w:rPr>
        <w:t>Alerts</w:t>
      </w:r>
      <w:r w:rsidRPr="00B24C2C">
        <w:rPr>
          <w:rFonts w:ascii="Aptos" w:hAnsi="Aptos" w:cs="Arial"/>
          <w:spacing w:val="-3"/>
        </w:rPr>
        <w:t xml:space="preserve"> </w:t>
      </w:r>
      <w:r w:rsidRPr="00B24C2C">
        <w:rPr>
          <w:rFonts w:ascii="Aptos" w:hAnsi="Aptos" w:cs="Arial"/>
        </w:rPr>
        <w:t>that</w:t>
      </w:r>
      <w:r w:rsidRPr="00B24C2C">
        <w:rPr>
          <w:rFonts w:ascii="Aptos" w:hAnsi="Aptos" w:cs="Arial"/>
          <w:spacing w:val="-3"/>
        </w:rPr>
        <w:t xml:space="preserve"> </w:t>
      </w:r>
      <w:r w:rsidRPr="00B24C2C">
        <w:rPr>
          <w:rFonts w:ascii="Aptos" w:hAnsi="Aptos" w:cs="Arial"/>
        </w:rPr>
        <w:t>are confirmed</w:t>
      </w:r>
      <w:r w:rsidRPr="00B24C2C">
        <w:rPr>
          <w:rFonts w:ascii="Aptos" w:hAnsi="Aptos" w:cs="Arial"/>
          <w:spacing w:val="-2"/>
        </w:rPr>
        <w:t xml:space="preserve"> </w:t>
      </w:r>
      <w:r w:rsidRPr="00B24C2C">
        <w:rPr>
          <w:rFonts w:ascii="Aptos" w:hAnsi="Aptos" w:cs="Arial"/>
        </w:rPr>
        <w:t>as</w:t>
      </w:r>
      <w:r w:rsidRPr="00B24C2C">
        <w:rPr>
          <w:rFonts w:ascii="Aptos" w:hAnsi="Aptos" w:cs="Arial"/>
          <w:spacing w:val="-1"/>
        </w:rPr>
        <w:t xml:space="preserve"> </w:t>
      </w:r>
      <w:r w:rsidRPr="00B24C2C">
        <w:rPr>
          <w:rFonts w:ascii="Aptos" w:hAnsi="Aptos" w:cs="Arial"/>
        </w:rPr>
        <w:t>a</w:t>
      </w:r>
      <w:r w:rsidRPr="00B24C2C">
        <w:rPr>
          <w:rFonts w:ascii="Aptos" w:hAnsi="Aptos" w:cs="Arial"/>
          <w:spacing w:val="-3"/>
        </w:rPr>
        <w:t xml:space="preserve"> </w:t>
      </w:r>
      <w:r w:rsidRPr="00B24C2C">
        <w:rPr>
          <w:rFonts w:ascii="Aptos" w:hAnsi="Aptos" w:cs="Arial"/>
        </w:rPr>
        <w:t>false</w:t>
      </w:r>
      <w:r w:rsidRPr="00B24C2C">
        <w:rPr>
          <w:rFonts w:ascii="Aptos" w:hAnsi="Aptos" w:cs="Arial"/>
          <w:spacing w:val="-3"/>
        </w:rPr>
        <w:t xml:space="preserve"> </w:t>
      </w:r>
      <w:r w:rsidRPr="00B24C2C">
        <w:rPr>
          <w:rFonts w:ascii="Aptos" w:hAnsi="Aptos" w:cs="Arial"/>
        </w:rPr>
        <w:t>alert (the</w:t>
      </w:r>
      <w:r w:rsidRPr="00B24C2C">
        <w:rPr>
          <w:rFonts w:ascii="Aptos" w:hAnsi="Aptos" w:cs="Arial"/>
          <w:spacing w:val="-3"/>
        </w:rPr>
        <w:t xml:space="preserve"> </w:t>
      </w:r>
      <w:r w:rsidRPr="00B24C2C">
        <w:rPr>
          <w:rFonts w:ascii="Aptos" w:hAnsi="Aptos" w:cs="Arial"/>
        </w:rPr>
        <w:t>individual</w:t>
      </w:r>
      <w:r w:rsidRPr="00B24C2C">
        <w:rPr>
          <w:rFonts w:ascii="Aptos" w:hAnsi="Aptos" w:cs="Arial"/>
          <w:spacing w:val="-1"/>
        </w:rPr>
        <w:t xml:space="preserve"> </w:t>
      </w:r>
      <w:r w:rsidRPr="00B24C2C">
        <w:rPr>
          <w:rFonts w:ascii="Aptos" w:hAnsi="Aptos" w:cs="Arial"/>
        </w:rPr>
        <w:t>is</w:t>
      </w:r>
      <w:r w:rsidRPr="00B24C2C">
        <w:rPr>
          <w:rFonts w:ascii="Aptos" w:hAnsi="Aptos" w:cs="Arial"/>
          <w:spacing w:val="-1"/>
        </w:rPr>
        <w:t xml:space="preserve"> </w:t>
      </w:r>
      <w:r w:rsidRPr="00B24C2C">
        <w:rPr>
          <w:rFonts w:ascii="Aptos" w:hAnsi="Aptos" w:cs="Arial"/>
        </w:rPr>
        <w:t>not</w:t>
      </w:r>
      <w:r w:rsidRPr="00B24C2C">
        <w:rPr>
          <w:rFonts w:ascii="Aptos" w:hAnsi="Aptos" w:cs="Arial"/>
          <w:spacing w:val="-3"/>
        </w:rPr>
        <w:t xml:space="preserve"> </w:t>
      </w:r>
      <w:r w:rsidRPr="00B24C2C">
        <w:rPr>
          <w:rFonts w:ascii="Aptos" w:hAnsi="Aptos" w:cs="Arial"/>
        </w:rPr>
        <w:t>who the LFR application suggests they are); and</w:t>
      </w:r>
    </w:p>
    <w:p w14:paraId="5F4C0FFF" w14:textId="77777777" w:rsidR="00E41E77" w:rsidRPr="00B24C2C" w:rsidRDefault="003509D1" w:rsidP="00B24C2C">
      <w:pPr>
        <w:pStyle w:val="ListParagraph"/>
        <w:numPr>
          <w:ilvl w:val="2"/>
          <w:numId w:val="6"/>
        </w:numPr>
        <w:tabs>
          <w:tab w:val="left" w:pos="1242"/>
          <w:tab w:val="left" w:pos="1245"/>
        </w:tabs>
        <w:spacing w:line="276" w:lineRule="auto"/>
        <w:ind w:right="673"/>
        <w:jc w:val="both"/>
        <w:rPr>
          <w:rFonts w:ascii="Aptos" w:hAnsi="Aptos" w:cs="Arial"/>
        </w:rPr>
      </w:pPr>
      <w:r w:rsidRPr="00B24C2C">
        <w:rPr>
          <w:rFonts w:ascii="Aptos" w:hAnsi="Aptos" w:cs="Arial"/>
        </w:rPr>
        <w:t>total</w:t>
      </w:r>
      <w:r w:rsidRPr="00B24C2C">
        <w:rPr>
          <w:rFonts w:ascii="Aptos" w:hAnsi="Aptos" w:cs="Arial"/>
          <w:spacing w:val="-5"/>
        </w:rPr>
        <w:t xml:space="preserve"> </w:t>
      </w:r>
      <w:r w:rsidRPr="00B24C2C">
        <w:rPr>
          <w:rFonts w:ascii="Aptos" w:hAnsi="Aptos" w:cs="Arial"/>
        </w:rPr>
        <w:t>number</w:t>
      </w:r>
      <w:r w:rsidRPr="00B24C2C">
        <w:rPr>
          <w:rFonts w:ascii="Aptos" w:hAnsi="Aptos" w:cs="Arial"/>
          <w:spacing w:val="-4"/>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u w:val="single"/>
        </w:rPr>
        <w:t>correct</w:t>
      </w:r>
      <w:r w:rsidRPr="00B24C2C">
        <w:rPr>
          <w:rFonts w:ascii="Aptos" w:hAnsi="Aptos" w:cs="Arial"/>
          <w:spacing w:val="-4"/>
        </w:rPr>
        <w:t xml:space="preserve"> </w:t>
      </w:r>
      <w:r w:rsidRPr="00B24C2C">
        <w:rPr>
          <w:rFonts w:ascii="Aptos" w:hAnsi="Aptos" w:cs="Arial"/>
        </w:rPr>
        <w:t>Alerts</w:t>
      </w:r>
      <w:r w:rsidRPr="00B24C2C">
        <w:rPr>
          <w:rFonts w:ascii="Aptos" w:hAnsi="Aptos" w:cs="Arial"/>
          <w:spacing w:val="-2"/>
        </w:rPr>
        <w:t xml:space="preserve"> </w:t>
      </w:r>
      <w:r w:rsidRPr="00B24C2C">
        <w:rPr>
          <w:rFonts w:ascii="Aptos" w:hAnsi="Aptos" w:cs="Arial"/>
        </w:rPr>
        <w:t>that</w:t>
      </w:r>
      <w:r w:rsidRPr="00B24C2C">
        <w:rPr>
          <w:rFonts w:ascii="Aptos" w:hAnsi="Aptos" w:cs="Arial"/>
          <w:spacing w:val="-4"/>
        </w:rPr>
        <w:t xml:space="preserve"> </w:t>
      </w:r>
      <w:r w:rsidRPr="00B24C2C">
        <w:rPr>
          <w:rFonts w:ascii="Aptos" w:hAnsi="Aptos" w:cs="Arial"/>
        </w:rPr>
        <w:t>result</w:t>
      </w:r>
      <w:r w:rsidRPr="00B24C2C">
        <w:rPr>
          <w:rFonts w:ascii="Aptos" w:hAnsi="Aptos" w:cs="Arial"/>
          <w:spacing w:val="-1"/>
        </w:rPr>
        <w:t xml:space="preserve"> </w:t>
      </w:r>
      <w:r w:rsidRPr="00B24C2C">
        <w:rPr>
          <w:rFonts w:ascii="Aptos" w:hAnsi="Aptos" w:cs="Arial"/>
        </w:rPr>
        <w:t>in</w:t>
      </w:r>
      <w:r w:rsidRPr="00B24C2C">
        <w:rPr>
          <w:rFonts w:ascii="Aptos" w:hAnsi="Aptos" w:cs="Arial"/>
          <w:spacing w:val="-5"/>
        </w:rPr>
        <w:t xml:space="preserve"> </w:t>
      </w:r>
      <w:r w:rsidRPr="00B24C2C">
        <w:rPr>
          <w:rFonts w:ascii="Aptos" w:hAnsi="Aptos" w:cs="Arial"/>
        </w:rPr>
        <w:t>an</w:t>
      </w:r>
      <w:r w:rsidRPr="00B24C2C">
        <w:rPr>
          <w:rFonts w:ascii="Aptos" w:hAnsi="Aptos" w:cs="Arial"/>
          <w:spacing w:val="-3"/>
        </w:rPr>
        <w:t xml:space="preserve"> </w:t>
      </w:r>
      <w:r w:rsidRPr="00B24C2C">
        <w:rPr>
          <w:rFonts w:ascii="Aptos" w:hAnsi="Aptos" w:cs="Arial"/>
        </w:rPr>
        <w:t>Engagement</w:t>
      </w:r>
      <w:r w:rsidRPr="00B24C2C">
        <w:rPr>
          <w:rFonts w:ascii="Aptos" w:hAnsi="Aptos" w:cs="Arial"/>
          <w:spacing w:val="-4"/>
        </w:rPr>
        <w:t xml:space="preserve"> </w:t>
      </w:r>
      <w:r w:rsidRPr="00B24C2C">
        <w:rPr>
          <w:rFonts w:ascii="Aptos" w:hAnsi="Aptos" w:cs="Arial"/>
        </w:rPr>
        <w:t>that</w:t>
      </w:r>
      <w:r w:rsidRPr="00B24C2C">
        <w:rPr>
          <w:rFonts w:ascii="Aptos" w:hAnsi="Aptos" w:cs="Arial"/>
          <w:spacing w:val="-1"/>
        </w:rPr>
        <w:t xml:space="preserve"> </w:t>
      </w:r>
      <w:r w:rsidRPr="00B24C2C">
        <w:rPr>
          <w:rFonts w:ascii="Aptos" w:hAnsi="Aptos" w:cs="Arial"/>
        </w:rPr>
        <w:t>do</w:t>
      </w:r>
      <w:r w:rsidRPr="00B24C2C">
        <w:rPr>
          <w:rFonts w:ascii="Aptos" w:hAnsi="Aptos" w:cs="Arial"/>
          <w:spacing w:val="-1"/>
        </w:rPr>
        <w:t xml:space="preserve"> </w:t>
      </w:r>
      <w:r w:rsidRPr="00B24C2C">
        <w:rPr>
          <w:rFonts w:ascii="Aptos" w:hAnsi="Aptos" w:cs="Arial"/>
        </w:rPr>
        <w:t>not</w:t>
      </w:r>
      <w:r w:rsidRPr="00B24C2C">
        <w:rPr>
          <w:rFonts w:ascii="Aptos" w:hAnsi="Aptos" w:cs="Arial"/>
          <w:spacing w:val="-1"/>
        </w:rPr>
        <w:t xml:space="preserve"> </w:t>
      </w:r>
      <w:r w:rsidRPr="00B24C2C">
        <w:rPr>
          <w:rFonts w:ascii="Aptos" w:hAnsi="Aptos" w:cs="Arial"/>
        </w:rPr>
        <w:t>require</w:t>
      </w:r>
      <w:r w:rsidRPr="00B24C2C">
        <w:rPr>
          <w:rFonts w:ascii="Aptos" w:hAnsi="Aptos" w:cs="Arial"/>
          <w:spacing w:val="-1"/>
        </w:rPr>
        <w:t xml:space="preserve"> </w:t>
      </w:r>
      <w:r w:rsidRPr="00B24C2C">
        <w:rPr>
          <w:rFonts w:ascii="Aptos" w:hAnsi="Aptos" w:cs="Arial"/>
        </w:rPr>
        <w:t>any further police action; and</w:t>
      </w:r>
    </w:p>
    <w:p w14:paraId="5F4C1000" w14:textId="77777777" w:rsidR="00E41E77" w:rsidRPr="00B24C2C" w:rsidRDefault="003509D1" w:rsidP="00B24C2C">
      <w:pPr>
        <w:pStyle w:val="ListParagraph"/>
        <w:numPr>
          <w:ilvl w:val="2"/>
          <w:numId w:val="6"/>
        </w:numPr>
        <w:tabs>
          <w:tab w:val="left" w:pos="1245"/>
        </w:tabs>
        <w:spacing w:before="1"/>
        <w:ind w:hanging="360"/>
        <w:jc w:val="both"/>
        <w:rPr>
          <w:rFonts w:ascii="Aptos" w:hAnsi="Aptos" w:cs="Arial"/>
        </w:rPr>
      </w:pPr>
      <w:r w:rsidRPr="00B24C2C">
        <w:rPr>
          <w:rFonts w:ascii="Aptos" w:hAnsi="Aptos" w:cs="Arial"/>
        </w:rPr>
        <w:t>outcome</w:t>
      </w:r>
      <w:r w:rsidRPr="00B24C2C">
        <w:rPr>
          <w:rFonts w:ascii="Aptos" w:hAnsi="Aptos" w:cs="Arial"/>
          <w:spacing w:val="-8"/>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each</w:t>
      </w:r>
      <w:r w:rsidRPr="00B24C2C">
        <w:rPr>
          <w:rFonts w:ascii="Aptos" w:hAnsi="Aptos" w:cs="Arial"/>
          <w:spacing w:val="-5"/>
        </w:rPr>
        <w:t xml:space="preserve"> </w:t>
      </w:r>
      <w:r w:rsidRPr="00B24C2C">
        <w:rPr>
          <w:rFonts w:ascii="Aptos" w:hAnsi="Aptos" w:cs="Arial"/>
        </w:rPr>
        <w:t>case</w:t>
      </w:r>
      <w:r w:rsidRPr="00B24C2C">
        <w:rPr>
          <w:rFonts w:ascii="Aptos" w:hAnsi="Aptos" w:cs="Arial"/>
          <w:spacing w:val="-3"/>
        </w:rPr>
        <w:t xml:space="preserve"> </w:t>
      </w:r>
      <w:r w:rsidRPr="00B24C2C">
        <w:rPr>
          <w:rFonts w:ascii="Aptos" w:hAnsi="Aptos" w:cs="Arial"/>
        </w:rPr>
        <w:t>where</w:t>
      </w:r>
      <w:r w:rsidRPr="00B24C2C">
        <w:rPr>
          <w:rFonts w:ascii="Aptos" w:hAnsi="Aptos" w:cs="Arial"/>
          <w:spacing w:val="-4"/>
        </w:rPr>
        <w:t xml:space="preserve"> </w:t>
      </w:r>
      <w:r w:rsidRPr="00B24C2C">
        <w:rPr>
          <w:rFonts w:ascii="Aptos" w:hAnsi="Aptos" w:cs="Arial"/>
        </w:rPr>
        <w:t>police</w:t>
      </w:r>
      <w:r w:rsidRPr="00B24C2C">
        <w:rPr>
          <w:rFonts w:ascii="Aptos" w:hAnsi="Aptos" w:cs="Arial"/>
          <w:spacing w:val="-3"/>
        </w:rPr>
        <w:t xml:space="preserve"> </w:t>
      </w:r>
      <w:r w:rsidRPr="00B24C2C">
        <w:rPr>
          <w:rFonts w:ascii="Aptos" w:hAnsi="Aptos" w:cs="Arial"/>
        </w:rPr>
        <w:t>action</w:t>
      </w:r>
      <w:r w:rsidRPr="00B24C2C">
        <w:rPr>
          <w:rFonts w:ascii="Aptos" w:hAnsi="Aptos" w:cs="Arial"/>
          <w:spacing w:val="-5"/>
        </w:rPr>
        <w:t xml:space="preserve"> </w:t>
      </w:r>
      <w:r w:rsidRPr="00B24C2C">
        <w:rPr>
          <w:rFonts w:ascii="Aptos" w:hAnsi="Aptos" w:cs="Arial"/>
        </w:rPr>
        <w:t>is</w:t>
      </w:r>
      <w:r w:rsidRPr="00B24C2C">
        <w:rPr>
          <w:rFonts w:ascii="Aptos" w:hAnsi="Aptos" w:cs="Arial"/>
          <w:spacing w:val="-6"/>
        </w:rPr>
        <w:t xml:space="preserve"> </w:t>
      </w:r>
      <w:r w:rsidRPr="00B24C2C">
        <w:rPr>
          <w:rFonts w:ascii="Aptos" w:hAnsi="Aptos" w:cs="Arial"/>
        </w:rPr>
        <w:t>instigated</w:t>
      </w:r>
      <w:r w:rsidRPr="00B24C2C">
        <w:rPr>
          <w:rFonts w:ascii="Aptos" w:hAnsi="Aptos" w:cs="Arial"/>
          <w:spacing w:val="-4"/>
        </w:rPr>
        <w:t xml:space="preserve"> </w:t>
      </w:r>
      <w:r w:rsidRPr="00B24C2C">
        <w:rPr>
          <w:rFonts w:ascii="Aptos" w:hAnsi="Aptos" w:cs="Arial"/>
        </w:rPr>
        <w:t>following</w:t>
      </w:r>
      <w:r w:rsidRPr="00B24C2C">
        <w:rPr>
          <w:rFonts w:ascii="Aptos" w:hAnsi="Aptos" w:cs="Arial"/>
          <w:spacing w:val="-5"/>
        </w:rPr>
        <w:t xml:space="preserve"> </w:t>
      </w:r>
      <w:r w:rsidRPr="00B24C2C">
        <w:rPr>
          <w:rFonts w:ascii="Aptos" w:hAnsi="Aptos" w:cs="Arial"/>
        </w:rPr>
        <w:t>an</w:t>
      </w:r>
      <w:r w:rsidRPr="00B24C2C">
        <w:rPr>
          <w:rFonts w:ascii="Aptos" w:hAnsi="Aptos" w:cs="Arial"/>
          <w:spacing w:val="-5"/>
        </w:rPr>
        <w:t xml:space="preserve"> </w:t>
      </w:r>
      <w:r w:rsidRPr="00B24C2C">
        <w:rPr>
          <w:rFonts w:ascii="Aptos" w:hAnsi="Aptos" w:cs="Arial"/>
        </w:rPr>
        <w:t>Alert;</w:t>
      </w:r>
      <w:r w:rsidRPr="00B24C2C">
        <w:rPr>
          <w:rFonts w:ascii="Aptos" w:hAnsi="Aptos" w:cs="Arial"/>
          <w:spacing w:val="-3"/>
        </w:rPr>
        <w:t xml:space="preserve"> </w:t>
      </w:r>
      <w:r w:rsidRPr="00B24C2C">
        <w:rPr>
          <w:rFonts w:ascii="Aptos" w:hAnsi="Aptos" w:cs="Arial"/>
          <w:spacing w:val="-5"/>
        </w:rPr>
        <w:t>and</w:t>
      </w:r>
    </w:p>
    <w:p w14:paraId="5F4C1001" w14:textId="77777777" w:rsidR="00E41E77" w:rsidRPr="00B24C2C" w:rsidRDefault="003509D1" w:rsidP="00B24C2C">
      <w:pPr>
        <w:pStyle w:val="BodyText"/>
        <w:spacing w:before="39" w:line="276" w:lineRule="auto"/>
        <w:ind w:left="1245"/>
        <w:jc w:val="both"/>
        <w:rPr>
          <w:rFonts w:ascii="Aptos" w:hAnsi="Aptos" w:cs="Arial"/>
        </w:rPr>
      </w:pPr>
      <w:r w:rsidRPr="00B24C2C">
        <w:rPr>
          <w:rFonts w:ascii="Aptos" w:hAnsi="Aptos" w:cs="Arial"/>
        </w:rPr>
        <w:t>number</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people</w:t>
      </w:r>
      <w:r w:rsidRPr="00B24C2C">
        <w:rPr>
          <w:rFonts w:ascii="Aptos" w:hAnsi="Aptos" w:cs="Arial"/>
          <w:spacing w:val="-4"/>
        </w:rPr>
        <w:t xml:space="preserve"> </w:t>
      </w:r>
      <w:r w:rsidRPr="00B24C2C">
        <w:rPr>
          <w:rFonts w:ascii="Aptos" w:hAnsi="Aptos" w:cs="Arial"/>
        </w:rPr>
        <w:t>Engaged,</w:t>
      </w:r>
      <w:r w:rsidRPr="00B24C2C">
        <w:rPr>
          <w:rFonts w:ascii="Aptos" w:hAnsi="Aptos" w:cs="Arial"/>
          <w:spacing w:val="-2"/>
        </w:rPr>
        <w:t xml:space="preserve"> </w:t>
      </w:r>
      <w:r w:rsidRPr="00B24C2C">
        <w:rPr>
          <w:rFonts w:ascii="Aptos" w:hAnsi="Aptos" w:cs="Arial"/>
        </w:rPr>
        <w:t>where</w:t>
      </w:r>
      <w:r w:rsidRPr="00B24C2C">
        <w:rPr>
          <w:rFonts w:ascii="Aptos" w:hAnsi="Aptos" w:cs="Arial"/>
          <w:spacing w:val="-1"/>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Engagement</w:t>
      </w:r>
      <w:r w:rsidRPr="00B24C2C">
        <w:rPr>
          <w:rFonts w:ascii="Aptos" w:hAnsi="Aptos" w:cs="Arial"/>
          <w:spacing w:val="-4"/>
        </w:rPr>
        <w:t xml:space="preserve"> </w:t>
      </w:r>
      <w:r w:rsidRPr="00B24C2C">
        <w:rPr>
          <w:rFonts w:ascii="Aptos" w:hAnsi="Aptos" w:cs="Arial"/>
        </w:rPr>
        <w:t>was</w:t>
      </w:r>
      <w:r w:rsidRPr="00B24C2C">
        <w:rPr>
          <w:rFonts w:ascii="Aptos" w:hAnsi="Aptos" w:cs="Arial"/>
          <w:spacing w:val="-2"/>
        </w:rPr>
        <w:t xml:space="preserve"> </w:t>
      </w:r>
      <w:r w:rsidRPr="00B24C2C">
        <w:rPr>
          <w:rFonts w:ascii="Aptos" w:hAnsi="Aptos" w:cs="Arial"/>
        </w:rPr>
        <w:t>not</w:t>
      </w:r>
      <w:r w:rsidRPr="00B24C2C">
        <w:rPr>
          <w:rFonts w:ascii="Aptos" w:hAnsi="Aptos" w:cs="Arial"/>
          <w:spacing w:val="-4"/>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result</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Alert,</w:t>
      </w:r>
      <w:r w:rsidRPr="00B24C2C">
        <w:rPr>
          <w:rFonts w:ascii="Aptos" w:hAnsi="Aptos" w:cs="Arial"/>
          <w:spacing w:val="-2"/>
        </w:rPr>
        <w:t xml:space="preserve"> </w:t>
      </w:r>
      <w:r w:rsidRPr="00B24C2C">
        <w:rPr>
          <w:rFonts w:ascii="Aptos" w:hAnsi="Aptos" w:cs="Arial"/>
        </w:rPr>
        <w:t>including the reasons and outcome; and</w:t>
      </w:r>
    </w:p>
    <w:p w14:paraId="5F4C1002" w14:textId="77777777" w:rsidR="00E41E77" w:rsidRPr="00B24C2C" w:rsidRDefault="003509D1" w:rsidP="00B24C2C">
      <w:pPr>
        <w:pStyle w:val="ListParagraph"/>
        <w:numPr>
          <w:ilvl w:val="2"/>
          <w:numId w:val="6"/>
        </w:numPr>
        <w:tabs>
          <w:tab w:val="left" w:pos="1245"/>
        </w:tabs>
        <w:spacing w:before="1"/>
        <w:ind w:hanging="360"/>
        <w:jc w:val="both"/>
        <w:rPr>
          <w:rFonts w:ascii="Aptos" w:hAnsi="Aptos" w:cs="Arial"/>
        </w:rPr>
      </w:pPr>
      <w:r w:rsidRPr="00B24C2C">
        <w:rPr>
          <w:rFonts w:ascii="Aptos" w:hAnsi="Aptos" w:cs="Arial"/>
        </w:rPr>
        <w:t>Threshold</w:t>
      </w:r>
      <w:r w:rsidRPr="00B24C2C">
        <w:rPr>
          <w:rFonts w:ascii="Aptos" w:hAnsi="Aptos" w:cs="Arial"/>
          <w:spacing w:val="-4"/>
        </w:rPr>
        <w:t xml:space="preserve"> </w:t>
      </w:r>
      <w:r w:rsidRPr="00B24C2C">
        <w:rPr>
          <w:rFonts w:ascii="Aptos" w:hAnsi="Aptos" w:cs="Arial"/>
        </w:rPr>
        <w:t>setting</w:t>
      </w:r>
      <w:r w:rsidRPr="00B24C2C">
        <w:rPr>
          <w:rFonts w:ascii="Aptos" w:hAnsi="Aptos" w:cs="Arial"/>
          <w:spacing w:val="-4"/>
        </w:rPr>
        <w:t xml:space="preserve"> </w:t>
      </w:r>
      <w:r w:rsidRPr="00B24C2C">
        <w:rPr>
          <w:rFonts w:ascii="Aptos" w:hAnsi="Aptos" w:cs="Arial"/>
        </w:rPr>
        <w:t>for</w:t>
      </w:r>
      <w:r w:rsidRPr="00B24C2C">
        <w:rPr>
          <w:rFonts w:ascii="Aptos" w:hAnsi="Aptos" w:cs="Arial"/>
          <w:spacing w:val="-5"/>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spacing w:val="-2"/>
        </w:rPr>
        <w:t>Deployment</w:t>
      </w:r>
    </w:p>
    <w:p w14:paraId="5F4C1003" w14:textId="77777777" w:rsidR="00E41E77" w:rsidRPr="00B24C2C" w:rsidRDefault="00E41E77" w:rsidP="00B24C2C">
      <w:pPr>
        <w:pStyle w:val="ListParagraph"/>
        <w:jc w:val="both"/>
        <w:rPr>
          <w:rFonts w:ascii="Aptos" w:hAnsi="Aptos" w:cs="Arial"/>
        </w:rPr>
        <w:sectPr w:rsidR="00E41E77" w:rsidRPr="00B24C2C">
          <w:pgSz w:w="11910" w:h="16840"/>
          <w:pgMar w:top="660" w:right="1275" w:bottom="280" w:left="1275" w:header="720" w:footer="720" w:gutter="0"/>
          <w:cols w:space="720"/>
        </w:sectPr>
      </w:pPr>
    </w:p>
    <w:p w14:paraId="5F4C1004" w14:textId="1B650D12" w:rsidR="00E41E77" w:rsidRPr="00B24C2C" w:rsidRDefault="003509D1" w:rsidP="00B24C2C">
      <w:pPr>
        <w:pStyle w:val="Heading2"/>
        <w:spacing w:before="21"/>
        <w:jc w:val="both"/>
        <w:rPr>
          <w:rFonts w:ascii="Aptos" w:hAnsi="Aptos" w:cs="Arial"/>
        </w:rPr>
      </w:pPr>
      <w:bookmarkStart w:id="55" w:name="12_LFR_Deployment_Summary_Flowchart"/>
      <w:bookmarkStart w:id="56" w:name="_bookmark22"/>
      <w:bookmarkStart w:id="57" w:name="_Toc216173007"/>
      <w:bookmarkEnd w:id="55"/>
      <w:bookmarkEnd w:id="56"/>
      <w:r w:rsidRPr="00B24C2C">
        <w:rPr>
          <w:rFonts w:ascii="Aptos" w:hAnsi="Aptos" w:cs="Arial"/>
        </w:rPr>
        <w:lastRenderedPageBreak/>
        <w:t>12</w:t>
      </w:r>
      <w:r w:rsidRPr="00B24C2C">
        <w:rPr>
          <w:rFonts w:ascii="Aptos" w:hAnsi="Aptos" w:cs="Arial"/>
          <w:spacing w:val="-35"/>
        </w:rPr>
        <w:t xml:space="preserve"> </w:t>
      </w:r>
      <w:r w:rsidR="00CE179E">
        <w:rPr>
          <w:rFonts w:ascii="Aptos" w:hAnsi="Aptos" w:cs="Arial"/>
          <w:spacing w:val="-35"/>
        </w:rPr>
        <w:tab/>
      </w:r>
      <w:r w:rsidRPr="00B24C2C">
        <w:rPr>
          <w:rFonts w:ascii="Aptos" w:hAnsi="Aptos" w:cs="Arial"/>
        </w:rPr>
        <w:t>LFR</w:t>
      </w:r>
      <w:r w:rsidRPr="00B24C2C">
        <w:rPr>
          <w:rFonts w:ascii="Aptos" w:hAnsi="Aptos" w:cs="Arial"/>
          <w:spacing w:val="-17"/>
        </w:rPr>
        <w:t xml:space="preserve"> </w:t>
      </w:r>
      <w:r w:rsidRPr="00B24C2C">
        <w:rPr>
          <w:rFonts w:ascii="Aptos" w:hAnsi="Aptos" w:cs="Arial"/>
        </w:rPr>
        <w:t>Deployment</w:t>
      </w:r>
      <w:r w:rsidRPr="00B24C2C">
        <w:rPr>
          <w:rFonts w:ascii="Aptos" w:hAnsi="Aptos" w:cs="Arial"/>
          <w:spacing w:val="-10"/>
        </w:rPr>
        <w:t xml:space="preserve"> </w:t>
      </w:r>
      <w:r w:rsidRPr="00B24C2C">
        <w:rPr>
          <w:rFonts w:ascii="Aptos" w:hAnsi="Aptos" w:cs="Arial"/>
        </w:rPr>
        <w:t>Summary</w:t>
      </w:r>
      <w:r w:rsidRPr="00B24C2C">
        <w:rPr>
          <w:rFonts w:ascii="Aptos" w:hAnsi="Aptos" w:cs="Arial"/>
          <w:spacing w:val="-11"/>
        </w:rPr>
        <w:t xml:space="preserve"> </w:t>
      </w:r>
      <w:r w:rsidRPr="00B24C2C">
        <w:rPr>
          <w:rFonts w:ascii="Aptos" w:hAnsi="Aptos" w:cs="Arial"/>
          <w:spacing w:val="-2"/>
        </w:rPr>
        <w:t>Flowchart</w:t>
      </w:r>
      <w:bookmarkEnd w:id="57"/>
    </w:p>
    <w:p w14:paraId="798AA1C9" w14:textId="77777777" w:rsidR="00E41E77" w:rsidRPr="00B24C2C" w:rsidRDefault="00E41E77" w:rsidP="00B24C2C">
      <w:pPr>
        <w:pStyle w:val="BodyText"/>
        <w:jc w:val="both"/>
        <w:rPr>
          <w:rFonts w:ascii="Aptos" w:hAnsi="Aptos" w:cs="Arial"/>
          <w:sz w:val="17"/>
        </w:rPr>
      </w:pPr>
    </w:p>
    <w:tbl>
      <w:tblPr>
        <w:tblStyle w:val="TableGrid"/>
        <w:tblW w:w="0" w:type="auto"/>
        <w:jc w:val="center"/>
        <w:tblLayout w:type="fixed"/>
        <w:tblLook w:val="04A0" w:firstRow="1" w:lastRow="0" w:firstColumn="1" w:lastColumn="0" w:noHBand="0" w:noVBand="1"/>
      </w:tblPr>
      <w:tblGrid>
        <w:gridCol w:w="279"/>
        <w:gridCol w:w="709"/>
        <w:gridCol w:w="8028"/>
      </w:tblGrid>
      <w:tr w:rsidR="00F65B36" w:rsidRPr="00B24C2C" w14:paraId="4F962D6D" w14:textId="77777777" w:rsidTr="00742BC6">
        <w:trPr>
          <w:trHeight w:val="416"/>
          <w:jc w:val="center"/>
        </w:trPr>
        <w:tc>
          <w:tcPr>
            <w:tcW w:w="9016" w:type="dxa"/>
            <w:gridSpan w:val="3"/>
            <w:tcBorders>
              <w:top w:val="single" w:sz="4" w:space="0" w:color="4F81BD" w:themeColor="accent1"/>
              <w:left w:val="single" w:sz="4" w:space="0" w:color="4F81BD" w:themeColor="accent1"/>
              <w:right w:val="single" w:sz="4" w:space="0" w:color="4F81BD" w:themeColor="accent1"/>
            </w:tcBorders>
            <w:shd w:val="clear" w:color="auto" w:fill="002060"/>
          </w:tcPr>
          <w:p w14:paraId="3D99C7E3" w14:textId="77777777" w:rsidR="00F65B36" w:rsidRPr="00B24C2C" w:rsidRDefault="00F65B36" w:rsidP="00B24C2C">
            <w:pPr>
              <w:jc w:val="both"/>
              <w:rPr>
                <w:rFonts w:ascii="Aptos" w:hAnsi="Aptos" w:cs="Arial"/>
              </w:rPr>
            </w:pPr>
            <w:r w:rsidRPr="00B24C2C">
              <w:rPr>
                <w:rFonts w:ascii="Aptos" w:hAnsi="Aptos" w:cs="Arial"/>
                <w:sz w:val="28"/>
                <w:szCs w:val="28"/>
              </w:rPr>
              <w:t>Live Facial Recognition</w:t>
            </w:r>
          </w:p>
        </w:tc>
      </w:tr>
      <w:tr w:rsidR="00F65B36" w:rsidRPr="00B24C2C" w14:paraId="1D103547" w14:textId="77777777" w:rsidTr="00742BC6">
        <w:trPr>
          <w:jc w:val="center"/>
        </w:trPr>
        <w:tc>
          <w:tcPr>
            <w:tcW w:w="988"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709FDB" w:themeFill="text2" w:themeFillTint="80"/>
          </w:tcPr>
          <w:p w14:paraId="4F597FE5" w14:textId="77777777" w:rsidR="00F65B36" w:rsidRPr="00B24C2C" w:rsidRDefault="00F65B36" w:rsidP="00B24C2C">
            <w:pPr>
              <w:jc w:val="both"/>
              <w:rPr>
                <w:rFonts w:ascii="Aptos" w:hAnsi="Aptos" w:cs="Arial"/>
              </w:rPr>
            </w:pPr>
            <w:r w:rsidRPr="00B24C2C">
              <w:rPr>
                <w:rFonts w:ascii="Aptos" w:hAnsi="Aptos" w:cs="Arial"/>
                <w:color w:val="FFFFFF" w:themeColor="background1"/>
                <w:sz w:val="20"/>
                <w:szCs w:val="20"/>
              </w:rPr>
              <w:t>Function</w:t>
            </w:r>
          </w:p>
        </w:tc>
        <w:tc>
          <w:tcPr>
            <w:tcW w:w="802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3071C3" w:themeFill="text2" w:themeFillTint="BF"/>
          </w:tcPr>
          <w:p w14:paraId="378C511A" w14:textId="77777777" w:rsidR="00F65B36" w:rsidRPr="00B24C2C" w:rsidRDefault="00F65B36" w:rsidP="00B24C2C">
            <w:pPr>
              <w:jc w:val="both"/>
              <w:rPr>
                <w:rFonts w:ascii="Aptos" w:hAnsi="Aptos" w:cs="Arial"/>
              </w:rPr>
            </w:pPr>
            <w:r w:rsidRPr="00B24C2C">
              <w:rPr>
                <w:rFonts w:ascii="Aptos" w:hAnsi="Aptos" w:cs="Arial"/>
                <w:color w:val="FFFFFF" w:themeColor="background1"/>
                <w:sz w:val="22"/>
                <w:szCs w:val="22"/>
              </w:rPr>
              <w:t>LFR Deployment Summary</w:t>
            </w:r>
          </w:p>
        </w:tc>
      </w:tr>
      <w:tr w:rsidR="00F65B36" w:rsidRPr="00B24C2C" w14:paraId="7D5EC992" w14:textId="77777777" w:rsidTr="00742BC6">
        <w:trPr>
          <w:cantSplit/>
          <w:trHeight w:val="2708"/>
          <w:jc w:val="center"/>
        </w:trPr>
        <w:tc>
          <w:tcPr>
            <w:tcW w:w="2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709FDB" w:themeFill="text2" w:themeFillTint="80"/>
            <w:textDirection w:val="btLr"/>
          </w:tcPr>
          <w:p w14:paraId="11D8AEAD" w14:textId="77777777" w:rsidR="00F65B36" w:rsidRPr="00B24C2C" w:rsidRDefault="00F65B36" w:rsidP="00B24C2C">
            <w:pPr>
              <w:ind w:left="113" w:right="113"/>
              <w:jc w:val="both"/>
              <w:rPr>
                <w:rFonts w:ascii="Aptos" w:hAnsi="Aptos" w:cs="Arial"/>
                <w:color w:val="FFFFFF" w:themeColor="background1"/>
                <w:sz w:val="20"/>
                <w:szCs w:val="20"/>
              </w:rPr>
            </w:pPr>
          </w:p>
        </w:tc>
        <w:tc>
          <w:tcPr>
            <w:tcW w:w="7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0B1DA12" w14:textId="77777777" w:rsidR="00F65B36" w:rsidRPr="00B24C2C" w:rsidRDefault="00F65B36" w:rsidP="00B24C2C">
            <w:pPr>
              <w:jc w:val="both"/>
              <w:rPr>
                <w:rFonts w:ascii="Aptos" w:hAnsi="Aptos"/>
              </w:rPr>
            </w:pPr>
          </w:p>
        </w:tc>
        <w:tc>
          <w:tcPr>
            <w:tcW w:w="802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207B95D" w14:textId="77777777" w:rsidR="00F65B36" w:rsidRPr="00B24C2C" w:rsidRDefault="00F65B36" w:rsidP="00B24C2C">
            <w:pPr>
              <w:jc w:val="both"/>
              <w:rPr>
                <w:rFonts w:ascii="Aptos" w:hAnsi="Aptos"/>
              </w:rPr>
            </w:pPr>
            <w:r w:rsidRPr="00B24C2C">
              <w:rPr>
                <w:rFonts w:ascii="Aptos" w:hAnsi="Aptos"/>
                <w:noProof/>
              </w:rPr>
              <mc:AlternateContent>
                <mc:Choice Requires="wps">
                  <w:drawing>
                    <wp:anchor distT="0" distB="0" distL="114300" distR="114300" simplePos="0" relativeHeight="251667456" behindDoc="0" locked="0" layoutInCell="1" allowOverlap="1" wp14:anchorId="788A3486" wp14:editId="690DEBD8">
                      <wp:simplePos x="0" y="0"/>
                      <wp:positionH relativeFrom="column">
                        <wp:posOffset>1133526</wp:posOffset>
                      </wp:positionH>
                      <wp:positionV relativeFrom="page">
                        <wp:posOffset>262170</wp:posOffset>
                      </wp:positionV>
                      <wp:extent cx="2633980" cy="1130300"/>
                      <wp:effectExtent l="0" t="0" r="13970" b="12700"/>
                      <wp:wrapNone/>
                      <wp:docPr id="310611286" name="Rectangle: Rounded Corners 2"/>
                      <wp:cNvGraphicFramePr/>
                      <a:graphic xmlns:a="http://schemas.openxmlformats.org/drawingml/2006/main">
                        <a:graphicData uri="http://schemas.microsoft.com/office/word/2010/wordprocessingShape">
                          <wps:wsp>
                            <wps:cNvSpPr/>
                            <wps:spPr>
                              <a:xfrm>
                                <a:off x="0" y="0"/>
                                <a:ext cx="2633980" cy="113030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225DE38" w14:textId="6200F69E" w:rsidR="00F65B36" w:rsidRPr="00535F40" w:rsidRDefault="00F65B36" w:rsidP="00F65B36">
                                  <w:pPr>
                                    <w:jc w:val="center"/>
                                    <w:rPr>
                                      <w:rFonts w:ascii="Arial" w:hAnsi="Arial" w:cs="Arial"/>
                                      <w:sz w:val="18"/>
                                      <w:szCs w:val="18"/>
                                    </w:rPr>
                                  </w:pPr>
                                  <w:r w:rsidRPr="00535F40">
                                    <w:rPr>
                                      <w:rFonts w:ascii="Arial" w:hAnsi="Arial" w:cs="Arial"/>
                                      <w:sz w:val="18"/>
                                      <w:szCs w:val="18"/>
                                    </w:rPr>
                                    <w:t xml:space="preserve">The ‘application’ to deploy explains how the proposed use of LFR is in line with </w:t>
                                  </w:r>
                                  <w:r w:rsidR="00B24C2C">
                                    <w:rPr>
                                      <w:rFonts w:ascii="Arial" w:hAnsi="Arial" w:cs="Arial"/>
                                      <w:sz w:val="18"/>
                                      <w:szCs w:val="18"/>
                                    </w:rPr>
                                    <w:t>Hertfordshire Constabulary</w:t>
                                  </w:r>
                                  <w:r w:rsidRPr="00535F40">
                                    <w:rPr>
                                      <w:rFonts w:ascii="Arial" w:hAnsi="Arial" w:cs="Arial"/>
                                      <w:sz w:val="18"/>
                                      <w:szCs w:val="18"/>
                                    </w:rPr>
                                    <w:t>’s overarching policy and is based on an intelligence case. The intel case needs to be built and linked with a policing need.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8A3486" id="Rectangle: Rounded Corners 2" o:spid="_x0000_s1027" style="position:absolute;left:0;text-align:left;margin-left:89.25pt;margin-top:20.65pt;width:207.4pt;height: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" fillcolor="#71a0dc [1631]" strokecolor="#0a121c [484]" strokeweight="2pt">
                      <v:textbox>
                        <w:txbxContent>
                          <w:p w14:paraId="0225DE38" w14:textId="6200F69E" w:rsidR="00F65B36" w:rsidRPr="00535F40" w:rsidRDefault="00F65B36" w:rsidP="00F65B36">
                            <w:pPr>
                              <w:jc w:val="center"/>
                              <w:rPr>
                                <w:rFonts w:ascii="Arial" w:hAnsi="Arial" w:cs="Arial"/>
                                <w:sz w:val="18"/>
                                <w:szCs w:val="18"/>
                              </w:rPr>
                            </w:pPr>
                            <w:r w:rsidRPr="00535F40">
                              <w:rPr>
                                <w:rFonts w:ascii="Arial" w:hAnsi="Arial" w:cs="Arial"/>
                                <w:sz w:val="18"/>
                                <w:szCs w:val="18"/>
                              </w:rPr>
                              <w:t xml:space="preserve">The ‘application’ to deploy explains how the proposed use of LFR is in line with </w:t>
                            </w:r>
                            <w:r w:rsidR="00B24C2C">
                              <w:rPr>
                                <w:rFonts w:ascii="Arial" w:hAnsi="Arial" w:cs="Arial"/>
                                <w:sz w:val="18"/>
                                <w:szCs w:val="18"/>
                              </w:rPr>
                              <w:t>Hertfordshire Constabulary</w:t>
                            </w:r>
                            <w:r w:rsidRPr="00535F40">
                              <w:rPr>
                                <w:rFonts w:ascii="Arial" w:hAnsi="Arial" w:cs="Arial"/>
                                <w:sz w:val="18"/>
                                <w:szCs w:val="18"/>
                              </w:rPr>
                              <w:t>’s overarching policy and is based on an intelligence case. The intel case needs to be built and linked with a policing need.</w:t>
                            </w:r>
                          </w:p>
                        </w:txbxContent>
                      </v:textbox>
                      <w10:wrap anchory="page"/>
                    </v:roundrect>
                  </w:pict>
                </mc:Fallback>
              </mc:AlternateContent>
            </w:r>
            <w:r w:rsidRPr="00B24C2C">
              <w:rPr>
                <w:rFonts w:ascii="Aptos" w:hAnsi="Aptos"/>
                <w:noProof/>
                <w:color w:val="FFFFFF" w:themeColor="background1"/>
              </w:rPr>
              <mc:AlternateContent>
                <mc:Choice Requires="wps">
                  <w:drawing>
                    <wp:anchor distT="0" distB="0" distL="114300" distR="114300" simplePos="0" relativeHeight="251664384" behindDoc="0" locked="0" layoutInCell="1" allowOverlap="1" wp14:anchorId="561D9E5A" wp14:editId="1D83E850">
                      <wp:simplePos x="0" y="0"/>
                      <wp:positionH relativeFrom="column">
                        <wp:posOffset>2459990</wp:posOffset>
                      </wp:positionH>
                      <wp:positionV relativeFrom="paragraph">
                        <wp:posOffset>888365</wp:posOffset>
                      </wp:positionV>
                      <wp:extent cx="0" cy="948956"/>
                      <wp:effectExtent l="114300" t="19050" r="95250" b="80010"/>
                      <wp:wrapNone/>
                      <wp:docPr id="489161033" name="Straight Arrow Connector 3"/>
                      <wp:cNvGraphicFramePr/>
                      <a:graphic xmlns:a="http://schemas.openxmlformats.org/drawingml/2006/main">
                        <a:graphicData uri="http://schemas.microsoft.com/office/word/2010/wordprocessingShape">
                          <wps:wsp>
                            <wps:cNvCnPr/>
                            <wps:spPr>
                              <a:xfrm>
                                <a:off x="0" y="0"/>
                                <a:ext cx="0" cy="94895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6423F0E" id="_x0000_t32" coordsize="21600,21600" o:spt="32" o:oned="t" path="m,l21600,21600e" filled="f">
                      <v:path arrowok="t" fillok="f" o:connecttype="none"/>
                      <o:lock v:ext="edit" shapetype="t"/>
                    </v:shapetype>
                    <v:shape id="Straight Arrow Connector 3" o:spid="_x0000_s1026" type="#_x0000_t32" style="position:absolute;margin-left:193.7pt;margin-top:69.95pt;width:0;height:7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" strokecolor="#4f81bd [3204]" strokeweight="3pt">
                      <v:stroke endarrow="block"/>
                      <v:shadow on="t" color="black" opacity="22937f" origin=",.5" offset="0,.63889mm"/>
                    </v:shape>
                  </w:pict>
                </mc:Fallback>
              </mc:AlternateContent>
            </w:r>
            <w:r w:rsidRPr="00B24C2C">
              <w:rPr>
                <w:rFonts w:ascii="Aptos" w:hAnsi="Aptos"/>
                <w:noProof/>
                <w:color w:val="FFFFFF" w:themeColor="background1"/>
              </w:rPr>
              <mc:AlternateContent>
                <mc:Choice Requires="wps">
                  <w:drawing>
                    <wp:anchor distT="0" distB="0" distL="114300" distR="114300" simplePos="0" relativeHeight="251665408" behindDoc="0" locked="0" layoutInCell="1" allowOverlap="1" wp14:anchorId="38918EA0" wp14:editId="43195B34">
                      <wp:simplePos x="0" y="0"/>
                      <wp:positionH relativeFrom="column">
                        <wp:posOffset>-1575435</wp:posOffset>
                      </wp:positionH>
                      <wp:positionV relativeFrom="paragraph">
                        <wp:posOffset>681355</wp:posOffset>
                      </wp:positionV>
                      <wp:extent cx="1885950" cy="254000"/>
                      <wp:effectExtent l="0" t="0" r="0" b="0"/>
                      <wp:wrapNone/>
                      <wp:docPr id="598666338" name="Text Box 1"/>
                      <wp:cNvGraphicFramePr/>
                      <a:graphic xmlns:a="http://schemas.openxmlformats.org/drawingml/2006/main">
                        <a:graphicData uri="http://schemas.microsoft.com/office/word/2010/wordprocessingShape">
                          <wps:wsp>
                            <wps:cNvSpPr txBox="1"/>
                            <wps:spPr>
                              <a:xfrm rot="16200000">
                                <a:off x="0" y="0"/>
                                <a:ext cx="1885950" cy="254000"/>
                              </a:xfrm>
                              <a:prstGeom prst="rect">
                                <a:avLst/>
                              </a:prstGeom>
                              <a:noFill/>
                              <a:ln w="6350">
                                <a:noFill/>
                              </a:ln>
                            </wps:spPr>
                            <wps:txbx>
                              <w:txbxContent>
                                <w:p w14:paraId="01CACB3C" w14:textId="77777777" w:rsidR="00F65B36" w:rsidRPr="002025EA" w:rsidRDefault="00F65B36" w:rsidP="00F65B36">
                                  <w:pPr>
                                    <w:rPr>
                                      <w:rFonts w:ascii="Arial" w:hAnsi="Arial" w:cs="Arial"/>
                                      <w:color w:val="FFFFFF" w:themeColor="background1"/>
                                      <w:sz w:val="20"/>
                                      <w:szCs w:val="20"/>
                                    </w:rPr>
                                  </w:pPr>
                                  <w:r w:rsidRPr="002025EA">
                                    <w:rPr>
                                      <w:rFonts w:ascii="Arial" w:hAnsi="Arial" w:cs="Arial"/>
                                      <w:color w:val="FFFFFF" w:themeColor="background1"/>
                                      <w:sz w:val="20"/>
                                      <w:szCs w:val="20"/>
                                    </w:rPr>
                                    <w:t>1.Policing Need &amp; Intel Case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18EA0" id="Text Box 1" o:spid="_x0000_s1028" type="#_x0000_t202" style="position:absolute;left:0;text-align:left;margin-left:-124.05pt;margin-top:53.65pt;width:148.5pt;height:20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" filled="f" stroked="f" strokeweight=".5pt">
                      <v:textbox>
                        <w:txbxContent>
                          <w:p w14:paraId="01CACB3C" w14:textId="77777777" w:rsidR="00F65B36" w:rsidRPr="002025EA" w:rsidRDefault="00F65B36" w:rsidP="00F65B36">
                            <w:pPr>
                              <w:rPr>
                                <w:rFonts w:ascii="Arial" w:hAnsi="Arial" w:cs="Arial"/>
                                <w:color w:val="FFFFFF" w:themeColor="background1"/>
                                <w:sz w:val="20"/>
                                <w:szCs w:val="20"/>
                              </w:rPr>
                            </w:pPr>
                            <w:r w:rsidRPr="002025EA">
                              <w:rPr>
                                <w:rFonts w:ascii="Arial" w:hAnsi="Arial" w:cs="Arial"/>
                                <w:color w:val="FFFFFF" w:themeColor="background1"/>
                                <w:sz w:val="20"/>
                                <w:szCs w:val="20"/>
                              </w:rPr>
                              <w:t>1.Policing Need &amp; Intel Case</w:t>
                            </w:r>
                          </w:p>
                        </w:txbxContent>
                      </v:textbox>
                    </v:shape>
                  </w:pict>
                </mc:Fallback>
              </mc:AlternateContent>
            </w:r>
          </w:p>
        </w:tc>
      </w:tr>
      <w:tr w:rsidR="00F65B36" w:rsidRPr="00B24C2C" w14:paraId="2F385466" w14:textId="77777777" w:rsidTr="00742BC6">
        <w:trPr>
          <w:trHeight w:val="5651"/>
          <w:jc w:val="center"/>
        </w:trPr>
        <w:tc>
          <w:tcPr>
            <w:tcW w:w="2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3071C3" w:themeFill="text2" w:themeFillTint="BF"/>
          </w:tcPr>
          <w:p w14:paraId="3867ED5D" w14:textId="77777777" w:rsidR="00F65B36" w:rsidRPr="00B24C2C" w:rsidRDefault="00F65B36" w:rsidP="00B24C2C">
            <w:pPr>
              <w:jc w:val="both"/>
              <w:rPr>
                <w:rFonts w:ascii="Aptos" w:hAnsi="Aptos"/>
              </w:rPr>
            </w:pPr>
          </w:p>
        </w:tc>
        <w:tc>
          <w:tcPr>
            <w:tcW w:w="7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609D4FE" w14:textId="77777777" w:rsidR="00F65B36" w:rsidRPr="00B24C2C" w:rsidRDefault="00F65B36" w:rsidP="00B24C2C">
            <w:pPr>
              <w:jc w:val="both"/>
              <w:rPr>
                <w:rFonts w:ascii="Aptos" w:hAnsi="Aptos"/>
              </w:rPr>
            </w:pPr>
            <w:r w:rsidRPr="00B24C2C">
              <w:rPr>
                <w:rFonts w:ascii="Aptos" w:hAnsi="Aptos"/>
                <w:noProof/>
                <w:color w:val="FFFFFF" w:themeColor="background1"/>
              </w:rPr>
              <mc:AlternateContent>
                <mc:Choice Requires="wps">
                  <w:drawing>
                    <wp:anchor distT="0" distB="0" distL="114300" distR="114300" simplePos="0" relativeHeight="251666432" behindDoc="0" locked="0" layoutInCell="1" allowOverlap="1" wp14:anchorId="3ECCB3E1" wp14:editId="4E1D9E59">
                      <wp:simplePos x="0" y="0"/>
                      <wp:positionH relativeFrom="column">
                        <wp:posOffset>-1385570</wp:posOffset>
                      </wp:positionH>
                      <wp:positionV relativeFrom="paragraph">
                        <wp:posOffset>1206500</wp:posOffset>
                      </wp:positionV>
                      <wp:extent cx="2476500" cy="254000"/>
                      <wp:effectExtent l="0" t="0" r="6350" b="0"/>
                      <wp:wrapNone/>
                      <wp:docPr id="1805943250" name="Text Box 1"/>
                      <wp:cNvGraphicFramePr/>
                      <a:graphic xmlns:a="http://schemas.openxmlformats.org/drawingml/2006/main">
                        <a:graphicData uri="http://schemas.microsoft.com/office/word/2010/wordprocessingShape">
                          <wps:wsp>
                            <wps:cNvSpPr txBox="1"/>
                            <wps:spPr>
                              <a:xfrm rot="16200000">
                                <a:off x="0" y="0"/>
                                <a:ext cx="2476500" cy="254000"/>
                              </a:xfrm>
                              <a:prstGeom prst="rect">
                                <a:avLst/>
                              </a:prstGeom>
                              <a:noFill/>
                              <a:ln w="6350">
                                <a:noFill/>
                              </a:ln>
                            </wps:spPr>
                            <wps:txbx>
                              <w:txbxContent>
                                <w:p w14:paraId="5BE37BD0" w14:textId="77777777" w:rsidR="00F65B36" w:rsidRPr="002025EA" w:rsidRDefault="00F65B36" w:rsidP="00F65B36">
                                  <w:pPr>
                                    <w:rPr>
                                      <w:rFonts w:ascii="Arial" w:hAnsi="Arial" w:cs="Arial"/>
                                      <w:color w:val="FFFFFF" w:themeColor="background1"/>
                                      <w:sz w:val="20"/>
                                      <w:szCs w:val="20"/>
                                    </w:rPr>
                                  </w:pPr>
                                  <w:r>
                                    <w:rPr>
                                      <w:rFonts w:ascii="Arial" w:hAnsi="Arial" w:cs="Arial"/>
                                      <w:color w:val="FFFFFF" w:themeColor="background1"/>
                                      <w:sz w:val="20"/>
                                      <w:szCs w:val="20"/>
                                    </w:rPr>
                                    <w:t>2.Application To Deploy LFR 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CB3E1" id="_x0000_s1029" type="#_x0000_t202" style="position:absolute;left:0;text-align:left;margin-left:-109.1pt;margin-top:95pt;width:195pt;height:20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" filled="f" stroked="f" strokeweight=".5pt">
                      <v:textbox>
                        <w:txbxContent>
                          <w:p w14:paraId="5BE37BD0" w14:textId="77777777" w:rsidR="00F65B36" w:rsidRPr="002025EA" w:rsidRDefault="00F65B36" w:rsidP="00F65B36">
                            <w:pPr>
                              <w:rPr>
                                <w:rFonts w:ascii="Arial" w:hAnsi="Arial" w:cs="Arial"/>
                                <w:color w:val="FFFFFF" w:themeColor="background1"/>
                                <w:sz w:val="20"/>
                                <w:szCs w:val="20"/>
                              </w:rPr>
                            </w:pPr>
                            <w:r>
                              <w:rPr>
                                <w:rFonts w:ascii="Arial" w:hAnsi="Arial" w:cs="Arial"/>
                                <w:color w:val="FFFFFF" w:themeColor="background1"/>
                                <w:sz w:val="20"/>
                                <w:szCs w:val="20"/>
                              </w:rPr>
                              <w:t>2.Application To Deploy LFR Made</w:t>
                            </w:r>
                          </w:p>
                        </w:txbxContent>
                      </v:textbox>
                    </v:shape>
                  </w:pict>
                </mc:Fallback>
              </mc:AlternateContent>
            </w:r>
          </w:p>
        </w:tc>
        <w:tc>
          <w:tcPr>
            <w:tcW w:w="802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23CBD56" w14:textId="77777777" w:rsidR="00F65B36" w:rsidRPr="00B24C2C" w:rsidRDefault="00F65B36" w:rsidP="00B24C2C">
            <w:pPr>
              <w:jc w:val="both"/>
              <w:rPr>
                <w:rFonts w:ascii="Aptos" w:hAnsi="Aptos"/>
              </w:rPr>
            </w:pPr>
            <w:r w:rsidRPr="00B24C2C">
              <w:rPr>
                <w:rFonts w:ascii="Aptos" w:hAnsi="Aptos"/>
                <w:noProof/>
              </w:rPr>
              <mc:AlternateContent>
                <mc:Choice Requires="wps">
                  <w:drawing>
                    <wp:anchor distT="0" distB="0" distL="114300" distR="114300" simplePos="0" relativeHeight="251673600" behindDoc="0" locked="0" layoutInCell="1" allowOverlap="1" wp14:anchorId="61508D7A" wp14:editId="6A5076A8">
                      <wp:simplePos x="0" y="0"/>
                      <wp:positionH relativeFrom="column">
                        <wp:posOffset>-22860</wp:posOffset>
                      </wp:positionH>
                      <wp:positionV relativeFrom="paragraph">
                        <wp:posOffset>3189605</wp:posOffset>
                      </wp:positionV>
                      <wp:extent cx="4963886" cy="354132"/>
                      <wp:effectExtent l="0" t="0" r="27305" b="27305"/>
                      <wp:wrapNone/>
                      <wp:docPr id="686771188" name="Rectangle 5"/>
                      <wp:cNvGraphicFramePr/>
                      <a:graphic xmlns:a="http://schemas.openxmlformats.org/drawingml/2006/main">
                        <a:graphicData uri="http://schemas.microsoft.com/office/word/2010/wordprocessingShape">
                          <wps:wsp>
                            <wps:cNvSpPr/>
                            <wps:spPr>
                              <a:xfrm>
                                <a:off x="0" y="0"/>
                                <a:ext cx="4963886" cy="3541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111C22F" w14:textId="77777777"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D</w:t>
                                  </w:r>
                                  <w:r w:rsidRPr="008030F8">
                                    <w:rPr>
                                      <w:rFonts w:ascii="Arial" w:hAnsi="Arial" w:cs="Arial"/>
                                      <w:color w:val="000000" w:themeColor="text1"/>
                                      <w:sz w:val="16"/>
                                      <w:szCs w:val="16"/>
                                      <w14:textOutline w14:w="0" w14:cap="flat" w14:cmpd="sng" w14:algn="ctr">
                                        <w14:noFill/>
                                        <w14:prstDash w14:val="solid"/>
                                        <w14:round/>
                                      </w14:textOutline>
                                    </w:rPr>
                                    <w:t>etermine those metrics that will be gathered and used to assess the benefits of the operation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508D7A" id="Rectangle 5" o:spid="_x0000_s1030" style="position:absolute;left:0;text-align:left;margin-left:-1.8pt;margin-top:251.15pt;width:390.85pt;height:27.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" filled="f" strokecolor="#0a121c [484]" strokeweight="2pt">
                      <v:textbox>
                        <w:txbxContent>
                          <w:p w14:paraId="4111C22F" w14:textId="77777777"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D</w:t>
                            </w:r>
                            <w:r w:rsidRPr="008030F8">
                              <w:rPr>
                                <w:rFonts w:ascii="Arial" w:hAnsi="Arial" w:cs="Arial"/>
                                <w:color w:val="000000" w:themeColor="text1"/>
                                <w:sz w:val="16"/>
                                <w:szCs w:val="16"/>
                                <w14:textOutline w14:w="0" w14:cap="flat" w14:cmpd="sng" w14:algn="ctr">
                                  <w14:noFill/>
                                  <w14:prstDash w14:val="solid"/>
                                  <w14:round/>
                                </w14:textOutline>
                              </w:rPr>
                              <w:t>etermine those metrics that will be gathered and used to assess the benefits of the operation</w:t>
                            </w:r>
                          </w:p>
                        </w:txbxContent>
                      </v:textbox>
                    </v:rect>
                  </w:pict>
                </mc:Fallback>
              </mc:AlternateContent>
            </w:r>
            <w:r w:rsidRPr="00B24C2C">
              <w:rPr>
                <w:rFonts w:ascii="Aptos" w:hAnsi="Aptos"/>
                <w:noProof/>
              </w:rPr>
              <mc:AlternateContent>
                <mc:Choice Requires="wps">
                  <w:drawing>
                    <wp:anchor distT="0" distB="0" distL="114300" distR="114300" simplePos="0" relativeHeight="251672576" behindDoc="0" locked="0" layoutInCell="1" allowOverlap="1" wp14:anchorId="2BE4F61B" wp14:editId="09C232F1">
                      <wp:simplePos x="0" y="0"/>
                      <wp:positionH relativeFrom="column">
                        <wp:posOffset>-19685</wp:posOffset>
                      </wp:positionH>
                      <wp:positionV relativeFrom="paragraph">
                        <wp:posOffset>2754630</wp:posOffset>
                      </wp:positionV>
                      <wp:extent cx="4963886" cy="354132"/>
                      <wp:effectExtent l="0" t="0" r="27305" b="27305"/>
                      <wp:wrapNone/>
                      <wp:docPr id="2105105906" name="Rectangle 5"/>
                      <wp:cNvGraphicFramePr/>
                      <a:graphic xmlns:a="http://schemas.openxmlformats.org/drawingml/2006/main">
                        <a:graphicData uri="http://schemas.microsoft.com/office/word/2010/wordprocessingShape">
                          <wps:wsp>
                            <wps:cNvSpPr/>
                            <wps:spPr>
                              <a:xfrm>
                                <a:off x="0" y="0"/>
                                <a:ext cx="4963886" cy="3541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1535F49" w14:textId="77777777"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9F4CC1">
                                    <w:rPr>
                                      <w:rFonts w:ascii="Arial" w:hAnsi="Arial" w:cs="Arial"/>
                                      <w:color w:val="000000" w:themeColor="text1"/>
                                      <w:sz w:val="16"/>
                                      <w:szCs w:val="16"/>
                                      <w14:textOutline w14:w="0" w14:cap="flat" w14:cmpd="sng" w14:algn="ctr">
                                        <w14:noFill/>
                                        <w14:prstDash w14:val="solid"/>
                                        <w14:round/>
                                      </w14:textOutline>
                                    </w:rPr>
                                    <w:t>Complete a documented assessment of specific operational risks associated with an LFR deployment, including decisions taken regarding mitigation.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E4F61B" id="_x0000_s1031" style="position:absolute;left:0;text-align:left;margin-left:-1.55pt;margin-top:216.9pt;width:390.85pt;height:27.9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" filled="f" strokecolor="#0a121c [484]" strokeweight="2pt">
                      <v:textbox>
                        <w:txbxContent>
                          <w:p w14:paraId="61535F49" w14:textId="77777777"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9F4CC1">
                              <w:rPr>
                                <w:rFonts w:ascii="Arial" w:hAnsi="Arial" w:cs="Arial"/>
                                <w:color w:val="000000" w:themeColor="text1"/>
                                <w:sz w:val="16"/>
                                <w:szCs w:val="16"/>
                                <w14:textOutline w14:w="0" w14:cap="flat" w14:cmpd="sng" w14:algn="ctr">
                                  <w14:noFill/>
                                  <w14:prstDash w14:val="solid"/>
                                  <w14:round/>
                                </w14:textOutline>
                              </w:rPr>
                              <w:t>Complete a documented assessment of specific operational risks associated with an LFR deployment, including decisions taken regarding mitigation.</w:t>
                            </w:r>
                          </w:p>
                        </w:txbxContent>
                      </v:textbox>
                    </v:rect>
                  </w:pict>
                </mc:Fallback>
              </mc:AlternateContent>
            </w:r>
            <w:r w:rsidRPr="00B24C2C">
              <w:rPr>
                <w:rFonts w:ascii="Aptos" w:hAnsi="Aptos"/>
                <w:noProof/>
              </w:rPr>
              <mc:AlternateContent>
                <mc:Choice Requires="wps">
                  <w:drawing>
                    <wp:anchor distT="0" distB="0" distL="114300" distR="114300" simplePos="0" relativeHeight="251671552" behindDoc="0" locked="0" layoutInCell="1" allowOverlap="1" wp14:anchorId="7A2905D0" wp14:editId="12D0FA98">
                      <wp:simplePos x="0" y="0"/>
                      <wp:positionH relativeFrom="column">
                        <wp:posOffset>-22225</wp:posOffset>
                      </wp:positionH>
                      <wp:positionV relativeFrom="paragraph">
                        <wp:posOffset>1960245</wp:posOffset>
                      </wp:positionV>
                      <wp:extent cx="4963795" cy="718457"/>
                      <wp:effectExtent l="0" t="0" r="27305" b="24765"/>
                      <wp:wrapNone/>
                      <wp:docPr id="1078635741" name="Rectangle 5"/>
                      <wp:cNvGraphicFramePr/>
                      <a:graphic xmlns:a="http://schemas.openxmlformats.org/drawingml/2006/main">
                        <a:graphicData uri="http://schemas.microsoft.com/office/word/2010/wordprocessingShape">
                          <wps:wsp>
                            <wps:cNvSpPr/>
                            <wps:spPr>
                              <a:xfrm>
                                <a:off x="0" y="0"/>
                                <a:ext cx="4963795" cy="71845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67B6808" w14:textId="77777777" w:rsidR="00F65B36" w:rsidRPr="00A51BA8" w:rsidRDefault="00F65B36" w:rsidP="00F65B36">
                                  <w:pPr>
                                    <w:pStyle w:val="NoSpacing"/>
                                    <w:jc w:val="center"/>
                                    <w:rPr>
                                      <w:rFonts w:ascii="Arial" w:hAnsi="Arial" w:cs="Arial"/>
                                      <w:color w:val="000000" w:themeColor="text1"/>
                                      <w:sz w:val="16"/>
                                      <w:szCs w:val="16"/>
                                      <w14:textOutline w14:w="0" w14:cap="flat" w14:cmpd="sng" w14:algn="ctr">
                                        <w14:noFill/>
                                        <w14:prstDash w14:val="solid"/>
                                        <w14:round/>
                                      </w14:textOutline>
                                    </w:rPr>
                                  </w:pPr>
                                  <w:r w:rsidRPr="00A51BA8">
                                    <w:rPr>
                                      <w:rFonts w:ascii="Arial" w:hAnsi="Arial" w:cs="Arial"/>
                                      <w:color w:val="000000" w:themeColor="text1"/>
                                      <w:sz w:val="16"/>
                                      <w:szCs w:val="16"/>
                                      <w14:textOutline w14:w="0" w14:cap="flat" w14:cmpd="sng" w14:algn="ctr">
                                        <w14:noFill/>
                                        <w14:prstDash w14:val="solid"/>
                                        <w14:round/>
                                      </w14:textOutline>
                                    </w:rPr>
                                    <w:t>Complete or review assessments include a CIA, an EIA (or other similar documented record), a DPIA and the SCC’s self-assessment. These documents need to be considered by the Authorising Officer when making an authorisation to ensure that they are sufficient to address the issues arising from the proposed deployment. The Authorising Officer must involve their data protection officer in writing the DPIA and in managing the</w:t>
                                  </w:r>
                                  <w:r>
                                    <w:rPr>
                                      <w:rFonts w:ascii="Arial" w:hAnsi="Arial" w:cs="Arial"/>
                                      <w:color w:val="000000" w:themeColor="text1"/>
                                      <w:sz w:val="16"/>
                                      <w:szCs w:val="16"/>
                                      <w14:textOutline w14:w="0" w14:cap="flat" w14:cmpd="sng" w14:algn="ctr">
                                        <w14:noFill/>
                                        <w14:prstDash w14:val="solid"/>
                                        <w14:round/>
                                      </w14:textOutline>
                                    </w:rPr>
                                    <w:t xml:space="preserve"> </w:t>
                                  </w:r>
                                  <w:r w:rsidRPr="00A51BA8">
                                    <w:rPr>
                                      <w:rFonts w:ascii="Arial" w:hAnsi="Arial" w:cs="Arial"/>
                                      <w:color w:val="000000" w:themeColor="text1"/>
                                      <w:sz w:val="16"/>
                                      <w:szCs w:val="16"/>
                                      <w14:textOutline w14:w="0" w14:cap="flat" w14:cmpd="sng" w14:algn="ctr">
                                        <w14:noFill/>
                                        <w14:prstDash w14:val="solid"/>
                                        <w14:round/>
                                      </w14:textOutline>
                                    </w:rPr>
                                    <w:t>processing of personal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2905D0" id="_x0000_s1032" style="position:absolute;left:0;text-align:left;margin-left:-1.75pt;margin-top:154.35pt;width:390.85pt;height:56.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" filled="f" strokecolor="#0a121c [484]" strokeweight="2pt">
                      <v:textbox>
                        <w:txbxContent>
                          <w:p w14:paraId="567B6808" w14:textId="77777777" w:rsidR="00F65B36" w:rsidRPr="00A51BA8" w:rsidRDefault="00F65B36" w:rsidP="00F65B36">
                            <w:pPr>
                              <w:pStyle w:val="NoSpacing"/>
                              <w:jc w:val="center"/>
                              <w:rPr>
                                <w:rFonts w:ascii="Arial" w:hAnsi="Arial" w:cs="Arial"/>
                                <w:color w:val="000000" w:themeColor="text1"/>
                                <w:sz w:val="16"/>
                                <w:szCs w:val="16"/>
                                <w14:textOutline w14:w="0" w14:cap="flat" w14:cmpd="sng" w14:algn="ctr">
                                  <w14:noFill/>
                                  <w14:prstDash w14:val="solid"/>
                                  <w14:round/>
                                </w14:textOutline>
                              </w:rPr>
                            </w:pPr>
                            <w:r w:rsidRPr="00A51BA8">
                              <w:rPr>
                                <w:rFonts w:ascii="Arial" w:hAnsi="Arial" w:cs="Arial"/>
                                <w:color w:val="000000" w:themeColor="text1"/>
                                <w:sz w:val="16"/>
                                <w:szCs w:val="16"/>
                                <w14:textOutline w14:w="0" w14:cap="flat" w14:cmpd="sng" w14:algn="ctr">
                                  <w14:noFill/>
                                  <w14:prstDash w14:val="solid"/>
                                  <w14:round/>
                                </w14:textOutline>
                              </w:rPr>
                              <w:t>Complete or review assessments include a CIA, an EIA (or other similar documented record), a DPIA and the SCC’s self-assessment. These documents need to be considered by the Authorising Officer when making an authorisation to ensure that they are sufficient to address the issues arising from the proposed deployment. The Authorising Officer must involve their data protection officer in writing the DPIA and in managing the</w:t>
                            </w:r>
                            <w:r>
                              <w:rPr>
                                <w:rFonts w:ascii="Arial" w:hAnsi="Arial" w:cs="Arial"/>
                                <w:color w:val="000000" w:themeColor="text1"/>
                                <w:sz w:val="16"/>
                                <w:szCs w:val="16"/>
                                <w14:textOutline w14:w="0" w14:cap="flat" w14:cmpd="sng" w14:algn="ctr">
                                  <w14:noFill/>
                                  <w14:prstDash w14:val="solid"/>
                                  <w14:round/>
                                </w14:textOutline>
                              </w:rPr>
                              <w:t xml:space="preserve"> </w:t>
                            </w:r>
                            <w:r w:rsidRPr="00A51BA8">
                              <w:rPr>
                                <w:rFonts w:ascii="Arial" w:hAnsi="Arial" w:cs="Arial"/>
                                <w:color w:val="000000" w:themeColor="text1"/>
                                <w:sz w:val="16"/>
                                <w:szCs w:val="16"/>
                                <w14:textOutline w14:w="0" w14:cap="flat" w14:cmpd="sng" w14:algn="ctr">
                                  <w14:noFill/>
                                  <w14:prstDash w14:val="solid"/>
                                  <w14:round/>
                                </w14:textOutline>
                              </w:rPr>
                              <w:t>processing of personal data.</w:t>
                            </w:r>
                          </w:p>
                        </w:txbxContent>
                      </v:textbox>
                    </v:rect>
                  </w:pict>
                </mc:Fallback>
              </mc:AlternateContent>
            </w:r>
            <w:r w:rsidRPr="00B24C2C">
              <w:rPr>
                <w:rFonts w:ascii="Aptos" w:hAnsi="Aptos"/>
                <w:noProof/>
              </w:rPr>
              <mc:AlternateContent>
                <mc:Choice Requires="wps">
                  <w:drawing>
                    <wp:anchor distT="0" distB="0" distL="114300" distR="114300" simplePos="0" relativeHeight="251670528" behindDoc="0" locked="0" layoutInCell="1" allowOverlap="1" wp14:anchorId="762A60C6" wp14:editId="52CF77AD">
                      <wp:simplePos x="0" y="0"/>
                      <wp:positionH relativeFrom="column">
                        <wp:posOffset>-20320</wp:posOffset>
                      </wp:positionH>
                      <wp:positionV relativeFrom="paragraph">
                        <wp:posOffset>1542415</wp:posOffset>
                      </wp:positionV>
                      <wp:extent cx="4963886" cy="354132"/>
                      <wp:effectExtent l="0" t="0" r="27305" b="27305"/>
                      <wp:wrapNone/>
                      <wp:docPr id="1479167194" name="Rectangle 5"/>
                      <wp:cNvGraphicFramePr/>
                      <a:graphic xmlns:a="http://schemas.openxmlformats.org/drawingml/2006/main">
                        <a:graphicData uri="http://schemas.microsoft.com/office/word/2010/wordprocessingShape">
                          <wps:wsp>
                            <wps:cNvSpPr/>
                            <wps:spPr>
                              <a:xfrm>
                                <a:off x="0" y="0"/>
                                <a:ext cx="4963886" cy="3541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752E60D" w14:textId="77777777"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492DF7">
                                    <w:rPr>
                                      <w:rFonts w:ascii="Arial" w:hAnsi="Arial" w:cs="Arial"/>
                                      <w:color w:val="000000" w:themeColor="text1"/>
                                      <w:sz w:val="16"/>
                                      <w:szCs w:val="16"/>
                                      <w14:textOutline w14:w="0" w14:cap="flat" w14:cmpd="sng" w14:algn="ctr">
                                        <w14:noFill/>
                                        <w14:prstDash w14:val="solid"/>
                                        <w14:round/>
                                      </w14:textOutline>
                                    </w:rPr>
                                    <w:t>The application should outline and approve the legitimate aim of the deployment, as authorised by the AO, and the legal powers that are being relied upon to support the deployment.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2A60C6" id="_x0000_s1033" style="position:absolute;left:0;text-align:left;margin-left:-1.6pt;margin-top:121.45pt;width:390.85pt;height:27.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" filled="f" strokecolor="#0a121c [484]" strokeweight="2pt">
                      <v:textbox>
                        <w:txbxContent>
                          <w:p w14:paraId="5752E60D" w14:textId="77777777"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492DF7">
                              <w:rPr>
                                <w:rFonts w:ascii="Arial" w:hAnsi="Arial" w:cs="Arial"/>
                                <w:color w:val="000000" w:themeColor="text1"/>
                                <w:sz w:val="16"/>
                                <w:szCs w:val="16"/>
                                <w14:textOutline w14:w="0" w14:cap="flat" w14:cmpd="sng" w14:algn="ctr">
                                  <w14:noFill/>
                                  <w14:prstDash w14:val="solid"/>
                                  <w14:round/>
                                </w14:textOutline>
                              </w:rPr>
                              <w:t>The application should outline and approve the legitimate aim of the deployment, as authorised by the AO, and the legal powers that are being relied upon to support the deployment.</w:t>
                            </w:r>
                          </w:p>
                        </w:txbxContent>
                      </v:textbox>
                    </v:rect>
                  </w:pict>
                </mc:Fallback>
              </mc:AlternateContent>
            </w:r>
            <w:r w:rsidRPr="00B24C2C">
              <w:rPr>
                <w:rFonts w:ascii="Aptos" w:hAnsi="Aptos"/>
                <w:noProof/>
              </w:rPr>
              <mc:AlternateContent>
                <mc:Choice Requires="wps">
                  <w:drawing>
                    <wp:anchor distT="0" distB="0" distL="114300" distR="114300" simplePos="0" relativeHeight="251669504" behindDoc="0" locked="0" layoutInCell="1" allowOverlap="1" wp14:anchorId="7C2F097A" wp14:editId="338B8129">
                      <wp:simplePos x="0" y="0"/>
                      <wp:positionH relativeFrom="column">
                        <wp:posOffset>-22225</wp:posOffset>
                      </wp:positionH>
                      <wp:positionV relativeFrom="paragraph">
                        <wp:posOffset>1125220</wp:posOffset>
                      </wp:positionV>
                      <wp:extent cx="4963795" cy="353695"/>
                      <wp:effectExtent l="0" t="0" r="27305" b="27305"/>
                      <wp:wrapNone/>
                      <wp:docPr id="1320041763" name="Rectangle 5"/>
                      <wp:cNvGraphicFramePr/>
                      <a:graphic xmlns:a="http://schemas.openxmlformats.org/drawingml/2006/main">
                        <a:graphicData uri="http://schemas.microsoft.com/office/word/2010/wordprocessingShape">
                          <wps:wsp>
                            <wps:cNvSpPr/>
                            <wps:spPr>
                              <a:xfrm>
                                <a:off x="0" y="0"/>
                                <a:ext cx="4963795" cy="3536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2507730" w14:textId="77777777"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4F450D">
                                    <w:rPr>
                                      <w:rFonts w:ascii="Arial" w:hAnsi="Arial" w:cs="Arial"/>
                                      <w:color w:val="000000" w:themeColor="text1"/>
                                      <w:sz w:val="16"/>
                                      <w:szCs w:val="16"/>
                                      <w14:textOutline w14:w="0" w14:cap="flat" w14:cmpd="sng" w14:algn="ctr">
                                        <w14:noFill/>
                                        <w14:prstDash w14:val="solid"/>
                                        <w14:round/>
                                      </w14:textOutline>
                                    </w:rPr>
                                    <w:t>The criteria for constructs of watchlists for use with LFR must be approved by the AO, and must be specific to an operation or to a defined policing objective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2F097A" id="_x0000_s1034" style="position:absolute;left:0;text-align:left;margin-left:-1.75pt;margin-top:88.6pt;width:390.85pt;height:27.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" filled="f" strokecolor="#0a121c [484]" strokeweight="2pt">
                      <v:textbox>
                        <w:txbxContent>
                          <w:p w14:paraId="22507730" w14:textId="77777777"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4F450D">
                              <w:rPr>
                                <w:rFonts w:ascii="Arial" w:hAnsi="Arial" w:cs="Arial"/>
                                <w:color w:val="000000" w:themeColor="text1"/>
                                <w:sz w:val="16"/>
                                <w:szCs w:val="16"/>
                                <w14:textOutline w14:w="0" w14:cap="flat" w14:cmpd="sng" w14:algn="ctr">
                                  <w14:noFill/>
                                  <w14:prstDash w14:val="solid"/>
                                  <w14:round/>
                                </w14:textOutline>
                              </w:rPr>
                              <w:t>The criteria for constructs of watchlists for use with LFR must be approved by the AO, and must be specific to an operation or to a defined policing objective</w:t>
                            </w:r>
                          </w:p>
                        </w:txbxContent>
                      </v:textbox>
                    </v:rect>
                  </w:pict>
                </mc:Fallback>
              </mc:AlternateContent>
            </w:r>
            <w:r w:rsidRPr="00B24C2C">
              <w:rPr>
                <w:rFonts w:ascii="Aptos" w:hAnsi="Aptos"/>
                <w:noProof/>
              </w:rPr>
              <mc:AlternateContent>
                <mc:Choice Requires="wps">
                  <w:drawing>
                    <wp:anchor distT="0" distB="0" distL="114300" distR="114300" simplePos="0" relativeHeight="251663360" behindDoc="0" locked="0" layoutInCell="1" allowOverlap="1" wp14:anchorId="09E6D4D8" wp14:editId="778018DD">
                      <wp:simplePos x="0" y="0"/>
                      <wp:positionH relativeFrom="margin">
                        <wp:posOffset>-21590</wp:posOffset>
                      </wp:positionH>
                      <wp:positionV relativeFrom="margin">
                        <wp:posOffset>692150</wp:posOffset>
                      </wp:positionV>
                      <wp:extent cx="4963795" cy="353695"/>
                      <wp:effectExtent l="0" t="0" r="27305" b="27305"/>
                      <wp:wrapSquare wrapText="bothSides"/>
                      <wp:docPr id="184675647" name="Rectangle 5"/>
                      <wp:cNvGraphicFramePr/>
                      <a:graphic xmlns:a="http://schemas.openxmlformats.org/drawingml/2006/main">
                        <a:graphicData uri="http://schemas.microsoft.com/office/word/2010/wordprocessingShape">
                          <wps:wsp>
                            <wps:cNvSpPr/>
                            <wps:spPr>
                              <a:xfrm>
                                <a:off x="0" y="0"/>
                                <a:ext cx="4963795" cy="3536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3F92696" w14:textId="5727F2CA"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A81C9B">
                                    <w:rPr>
                                      <w:rFonts w:ascii="Arial" w:hAnsi="Arial" w:cs="Arial"/>
                                      <w:color w:val="000000" w:themeColor="text1"/>
                                      <w:sz w:val="16"/>
                                      <w:szCs w:val="16"/>
                                      <w14:textOutline w14:w="0" w14:cap="flat" w14:cmpd="sng" w14:algn="ctr">
                                        <w14:noFill/>
                                        <w14:prstDash w14:val="solid"/>
                                        <w14:round/>
                                      </w14:textOutline>
                                    </w:rPr>
                                    <w:t xml:space="preserve">The application should set out the details of a proposed deployment, </w:t>
                                  </w:r>
                                  <w:r w:rsidR="00D2299A" w:rsidRPr="00A81C9B">
                                    <w:rPr>
                                      <w:rFonts w:ascii="Arial" w:hAnsi="Arial" w:cs="Arial"/>
                                      <w:color w:val="000000" w:themeColor="text1"/>
                                      <w:sz w:val="16"/>
                                      <w:szCs w:val="16"/>
                                      <w14:textOutline w14:w="0" w14:cap="flat" w14:cmpd="sng" w14:algn="ctr">
                                        <w14:noFill/>
                                        <w14:prstDash w14:val="solid"/>
                                        <w14:round/>
                                      </w14:textOutline>
                                    </w:rPr>
                                    <w:t>including</w:t>
                                  </w:r>
                                  <w:r w:rsidRPr="00A81C9B">
                                    <w:rPr>
                                      <w:rFonts w:ascii="Arial" w:hAnsi="Arial" w:cs="Arial"/>
                                      <w:color w:val="000000" w:themeColor="text1"/>
                                      <w:sz w:val="16"/>
                                      <w:szCs w:val="16"/>
                                      <w14:textOutline w14:w="0" w14:cap="flat" w14:cmpd="sng" w14:algn="ctr">
                                        <w14:noFill/>
                                        <w14:prstDash w14:val="solid"/>
                                        <w14:round/>
                                      </w14:textOutline>
                                    </w:rPr>
                                    <w:t xml:space="preserve"> location, dates and times, safeguards and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E6D4D8" id="_x0000_s1035" style="position:absolute;left:0;text-align:left;margin-left:-1.7pt;margin-top:54.5pt;width:390.85pt;height:27.85pt;z-index:25166336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" filled="f" strokecolor="#0a121c [484]" strokeweight="2pt">
                      <v:textbox>
                        <w:txbxContent>
                          <w:p w14:paraId="03F92696" w14:textId="5727F2CA" w:rsidR="00F65B36" w:rsidRPr="00A81C9B" w:rsidRDefault="00F65B36" w:rsidP="00F65B36">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A81C9B">
                              <w:rPr>
                                <w:rFonts w:ascii="Arial" w:hAnsi="Arial" w:cs="Arial"/>
                                <w:color w:val="000000" w:themeColor="text1"/>
                                <w:sz w:val="16"/>
                                <w:szCs w:val="16"/>
                                <w14:textOutline w14:w="0" w14:cap="flat" w14:cmpd="sng" w14:algn="ctr">
                                  <w14:noFill/>
                                  <w14:prstDash w14:val="solid"/>
                                  <w14:round/>
                                </w14:textOutline>
                              </w:rPr>
                              <w:t xml:space="preserve">The application should set out the details of a proposed deployment, </w:t>
                            </w:r>
                            <w:r w:rsidR="00D2299A" w:rsidRPr="00A81C9B">
                              <w:rPr>
                                <w:rFonts w:ascii="Arial" w:hAnsi="Arial" w:cs="Arial"/>
                                <w:color w:val="000000" w:themeColor="text1"/>
                                <w:sz w:val="16"/>
                                <w:szCs w:val="16"/>
                                <w14:textOutline w14:w="0" w14:cap="flat" w14:cmpd="sng" w14:algn="ctr">
                                  <w14:noFill/>
                                  <w14:prstDash w14:val="solid"/>
                                  <w14:round/>
                                </w14:textOutline>
                              </w:rPr>
                              <w:t>including</w:t>
                            </w:r>
                            <w:r w:rsidRPr="00A81C9B">
                              <w:rPr>
                                <w:rFonts w:ascii="Arial" w:hAnsi="Arial" w:cs="Arial"/>
                                <w:color w:val="000000" w:themeColor="text1"/>
                                <w:sz w:val="16"/>
                                <w:szCs w:val="16"/>
                                <w14:textOutline w14:w="0" w14:cap="flat" w14:cmpd="sng" w14:algn="ctr">
                                  <w14:noFill/>
                                  <w14:prstDash w14:val="solid"/>
                                  <w14:round/>
                                </w14:textOutline>
                              </w:rPr>
                              <w:t xml:space="preserve"> location, dates and times, safeguards and resources</w:t>
                            </w:r>
                          </w:p>
                        </w:txbxContent>
                      </v:textbox>
                      <w10:wrap type="square" anchorx="margin" anchory="margin"/>
                    </v:rect>
                  </w:pict>
                </mc:Fallback>
              </mc:AlternateContent>
            </w:r>
            <w:r w:rsidRPr="00B24C2C">
              <w:rPr>
                <w:rFonts w:ascii="Aptos" w:hAnsi="Aptos"/>
                <w:noProof/>
              </w:rPr>
              <mc:AlternateContent>
                <mc:Choice Requires="wps">
                  <w:drawing>
                    <wp:anchor distT="0" distB="0" distL="114300" distR="114300" simplePos="0" relativeHeight="251668480" behindDoc="0" locked="0" layoutInCell="1" allowOverlap="1" wp14:anchorId="0846D18C" wp14:editId="1FE193B2">
                      <wp:simplePos x="0" y="0"/>
                      <wp:positionH relativeFrom="column">
                        <wp:posOffset>1145540</wp:posOffset>
                      </wp:positionH>
                      <wp:positionV relativeFrom="page">
                        <wp:posOffset>160020</wp:posOffset>
                      </wp:positionV>
                      <wp:extent cx="2633980" cy="450850"/>
                      <wp:effectExtent l="0" t="0" r="13970" b="25400"/>
                      <wp:wrapNone/>
                      <wp:docPr id="159569047" name="Rectangle: Rounded Corners 2"/>
                      <wp:cNvGraphicFramePr/>
                      <a:graphic xmlns:a="http://schemas.openxmlformats.org/drawingml/2006/main">
                        <a:graphicData uri="http://schemas.microsoft.com/office/word/2010/wordprocessingShape">
                          <wps:wsp>
                            <wps:cNvSpPr/>
                            <wps:spPr>
                              <a:xfrm>
                                <a:off x="0" y="0"/>
                                <a:ext cx="2633980" cy="45085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849FA2C" w14:textId="77777777" w:rsidR="00F65B36" w:rsidRPr="00535F40" w:rsidRDefault="00F65B36" w:rsidP="00F65B36">
                                  <w:pPr>
                                    <w:jc w:val="center"/>
                                    <w:rPr>
                                      <w:rFonts w:ascii="Arial" w:hAnsi="Arial" w:cs="Arial"/>
                                      <w:sz w:val="18"/>
                                      <w:szCs w:val="18"/>
                                    </w:rPr>
                                  </w:pPr>
                                  <w:r w:rsidRPr="00535F40">
                                    <w:rPr>
                                      <w:rFonts w:ascii="Arial" w:hAnsi="Arial" w:cs="Arial"/>
                                      <w:sz w:val="18"/>
                                      <w:szCs w:val="18"/>
                                    </w:rPr>
                                    <w:t>Applicant to apply to the AO for approval to Deploy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46D18C" id="_x0000_s1036" style="position:absolute;left:0;text-align:left;margin-left:90.2pt;margin-top:12.6pt;width:207.4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" fillcolor="#71a0dc [1631]" strokecolor="#0a121c [484]" strokeweight="2pt">
                      <v:textbox>
                        <w:txbxContent>
                          <w:p w14:paraId="0849FA2C" w14:textId="77777777" w:rsidR="00F65B36" w:rsidRPr="00535F40" w:rsidRDefault="00F65B36" w:rsidP="00F65B36">
                            <w:pPr>
                              <w:jc w:val="center"/>
                              <w:rPr>
                                <w:rFonts w:ascii="Arial" w:hAnsi="Arial" w:cs="Arial"/>
                                <w:sz w:val="18"/>
                                <w:szCs w:val="18"/>
                              </w:rPr>
                            </w:pPr>
                            <w:r w:rsidRPr="00535F40">
                              <w:rPr>
                                <w:rFonts w:ascii="Arial" w:hAnsi="Arial" w:cs="Arial"/>
                                <w:sz w:val="18"/>
                                <w:szCs w:val="18"/>
                              </w:rPr>
                              <w:t>Applicant to apply to the AO for approval to Deploy</w:t>
                            </w:r>
                          </w:p>
                        </w:txbxContent>
                      </v:textbox>
                      <w10:wrap anchory="page"/>
                    </v:roundrect>
                  </w:pict>
                </mc:Fallback>
              </mc:AlternateContent>
            </w:r>
          </w:p>
        </w:tc>
      </w:tr>
      <w:tr w:rsidR="00F65B36" w:rsidRPr="00B24C2C" w14:paraId="074B8DC3" w14:textId="77777777" w:rsidTr="00742BC6">
        <w:trPr>
          <w:trHeight w:val="4811"/>
          <w:jc w:val="center"/>
        </w:trPr>
        <w:tc>
          <w:tcPr>
            <w:tcW w:w="2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65898" w:themeFill="text2" w:themeFillTint="E6"/>
          </w:tcPr>
          <w:p w14:paraId="1F0AA3D3" w14:textId="77777777" w:rsidR="00F65B36" w:rsidRPr="00B24C2C" w:rsidRDefault="00F65B36" w:rsidP="00B24C2C">
            <w:pPr>
              <w:jc w:val="both"/>
              <w:rPr>
                <w:rFonts w:ascii="Aptos" w:hAnsi="Aptos"/>
              </w:rPr>
            </w:pPr>
          </w:p>
        </w:tc>
        <w:tc>
          <w:tcPr>
            <w:tcW w:w="7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63B962A" w14:textId="77777777" w:rsidR="00F65B36" w:rsidRPr="00B24C2C" w:rsidRDefault="00F65B36" w:rsidP="00B24C2C">
            <w:pPr>
              <w:jc w:val="both"/>
              <w:rPr>
                <w:rFonts w:ascii="Aptos" w:hAnsi="Aptos"/>
                <w:noProof/>
                <w:color w:val="FFFFFF" w:themeColor="background1"/>
              </w:rPr>
            </w:pPr>
            <w:r w:rsidRPr="00B24C2C">
              <w:rPr>
                <w:rFonts w:ascii="Aptos" w:hAnsi="Aptos"/>
                <w:noProof/>
                <w:color w:val="FFFFFF" w:themeColor="background1"/>
              </w:rPr>
              <mc:AlternateContent>
                <mc:Choice Requires="wps">
                  <w:drawing>
                    <wp:anchor distT="0" distB="0" distL="114300" distR="114300" simplePos="0" relativeHeight="251674624" behindDoc="0" locked="0" layoutInCell="1" allowOverlap="1" wp14:anchorId="2BEBD11B" wp14:editId="10C1D08E">
                      <wp:simplePos x="0" y="0"/>
                      <wp:positionH relativeFrom="column">
                        <wp:posOffset>-1109345</wp:posOffset>
                      </wp:positionH>
                      <wp:positionV relativeFrom="paragraph">
                        <wp:posOffset>1172845</wp:posOffset>
                      </wp:positionV>
                      <wp:extent cx="1898650" cy="254000"/>
                      <wp:effectExtent l="3175" t="0" r="0" b="0"/>
                      <wp:wrapNone/>
                      <wp:docPr id="1873351075" name="Text Box 1"/>
                      <wp:cNvGraphicFramePr/>
                      <a:graphic xmlns:a="http://schemas.openxmlformats.org/drawingml/2006/main">
                        <a:graphicData uri="http://schemas.microsoft.com/office/word/2010/wordprocessingShape">
                          <wps:wsp>
                            <wps:cNvSpPr txBox="1"/>
                            <wps:spPr>
                              <a:xfrm rot="16200000">
                                <a:off x="0" y="0"/>
                                <a:ext cx="1898650" cy="254000"/>
                              </a:xfrm>
                              <a:prstGeom prst="rect">
                                <a:avLst/>
                              </a:prstGeom>
                              <a:noFill/>
                              <a:ln w="6350">
                                <a:noFill/>
                              </a:ln>
                            </wps:spPr>
                            <wps:txbx>
                              <w:txbxContent>
                                <w:p w14:paraId="190F2DDF" w14:textId="77777777" w:rsidR="00F65B36" w:rsidRPr="002025EA" w:rsidRDefault="00F65B36" w:rsidP="00F65B36">
                                  <w:pPr>
                                    <w:rPr>
                                      <w:rFonts w:ascii="Arial" w:hAnsi="Arial" w:cs="Arial"/>
                                      <w:color w:val="FFFFFF" w:themeColor="background1"/>
                                      <w:sz w:val="20"/>
                                      <w:szCs w:val="20"/>
                                    </w:rPr>
                                  </w:pPr>
                                  <w:r>
                                    <w:rPr>
                                      <w:rFonts w:ascii="Arial" w:hAnsi="Arial" w:cs="Arial"/>
                                      <w:color w:val="FFFFFF" w:themeColor="background1"/>
                                      <w:sz w:val="20"/>
                                      <w:szCs w:val="20"/>
                                    </w:rPr>
                                    <w:t>3.Written Authority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BD11B" id="_x0000_s1037" type="#_x0000_t202" style="position:absolute;left:0;text-align:left;margin-left:-87.35pt;margin-top:92.35pt;width:149.5pt;height:20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" filled="f" stroked="f" strokeweight=".5pt">
                      <v:textbox>
                        <w:txbxContent>
                          <w:p w14:paraId="190F2DDF" w14:textId="77777777" w:rsidR="00F65B36" w:rsidRPr="002025EA" w:rsidRDefault="00F65B36" w:rsidP="00F65B36">
                            <w:pPr>
                              <w:rPr>
                                <w:rFonts w:ascii="Arial" w:hAnsi="Arial" w:cs="Arial"/>
                                <w:color w:val="FFFFFF" w:themeColor="background1"/>
                                <w:sz w:val="20"/>
                                <w:szCs w:val="20"/>
                              </w:rPr>
                            </w:pPr>
                            <w:r>
                              <w:rPr>
                                <w:rFonts w:ascii="Arial" w:hAnsi="Arial" w:cs="Arial"/>
                                <w:color w:val="FFFFFF" w:themeColor="background1"/>
                                <w:sz w:val="20"/>
                                <w:szCs w:val="20"/>
                              </w:rPr>
                              <w:t>3.Written Authority Document</w:t>
                            </w:r>
                          </w:p>
                        </w:txbxContent>
                      </v:textbox>
                    </v:shape>
                  </w:pict>
                </mc:Fallback>
              </mc:AlternateContent>
            </w:r>
          </w:p>
        </w:tc>
        <w:tc>
          <w:tcPr>
            <w:tcW w:w="802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6FCB228" w14:textId="77777777" w:rsidR="00F65B36" w:rsidRPr="00B24C2C" w:rsidRDefault="00F65B36" w:rsidP="00B24C2C">
            <w:pPr>
              <w:jc w:val="both"/>
              <w:rPr>
                <w:rFonts w:ascii="Aptos" w:hAnsi="Aptos"/>
              </w:rPr>
            </w:pPr>
            <w:r w:rsidRPr="00B24C2C">
              <w:rPr>
                <w:rFonts w:ascii="Aptos" w:hAnsi="Aptos"/>
                <w:noProof/>
              </w:rPr>
              <mc:AlternateContent>
                <mc:Choice Requires="wps">
                  <w:drawing>
                    <wp:anchor distT="0" distB="0" distL="114300" distR="114300" simplePos="0" relativeHeight="251678720" behindDoc="0" locked="0" layoutInCell="1" allowOverlap="1" wp14:anchorId="766A7F98" wp14:editId="6EADEA45">
                      <wp:simplePos x="0" y="0"/>
                      <wp:positionH relativeFrom="column">
                        <wp:posOffset>1023433</wp:posOffset>
                      </wp:positionH>
                      <wp:positionV relativeFrom="paragraph">
                        <wp:posOffset>2190750</wp:posOffset>
                      </wp:positionV>
                      <wp:extent cx="0" cy="171450"/>
                      <wp:effectExtent l="76200" t="0" r="57150" b="57150"/>
                      <wp:wrapNone/>
                      <wp:docPr id="2053611498" name="Straight Arrow Connector 1"/>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1C284BC5" id="Straight Arrow Connector 1" o:spid="_x0000_s1026" type="#_x0000_t32" style="position:absolute;margin-left:80.6pt;margin-top:172.5pt;width:0;height:13.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" strokecolor="#4f81bd [3204]" strokeweight="3pt">
                      <v:stroke endarrow="block"/>
                      <v:shadow on="t" color="black" opacity="22937f" origin=",.5" offset="0,.63889mm"/>
                    </v:shape>
                  </w:pict>
                </mc:Fallback>
              </mc:AlternateContent>
            </w:r>
            <w:r w:rsidRPr="00B24C2C">
              <w:rPr>
                <w:rFonts w:ascii="Aptos" w:hAnsi="Aptos"/>
                <w:noProof/>
              </w:rPr>
              <mc:AlternateContent>
                <mc:Choice Requires="wps">
                  <w:drawing>
                    <wp:anchor distT="0" distB="0" distL="114300" distR="114300" simplePos="0" relativeHeight="251679744" behindDoc="0" locked="0" layoutInCell="1" allowOverlap="1" wp14:anchorId="2101433E" wp14:editId="487D63D6">
                      <wp:simplePos x="0" y="0"/>
                      <wp:positionH relativeFrom="column">
                        <wp:posOffset>3827798</wp:posOffset>
                      </wp:positionH>
                      <wp:positionV relativeFrom="paragraph">
                        <wp:posOffset>2208530</wp:posOffset>
                      </wp:positionV>
                      <wp:extent cx="0" cy="171450"/>
                      <wp:effectExtent l="76200" t="0" r="57150" b="57150"/>
                      <wp:wrapNone/>
                      <wp:docPr id="2087551983" name="Straight Arrow Connector 1"/>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4C5C2583" id="Straight Arrow Connector 1" o:spid="_x0000_s1026" type="#_x0000_t32" style="position:absolute;margin-left:301.4pt;margin-top:173.9pt;width:0;height:13.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" strokecolor="#4f81bd [3204]" strokeweight="3pt">
                      <v:stroke endarrow="block"/>
                      <v:shadow on="t" color="black" opacity="22937f" origin=",.5" offset="0,.63889mm"/>
                    </v:shape>
                  </w:pict>
                </mc:Fallback>
              </mc:AlternateContent>
            </w:r>
            <w:r w:rsidRPr="00B24C2C">
              <w:rPr>
                <w:rFonts w:ascii="Aptos" w:hAnsi="Aptos"/>
                <w:noProof/>
              </w:rPr>
              <mc:AlternateContent>
                <mc:Choice Requires="wps">
                  <w:drawing>
                    <wp:anchor distT="0" distB="0" distL="114300" distR="114300" simplePos="0" relativeHeight="251680768" behindDoc="0" locked="0" layoutInCell="1" allowOverlap="1" wp14:anchorId="0D6BD912" wp14:editId="7D733039">
                      <wp:simplePos x="0" y="0"/>
                      <wp:positionH relativeFrom="column">
                        <wp:posOffset>19685</wp:posOffset>
                      </wp:positionH>
                      <wp:positionV relativeFrom="page">
                        <wp:posOffset>2413000</wp:posOffset>
                      </wp:positionV>
                      <wp:extent cx="2019079" cy="607695"/>
                      <wp:effectExtent l="0" t="0" r="19685" b="20955"/>
                      <wp:wrapNone/>
                      <wp:docPr id="62866293" name="Rectangle: Rounded Corners 2"/>
                      <wp:cNvGraphicFramePr/>
                      <a:graphic xmlns:a="http://schemas.openxmlformats.org/drawingml/2006/main">
                        <a:graphicData uri="http://schemas.microsoft.com/office/word/2010/wordprocessingShape">
                          <wps:wsp>
                            <wps:cNvSpPr/>
                            <wps:spPr>
                              <a:xfrm>
                                <a:off x="0" y="0"/>
                                <a:ext cx="2019079" cy="607695"/>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65F8D37" w14:textId="77777777" w:rsidR="00F65B36" w:rsidRPr="00535F40" w:rsidRDefault="00F65B36" w:rsidP="00F65B36">
                                  <w:pPr>
                                    <w:jc w:val="center"/>
                                    <w:rPr>
                                      <w:rFonts w:ascii="Arial" w:hAnsi="Arial" w:cs="Arial"/>
                                      <w:sz w:val="18"/>
                                      <w:szCs w:val="18"/>
                                    </w:rPr>
                                  </w:pPr>
                                  <w:r>
                                    <w:rPr>
                                      <w:rFonts w:ascii="Arial" w:hAnsi="Arial" w:cs="Arial"/>
                                      <w:sz w:val="18"/>
                                      <w:szCs w:val="18"/>
                                    </w:rPr>
                                    <w:t>AO informs Police and Crime Commissioner pre-deployment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BD912" id="_x0000_s1038" style="position:absolute;left:0;text-align:left;margin-left:1.55pt;margin-top:190pt;width:159pt;height:47.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" fillcolor="#71a0dc [1631]" strokecolor="#0a121c [484]" strokeweight="2pt">
                      <v:textbox>
                        <w:txbxContent>
                          <w:p w14:paraId="765F8D37" w14:textId="77777777" w:rsidR="00F65B36" w:rsidRPr="00535F40" w:rsidRDefault="00F65B36" w:rsidP="00F65B36">
                            <w:pPr>
                              <w:jc w:val="center"/>
                              <w:rPr>
                                <w:rFonts w:ascii="Arial" w:hAnsi="Arial" w:cs="Arial"/>
                                <w:sz w:val="18"/>
                                <w:szCs w:val="18"/>
                              </w:rPr>
                            </w:pPr>
                            <w:r>
                              <w:rPr>
                                <w:rFonts w:ascii="Arial" w:hAnsi="Arial" w:cs="Arial"/>
                                <w:sz w:val="18"/>
                                <w:szCs w:val="18"/>
                              </w:rPr>
                              <w:t>AO informs Police and Crime Commissioner pre-deployment</w:t>
                            </w:r>
                          </w:p>
                        </w:txbxContent>
                      </v:textbox>
                      <w10:wrap anchory="page"/>
                    </v:roundrect>
                  </w:pict>
                </mc:Fallback>
              </mc:AlternateContent>
            </w:r>
            <w:r w:rsidRPr="00B24C2C">
              <w:rPr>
                <w:rFonts w:ascii="Aptos" w:hAnsi="Aptos"/>
                <w:noProof/>
              </w:rPr>
              <mc:AlternateContent>
                <mc:Choice Requires="wps">
                  <w:drawing>
                    <wp:anchor distT="0" distB="0" distL="114300" distR="114300" simplePos="0" relativeHeight="251681792" behindDoc="0" locked="0" layoutInCell="1" allowOverlap="1" wp14:anchorId="470DECBF" wp14:editId="7C4046E8">
                      <wp:simplePos x="0" y="0"/>
                      <wp:positionH relativeFrom="column">
                        <wp:posOffset>2783840</wp:posOffset>
                      </wp:positionH>
                      <wp:positionV relativeFrom="page">
                        <wp:posOffset>2416175</wp:posOffset>
                      </wp:positionV>
                      <wp:extent cx="2103487" cy="607838"/>
                      <wp:effectExtent l="0" t="0" r="11430" b="20955"/>
                      <wp:wrapNone/>
                      <wp:docPr id="1070374127" name="Rectangle: Rounded Corners 2"/>
                      <wp:cNvGraphicFramePr/>
                      <a:graphic xmlns:a="http://schemas.openxmlformats.org/drawingml/2006/main">
                        <a:graphicData uri="http://schemas.microsoft.com/office/word/2010/wordprocessingShape">
                          <wps:wsp>
                            <wps:cNvSpPr/>
                            <wps:spPr>
                              <a:xfrm>
                                <a:off x="0" y="0"/>
                                <a:ext cx="2103487" cy="607838"/>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B96294" w14:textId="77777777" w:rsidR="00F65B36" w:rsidRPr="00535F40" w:rsidRDefault="00F65B36" w:rsidP="00F65B36">
                                  <w:pPr>
                                    <w:jc w:val="center"/>
                                    <w:rPr>
                                      <w:rFonts w:ascii="Arial" w:hAnsi="Arial" w:cs="Arial"/>
                                      <w:sz w:val="18"/>
                                      <w:szCs w:val="18"/>
                                    </w:rPr>
                                  </w:pPr>
                                  <w:r>
                                    <w:rPr>
                                      <w:rFonts w:ascii="Arial" w:hAnsi="Arial" w:cs="Arial"/>
                                      <w:sz w:val="18"/>
                                      <w:szCs w:val="18"/>
                                    </w:rPr>
                                    <w:t>AO informs Senior Responsible Officer pre-deployment so it can be scrutinised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DECBF" id="_x0000_s1039" style="position:absolute;left:0;text-align:left;margin-left:219.2pt;margin-top:190.25pt;width:165.65pt;height:47.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" fillcolor="#71a0dc [1631]" strokecolor="#0a121c [484]" strokeweight="2pt">
                      <v:textbox>
                        <w:txbxContent>
                          <w:p w14:paraId="4AB96294" w14:textId="77777777" w:rsidR="00F65B36" w:rsidRPr="00535F40" w:rsidRDefault="00F65B36" w:rsidP="00F65B36">
                            <w:pPr>
                              <w:jc w:val="center"/>
                              <w:rPr>
                                <w:rFonts w:ascii="Arial" w:hAnsi="Arial" w:cs="Arial"/>
                                <w:sz w:val="18"/>
                                <w:szCs w:val="18"/>
                              </w:rPr>
                            </w:pPr>
                            <w:r>
                              <w:rPr>
                                <w:rFonts w:ascii="Arial" w:hAnsi="Arial" w:cs="Arial"/>
                                <w:sz w:val="18"/>
                                <w:szCs w:val="18"/>
                              </w:rPr>
                              <w:t>AO informs Senior Responsible Officer pre-deployment so it can be scrutinised</w:t>
                            </w:r>
                          </w:p>
                        </w:txbxContent>
                      </v:textbox>
                      <w10:wrap anchory="page"/>
                    </v:roundrect>
                  </w:pict>
                </mc:Fallback>
              </mc:AlternateContent>
            </w:r>
            <w:r w:rsidRPr="00B24C2C">
              <w:rPr>
                <w:rFonts w:ascii="Aptos" w:hAnsi="Aptos"/>
                <w:noProof/>
              </w:rPr>
              <mc:AlternateContent>
                <mc:Choice Requires="wps">
                  <w:drawing>
                    <wp:anchor distT="0" distB="0" distL="114300" distR="114300" simplePos="0" relativeHeight="251677696" behindDoc="0" locked="0" layoutInCell="1" allowOverlap="1" wp14:anchorId="48ED2539" wp14:editId="4CB9C7C2">
                      <wp:simplePos x="0" y="0"/>
                      <wp:positionH relativeFrom="column">
                        <wp:posOffset>27305</wp:posOffset>
                      </wp:positionH>
                      <wp:positionV relativeFrom="page">
                        <wp:posOffset>1645920</wp:posOffset>
                      </wp:positionV>
                      <wp:extent cx="4868545" cy="488950"/>
                      <wp:effectExtent l="0" t="0" r="27305" b="25400"/>
                      <wp:wrapNone/>
                      <wp:docPr id="2107863958" name="Rectangle: Rounded Corners 2"/>
                      <wp:cNvGraphicFramePr/>
                      <a:graphic xmlns:a="http://schemas.openxmlformats.org/drawingml/2006/main">
                        <a:graphicData uri="http://schemas.microsoft.com/office/word/2010/wordprocessingShape">
                          <wps:wsp>
                            <wps:cNvSpPr/>
                            <wps:spPr>
                              <a:xfrm>
                                <a:off x="0" y="0"/>
                                <a:ext cx="4868545" cy="48895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079B50" w14:textId="329A1510" w:rsidR="00F65B36" w:rsidRPr="004E748D" w:rsidRDefault="00F65B36" w:rsidP="00F65B36">
                                  <w:pPr>
                                    <w:pStyle w:val="NoSpacing"/>
                                    <w:jc w:val="center"/>
                                    <w:rPr>
                                      <w:sz w:val="20"/>
                                      <w:szCs w:val="20"/>
                                    </w:rPr>
                                  </w:pPr>
                                  <w:r w:rsidRPr="004E748D">
                                    <w:rPr>
                                      <w:sz w:val="20"/>
                                      <w:szCs w:val="20"/>
                                    </w:rPr>
                                    <w:t>AO grants authority to deploy LFR</w:t>
                                  </w:r>
                                </w:p>
                                <w:p w14:paraId="4FDE13D8" w14:textId="5C26CCF2" w:rsidR="00F65B36" w:rsidRPr="004E748D" w:rsidRDefault="00F65B36" w:rsidP="00F65B36">
                                  <w:pPr>
                                    <w:pStyle w:val="NoSpacing"/>
                                    <w:jc w:val="center"/>
                                    <w:rPr>
                                      <w:sz w:val="20"/>
                                      <w:szCs w:val="20"/>
                                    </w:rPr>
                                  </w:pPr>
                                  <w:r w:rsidRPr="004E748D">
                                    <w:rPr>
                                      <w:sz w:val="20"/>
                                      <w:szCs w:val="20"/>
                                    </w:rPr>
                                    <w:t>Command Team for deployment is confirmed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D2539" id="_x0000_s1040" style="position:absolute;left:0;text-align:left;margin-left:2.15pt;margin-top:129.6pt;width:383.35pt;height:3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" fillcolor="#71a0dc [1631]" strokecolor="#0a121c [484]" strokeweight="2pt">
                      <v:textbox>
                        <w:txbxContent>
                          <w:p w14:paraId="45079B50" w14:textId="329A1510" w:rsidR="00F65B36" w:rsidRPr="004E748D" w:rsidRDefault="00F65B36" w:rsidP="00F65B36">
                            <w:pPr>
                              <w:pStyle w:val="NoSpacing"/>
                              <w:jc w:val="center"/>
                              <w:rPr>
                                <w:sz w:val="20"/>
                                <w:szCs w:val="20"/>
                              </w:rPr>
                            </w:pPr>
                            <w:r w:rsidRPr="004E748D">
                              <w:rPr>
                                <w:sz w:val="20"/>
                                <w:szCs w:val="20"/>
                              </w:rPr>
                              <w:t>AO grants authority to deploy LFR</w:t>
                            </w:r>
                          </w:p>
                          <w:p w14:paraId="4FDE13D8" w14:textId="5C26CCF2" w:rsidR="00F65B36" w:rsidRPr="004E748D" w:rsidRDefault="00F65B36" w:rsidP="00F65B36">
                            <w:pPr>
                              <w:pStyle w:val="NoSpacing"/>
                              <w:jc w:val="center"/>
                              <w:rPr>
                                <w:sz w:val="20"/>
                                <w:szCs w:val="20"/>
                              </w:rPr>
                            </w:pPr>
                            <w:r w:rsidRPr="004E748D">
                              <w:rPr>
                                <w:sz w:val="20"/>
                                <w:szCs w:val="20"/>
                              </w:rPr>
                              <w:t>Command Team for deployment is confirmed</w:t>
                            </w:r>
                          </w:p>
                        </w:txbxContent>
                      </v:textbox>
                      <w10:wrap anchory="page"/>
                    </v:roundrect>
                  </w:pict>
                </mc:Fallback>
              </mc:AlternateContent>
            </w:r>
            <w:r w:rsidRPr="00B24C2C">
              <w:rPr>
                <w:rFonts w:ascii="Aptos" w:hAnsi="Aptos"/>
                <w:noProof/>
              </w:rPr>
              <mc:AlternateContent>
                <mc:Choice Requires="wps">
                  <w:drawing>
                    <wp:anchor distT="0" distB="0" distL="114300" distR="114300" simplePos="0" relativeHeight="251676672" behindDoc="0" locked="0" layoutInCell="1" allowOverlap="1" wp14:anchorId="0E314555" wp14:editId="133D77EB">
                      <wp:simplePos x="0" y="0"/>
                      <wp:positionH relativeFrom="column">
                        <wp:posOffset>-19685</wp:posOffset>
                      </wp:positionH>
                      <wp:positionV relativeFrom="paragraph">
                        <wp:posOffset>439420</wp:posOffset>
                      </wp:positionV>
                      <wp:extent cx="4963886" cy="1117600"/>
                      <wp:effectExtent l="0" t="0" r="27305" b="25400"/>
                      <wp:wrapNone/>
                      <wp:docPr id="1228619475" name="Rectangle 5"/>
                      <wp:cNvGraphicFramePr/>
                      <a:graphic xmlns:a="http://schemas.openxmlformats.org/drawingml/2006/main">
                        <a:graphicData uri="http://schemas.microsoft.com/office/word/2010/wordprocessingShape">
                          <wps:wsp>
                            <wps:cNvSpPr/>
                            <wps:spPr>
                              <a:xfrm>
                                <a:off x="0" y="0"/>
                                <a:ext cx="4963886" cy="1117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5AC1FC3" w14:textId="77777777" w:rsidR="00F65B36" w:rsidRDefault="00F65B36" w:rsidP="00F65B36">
                                  <w:pPr>
                                    <w:pStyle w:val="NoSpacing"/>
                                    <w:jc w:val="center"/>
                                    <w:rPr>
                                      <w:rFonts w:ascii="Arial" w:hAnsi="Arial" w:cs="Arial"/>
                                      <w:color w:val="000000" w:themeColor="tex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AO to consider the LFR application and confirm if they authorise it, reject it or require further amendments. The AO’s written authorisation provides a decision-making audit trail demonstrating how the AO has considered the LFR application and is satisfied with:</w:t>
                                  </w:r>
                                </w:p>
                                <w:p w14:paraId="074B2A99" w14:textId="77777777" w:rsidR="00F65B36" w:rsidRDefault="00F65B36" w:rsidP="00F65B36">
                                  <w:pPr>
                                    <w:pStyle w:val="NoSpacing"/>
                                    <w:jc w:val="center"/>
                                    <w:rPr>
                                      <w:rFonts w:ascii="Arial" w:hAnsi="Arial" w:cs="Arial"/>
                                      <w:color w:val="000000" w:themeColor="text1"/>
                                      <w:sz w:val="16"/>
                                      <w:szCs w:val="16"/>
                                      <w14:textOutline w14:w="0" w14:cap="flat" w14:cmpd="sng" w14:algn="ctr">
                                        <w14:noFill/>
                                        <w14:prstDash w14:val="solid"/>
                                        <w14:round/>
                                      </w14:textOutline>
                                    </w:rPr>
                                  </w:pPr>
                                </w:p>
                                <w:p w14:paraId="69ADF03E" w14:textId="77777777" w:rsidR="00F65B36" w:rsidRDefault="00F65B36" w:rsidP="00F65B36">
                                  <w:pPr>
                                    <w:pStyle w:val="NoSpacing"/>
                                    <w:numPr>
                                      <w:ilvl w:val="0"/>
                                      <w:numId w:val="27"/>
                                    </w:numPr>
                                    <w:rPr>
                                      <w:rFonts w:ascii="Arial" w:hAnsi="Arial" w:cs="Arial"/>
                                      <w:color w:val="000000" w:themeColor="tex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the accountability, legality, strict necessity and proportionality of the deployment</w:t>
                                  </w:r>
                                </w:p>
                                <w:p w14:paraId="50E6715C" w14:textId="77777777" w:rsidR="00F65B36" w:rsidRDefault="00F65B36" w:rsidP="00F65B36">
                                  <w:pPr>
                                    <w:pStyle w:val="NoSpacing"/>
                                    <w:numPr>
                                      <w:ilvl w:val="0"/>
                                      <w:numId w:val="27"/>
                                    </w:numPr>
                                    <w:rPr>
                                      <w:rFonts w:ascii="Arial" w:hAnsi="Arial" w:cs="Arial"/>
                                      <w:color w:val="000000" w:themeColor="tex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the safeguards that apply to the deployment</w:t>
                                  </w:r>
                                </w:p>
                                <w:p w14:paraId="3397B369" w14:textId="77777777" w:rsidR="00F65B36" w:rsidRPr="00846AFA" w:rsidRDefault="00F65B36" w:rsidP="00F65B36">
                                  <w:pPr>
                                    <w:pStyle w:val="NoSpacing"/>
                                    <w:numPr>
                                      <w:ilvl w:val="0"/>
                                      <w:numId w:val="27"/>
                                    </w:numPr>
                                    <w:rPr>
                                      <w:rFonts w:ascii="Arial" w:hAnsi="Arial" w:cs="Arial"/>
                                      <w:color w:val="000000" w:themeColor="tex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 xml:space="preserve">the alternatives were considered insufficient to realise the policing purpose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314555" id="_x0000_s1041" style="position:absolute;left:0;text-align:left;margin-left:-1.55pt;margin-top:34.6pt;width:390.85pt;height:8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" filled="f" strokecolor="#0a121c [484]" strokeweight="2pt">
                      <v:textbox>
                        <w:txbxContent>
                          <w:p w14:paraId="15AC1FC3" w14:textId="77777777" w:rsidR="00F65B36" w:rsidRDefault="00F65B36" w:rsidP="00F65B36">
                            <w:pPr>
                              <w:pStyle w:val="NoSpacing"/>
                              <w:jc w:val="center"/>
                              <w:rPr>
                                <w:rFonts w:ascii="Arial" w:hAnsi="Arial" w:cs="Arial"/>
                                <w:color w:val="000000" w:themeColor="tex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AO to consider the LFR application and confirm if they authorise it, reject it or require further amendments. The AO’s written authorisation provides a decision-making audit trail demonstrating how the AO has considered the LFR application and is satisfied with:</w:t>
                            </w:r>
                          </w:p>
                          <w:p w14:paraId="074B2A99" w14:textId="77777777" w:rsidR="00F65B36" w:rsidRDefault="00F65B36" w:rsidP="00F65B36">
                            <w:pPr>
                              <w:pStyle w:val="NoSpacing"/>
                              <w:jc w:val="center"/>
                              <w:rPr>
                                <w:rFonts w:ascii="Arial" w:hAnsi="Arial" w:cs="Arial"/>
                                <w:color w:val="000000" w:themeColor="text1"/>
                                <w:sz w:val="16"/>
                                <w:szCs w:val="16"/>
                                <w14:textOutline w14:w="0" w14:cap="flat" w14:cmpd="sng" w14:algn="ctr">
                                  <w14:noFill/>
                                  <w14:prstDash w14:val="solid"/>
                                  <w14:round/>
                                </w14:textOutline>
                              </w:rPr>
                            </w:pPr>
                          </w:p>
                          <w:p w14:paraId="69ADF03E" w14:textId="77777777" w:rsidR="00F65B36" w:rsidRDefault="00F65B36" w:rsidP="00F65B36">
                            <w:pPr>
                              <w:pStyle w:val="NoSpacing"/>
                              <w:numPr>
                                <w:ilvl w:val="0"/>
                                <w:numId w:val="27"/>
                              </w:numPr>
                              <w:rPr>
                                <w:rFonts w:ascii="Arial" w:hAnsi="Arial" w:cs="Arial"/>
                                <w:color w:val="000000" w:themeColor="tex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the accountability, legality, strict necessity and proportionality of the deployment</w:t>
                            </w:r>
                          </w:p>
                          <w:p w14:paraId="50E6715C" w14:textId="77777777" w:rsidR="00F65B36" w:rsidRDefault="00F65B36" w:rsidP="00F65B36">
                            <w:pPr>
                              <w:pStyle w:val="NoSpacing"/>
                              <w:numPr>
                                <w:ilvl w:val="0"/>
                                <w:numId w:val="27"/>
                              </w:numPr>
                              <w:rPr>
                                <w:rFonts w:ascii="Arial" w:hAnsi="Arial" w:cs="Arial"/>
                                <w:color w:val="000000" w:themeColor="tex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the safeguards that apply to the deployment</w:t>
                            </w:r>
                          </w:p>
                          <w:p w14:paraId="3397B369" w14:textId="77777777" w:rsidR="00F65B36" w:rsidRPr="00846AFA" w:rsidRDefault="00F65B36" w:rsidP="00F65B36">
                            <w:pPr>
                              <w:pStyle w:val="NoSpacing"/>
                              <w:numPr>
                                <w:ilvl w:val="0"/>
                                <w:numId w:val="27"/>
                              </w:numPr>
                              <w:rPr>
                                <w:rFonts w:ascii="Arial" w:hAnsi="Arial" w:cs="Arial"/>
                                <w:color w:val="000000" w:themeColor="text1"/>
                                <w:sz w:val="16"/>
                                <w:szCs w:val="16"/>
                                <w14:textOutline w14:w="0" w14:cap="flat" w14:cmpd="sng" w14:algn="ctr">
                                  <w14:noFill/>
                                  <w14:prstDash w14:val="solid"/>
                                  <w14:round/>
                                </w14:textOutline>
                              </w:rPr>
                            </w:pPr>
                            <w:r>
                              <w:rPr>
                                <w:rFonts w:ascii="Arial" w:hAnsi="Arial" w:cs="Arial"/>
                                <w:color w:val="000000" w:themeColor="text1"/>
                                <w:sz w:val="16"/>
                                <w:szCs w:val="16"/>
                                <w14:textOutline w14:w="0" w14:cap="flat" w14:cmpd="sng" w14:algn="ctr">
                                  <w14:noFill/>
                                  <w14:prstDash w14:val="solid"/>
                                  <w14:round/>
                                </w14:textOutline>
                              </w:rPr>
                              <w:t xml:space="preserve">the alternatives were considered insufficient to realise the policing purpose </w:t>
                            </w:r>
                          </w:p>
                        </w:txbxContent>
                      </v:textbox>
                    </v:rect>
                  </w:pict>
                </mc:Fallback>
              </mc:AlternateContent>
            </w:r>
            <w:r w:rsidRPr="00B24C2C">
              <w:rPr>
                <w:rFonts w:ascii="Aptos" w:hAnsi="Aptos"/>
                <w:noProof/>
              </w:rPr>
              <mc:AlternateContent>
                <mc:Choice Requires="wps">
                  <w:drawing>
                    <wp:anchor distT="0" distB="0" distL="114300" distR="114300" simplePos="0" relativeHeight="251675648" behindDoc="0" locked="0" layoutInCell="1" allowOverlap="1" wp14:anchorId="382E2207" wp14:editId="5CDC2E19">
                      <wp:simplePos x="0" y="0"/>
                      <wp:positionH relativeFrom="column">
                        <wp:posOffset>1143000</wp:posOffset>
                      </wp:positionH>
                      <wp:positionV relativeFrom="page">
                        <wp:posOffset>63500</wp:posOffset>
                      </wp:positionV>
                      <wp:extent cx="2633980" cy="286603"/>
                      <wp:effectExtent l="0" t="0" r="13970" b="18415"/>
                      <wp:wrapNone/>
                      <wp:docPr id="386715730" name="Rectangle: Rounded Corners 2"/>
                      <wp:cNvGraphicFramePr/>
                      <a:graphic xmlns:a="http://schemas.openxmlformats.org/drawingml/2006/main">
                        <a:graphicData uri="http://schemas.microsoft.com/office/word/2010/wordprocessingShape">
                          <wps:wsp>
                            <wps:cNvSpPr/>
                            <wps:spPr>
                              <a:xfrm>
                                <a:off x="0" y="0"/>
                                <a:ext cx="2633980" cy="286603"/>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DCA8694" w14:textId="77777777" w:rsidR="00F65B36" w:rsidRPr="00535F40" w:rsidRDefault="00F65B36" w:rsidP="00F65B36">
                                  <w:pPr>
                                    <w:jc w:val="center"/>
                                    <w:rPr>
                                      <w:rFonts w:ascii="Arial" w:hAnsi="Arial" w:cs="Arial"/>
                                      <w:sz w:val="18"/>
                                      <w:szCs w:val="18"/>
                                    </w:rPr>
                                  </w:pPr>
                                  <w:r w:rsidRPr="00535F40">
                                    <w:rPr>
                                      <w:rFonts w:ascii="Arial" w:hAnsi="Arial" w:cs="Arial"/>
                                      <w:sz w:val="18"/>
                                      <w:szCs w:val="18"/>
                                    </w:rPr>
                                    <w:t>A</w:t>
                                  </w:r>
                                  <w:r>
                                    <w:rPr>
                                      <w:rFonts w:ascii="Arial" w:hAnsi="Arial" w:cs="Arial"/>
                                      <w:sz w:val="18"/>
                                      <w:szCs w:val="18"/>
                                    </w:rPr>
                                    <w:t>O to consider LFR application to deploy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2E2207" id="_x0000_s1042" style="position:absolute;left:0;text-align:left;margin-left:90pt;margin-top:5pt;width:207.4pt;height:2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" fillcolor="#71a0dc [1631]" strokecolor="#0a121c [484]" strokeweight="2pt">
                      <v:textbox>
                        <w:txbxContent>
                          <w:p w14:paraId="5DCA8694" w14:textId="77777777" w:rsidR="00F65B36" w:rsidRPr="00535F40" w:rsidRDefault="00F65B36" w:rsidP="00F65B36">
                            <w:pPr>
                              <w:jc w:val="center"/>
                              <w:rPr>
                                <w:rFonts w:ascii="Arial" w:hAnsi="Arial" w:cs="Arial"/>
                                <w:sz w:val="18"/>
                                <w:szCs w:val="18"/>
                              </w:rPr>
                            </w:pPr>
                            <w:r w:rsidRPr="00535F40">
                              <w:rPr>
                                <w:rFonts w:ascii="Arial" w:hAnsi="Arial" w:cs="Arial"/>
                                <w:sz w:val="18"/>
                                <w:szCs w:val="18"/>
                              </w:rPr>
                              <w:t>A</w:t>
                            </w:r>
                            <w:r>
                              <w:rPr>
                                <w:rFonts w:ascii="Arial" w:hAnsi="Arial" w:cs="Arial"/>
                                <w:sz w:val="18"/>
                                <w:szCs w:val="18"/>
                              </w:rPr>
                              <w:t>O to consider LFR application to deploy</w:t>
                            </w:r>
                          </w:p>
                        </w:txbxContent>
                      </v:textbox>
                      <w10:wrap anchory="page"/>
                    </v:roundrect>
                  </w:pict>
                </mc:Fallback>
              </mc:AlternateContent>
            </w:r>
          </w:p>
        </w:tc>
      </w:tr>
    </w:tbl>
    <w:p w14:paraId="5F4C104F" w14:textId="77777777" w:rsidR="00EC1278" w:rsidRPr="00B24C2C" w:rsidRDefault="00EC1278" w:rsidP="00B24C2C">
      <w:pPr>
        <w:pStyle w:val="BodyText"/>
        <w:jc w:val="both"/>
        <w:rPr>
          <w:rFonts w:ascii="Aptos" w:hAnsi="Aptos" w:cs="Arial"/>
          <w:sz w:val="17"/>
        </w:rPr>
        <w:sectPr w:rsidR="00EC1278" w:rsidRPr="00B24C2C">
          <w:pgSz w:w="11910" w:h="16840"/>
          <w:pgMar w:top="660" w:right="1275" w:bottom="280" w:left="1275" w:header="720" w:footer="720" w:gutter="0"/>
          <w:cols w:space="720"/>
        </w:sectPr>
      </w:pPr>
    </w:p>
    <w:tbl>
      <w:tblPr>
        <w:tblStyle w:val="TableGrid"/>
        <w:tblW w:w="0" w:type="auto"/>
        <w:jc w:val="center"/>
        <w:tblLayout w:type="fixed"/>
        <w:tblLook w:val="04A0" w:firstRow="1" w:lastRow="0" w:firstColumn="1" w:lastColumn="0" w:noHBand="0" w:noVBand="1"/>
      </w:tblPr>
      <w:tblGrid>
        <w:gridCol w:w="279"/>
        <w:gridCol w:w="709"/>
        <w:gridCol w:w="8028"/>
      </w:tblGrid>
      <w:tr w:rsidR="00927141" w:rsidRPr="00B24C2C" w14:paraId="53028456" w14:textId="77777777" w:rsidTr="00742BC6">
        <w:trPr>
          <w:trHeight w:val="416"/>
          <w:jc w:val="center"/>
        </w:trPr>
        <w:tc>
          <w:tcPr>
            <w:tcW w:w="9016" w:type="dxa"/>
            <w:gridSpan w:val="3"/>
            <w:tcBorders>
              <w:top w:val="single" w:sz="4" w:space="0" w:color="4F81BD" w:themeColor="accent1"/>
              <w:left w:val="single" w:sz="4" w:space="0" w:color="4F81BD" w:themeColor="accent1"/>
              <w:right w:val="single" w:sz="4" w:space="0" w:color="4F81BD" w:themeColor="accent1"/>
            </w:tcBorders>
            <w:shd w:val="clear" w:color="auto" w:fill="002060"/>
          </w:tcPr>
          <w:p w14:paraId="39BAEC28" w14:textId="77777777" w:rsidR="00927141" w:rsidRPr="00B24C2C" w:rsidRDefault="00927141" w:rsidP="00B24C2C">
            <w:pPr>
              <w:jc w:val="both"/>
              <w:rPr>
                <w:rFonts w:ascii="Aptos" w:hAnsi="Aptos" w:cs="Arial"/>
              </w:rPr>
            </w:pPr>
            <w:bookmarkStart w:id="58" w:name="13_LFR_Application_Security"/>
            <w:bookmarkStart w:id="59" w:name="_bookmark23"/>
            <w:bookmarkEnd w:id="58"/>
            <w:bookmarkEnd w:id="59"/>
            <w:r w:rsidRPr="00B24C2C">
              <w:rPr>
                <w:rFonts w:ascii="Aptos" w:hAnsi="Aptos" w:cs="Arial"/>
                <w:sz w:val="28"/>
                <w:szCs w:val="28"/>
              </w:rPr>
              <w:lastRenderedPageBreak/>
              <w:t>Live Facial Recognition</w:t>
            </w:r>
          </w:p>
        </w:tc>
      </w:tr>
      <w:tr w:rsidR="00927141" w:rsidRPr="00B24C2C" w14:paraId="4969A9DD" w14:textId="77777777" w:rsidTr="00742BC6">
        <w:trPr>
          <w:jc w:val="center"/>
        </w:trPr>
        <w:tc>
          <w:tcPr>
            <w:tcW w:w="9016"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3071C3" w:themeFill="text2" w:themeFillTint="BF"/>
          </w:tcPr>
          <w:p w14:paraId="229BADDD" w14:textId="77777777" w:rsidR="00927141" w:rsidRPr="00B24C2C" w:rsidRDefault="00927141" w:rsidP="00B24C2C">
            <w:pPr>
              <w:jc w:val="both"/>
              <w:rPr>
                <w:rFonts w:ascii="Aptos" w:hAnsi="Aptos" w:cs="Arial"/>
              </w:rPr>
            </w:pPr>
            <w:r w:rsidRPr="00B24C2C">
              <w:rPr>
                <w:rFonts w:ascii="Aptos" w:hAnsi="Aptos" w:cs="Arial"/>
                <w:color w:val="FFFFFF" w:themeColor="background1"/>
              </w:rPr>
              <w:t>LFR Deployment Summary</w:t>
            </w:r>
          </w:p>
        </w:tc>
      </w:tr>
      <w:tr w:rsidR="00927141" w:rsidRPr="00B24C2C" w14:paraId="45A5F457" w14:textId="77777777" w:rsidTr="00742BC6">
        <w:trPr>
          <w:cantSplit/>
          <w:trHeight w:val="3813"/>
          <w:jc w:val="center"/>
        </w:trPr>
        <w:tc>
          <w:tcPr>
            <w:tcW w:w="2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709FDB" w:themeFill="text2" w:themeFillTint="80"/>
            <w:textDirection w:val="btLr"/>
          </w:tcPr>
          <w:p w14:paraId="75A64E10" w14:textId="77777777" w:rsidR="00927141" w:rsidRPr="00B24C2C" w:rsidRDefault="00927141" w:rsidP="00B24C2C">
            <w:pPr>
              <w:ind w:left="113" w:right="113"/>
              <w:jc w:val="both"/>
              <w:rPr>
                <w:rFonts w:ascii="Aptos" w:hAnsi="Aptos" w:cs="Arial"/>
                <w:color w:val="FFFFFF" w:themeColor="background1"/>
                <w:sz w:val="20"/>
                <w:szCs w:val="20"/>
              </w:rPr>
            </w:pPr>
          </w:p>
        </w:tc>
        <w:tc>
          <w:tcPr>
            <w:tcW w:w="7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80DA04C" w14:textId="77777777" w:rsidR="00927141" w:rsidRPr="00B24C2C" w:rsidRDefault="00927141" w:rsidP="00B24C2C">
            <w:pPr>
              <w:jc w:val="both"/>
              <w:rPr>
                <w:rFonts w:ascii="Aptos" w:hAnsi="Aptos"/>
              </w:rPr>
            </w:pPr>
            <w:r w:rsidRPr="00B24C2C">
              <w:rPr>
                <w:rFonts w:ascii="Aptos" w:hAnsi="Aptos"/>
                <w:noProof/>
                <w:color w:val="FFFFFF" w:themeColor="background1"/>
              </w:rPr>
              <mc:AlternateContent>
                <mc:Choice Requires="wps">
                  <w:drawing>
                    <wp:anchor distT="0" distB="0" distL="114300" distR="114300" simplePos="0" relativeHeight="251694080" behindDoc="0" locked="0" layoutInCell="1" allowOverlap="1" wp14:anchorId="146A5D8C" wp14:editId="4F9391A2">
                      <wp:simplePos x="0" y="0"/>
                      <wp:positionH relativeFrom="column">
                        <wp:posOffset>-951972</wp:posOffset>
                      </wp:positionH>
                      <wp:positionV relativeFrom="paragraph">
                        <wp:posOffset>1260329</wp:posOffset>
                      </wp:positionV>
                      <wp:extent cx="1583274" cy="254000"/>
                      <wp:effectExtent l="0" t="0" r="0" b="0"/>
                      <wp:wrapNone/>
                      <wp:docPr id="1258608434" name="Text Box 1"/>
                      <wp:cNvGraphicFramePr/>
                      <a:graphic xmlns:a="http://schemas.openxmlformats.org/drawingml/2006/main">
                        <a:graphicData uri="http://schemas.microsoft.com/office/word/2010/wordprocessingShape">
                          <wps:wsp>
                            <wps:cNvSpPr txBox="1"/>
                            <wps:spPr>
                              <a:xfrm rot="16200000">
                                <a:off x="0" y="0"/>
                                <a:ext cx="1583274" cy="254000"/>
                              </a:xfrm>
                              <a:prstGeom prst="rect">
                                <a:avLst/>
                              </a:prstGeom>
                              <a:noFill/>
                              <a:ln w="6350">
                                <a:noFill/>
                              </a:ln>
                            </wps:spPr>
                            <wps:txbx>
                              <w:txbxContent>
                                <w:p w14:paraId="2C467853" w14:textId="77777777" w:rsidR="00927141" w:rsidRPr="002025EA" w:rsidRDefault="00927141" w:rsidP="00927141">
                                  <w:pPr>
                                    <w:rPr>
                                      <w:rFonts w:ascii="Arial" w:hAnsi="Arial" w:cs="Arial"/>
                                      <w:color w:val="FFFFFF" w:themeColor="background1"/>
                                      <w:sz w:val="20"/>
                                      <w:szCs w:val="20"/>
                                    </w:rPr>
                                  </w:pPr>
                                  <w:r>
                                    <w:rPr>
                                      <w:rFonts w:ascii="Arial" w:hAnsi="Arial" w:cs="Arial"/>
                                      <w:color w:val="FFFFFF" w:themeColor="background1"/>
                                      <w:sz w:val="20"/>
                                      <w:szCs w:val="20"/>
                                    </w:rPr>
                                    <w:t>Pre-Deployment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A5D8C" id="_x0000_s1043" type="#_x0000_t202" style="position:absolute;left:0;text-align:left;margin-left:-74.95pt;margin-top:99.25pt;width:124.65pt;height:20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" filled="f" stroked="f" strokeweight=".5pt">
                      <v:textbox>
                        <w:txbxContent>
                          <w:p w14:paraId="2C467853" w14:textId="77777777" w:rsidR="00927141" w:rsidRPr="002025EA" w:rsidRDefault="00927141" w:rsidP="00927141">
                            <w:pPr>
                              <w:rPr>
                                <w:rFonts w:ascii="Arial" w:hAnsi="Arial" w:cs="Arial"/>
                                <w:color w:val="FFFFFF" w:themeColor="background1"/>
                                <w:sz w:val="20"/>
                                <w:szCs w:val="20"/>
                              </w:rPr>
                            </w:pPr>
                            <w:r>
                              <w:rPr>
                                <w:rFonts w:ascii="Arial" w:hAnsi="Arial" w:cs="Arial"/>
                                <w:color w:val="FFFFFF" w:themeColor="background1"/>
                                <w:sz w:val="20"/>
                                <w:szCs w:val="20"/>
                              </w:rPr>
                              <w:t>Pre-Deployment Activity</w:t>
                            </w:r>
                          </w:p>
                        </w:txbxContent>
                      </v:textbox>
                    </v:shape>
                  </w:pict>
                </mc:Fallback>
              </mc:AlternateContent>
            </w:r>
          </w:p>
        </w:tc>
        <w:tc>
          <w:tcPr>
            <w:tcW w:w="802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DCB270E" w14:textId="77777777" w:rsidR="00927141" w:rsidRPr="00B24C2C" w:rsidRDefault="00927141" w:rsidP="00B24C2C">
            <w:pPr>
              <w:jc w:val="both"/>
              <w:rPr>
                <w:rFonts w:ascii="Aptos" w:hAnsi="Aptos"/>
              </w:rPr>
            </w:pPr>
            <w:r w:rsidRPr="00B24C2C">
              <w:rPr>
                <w:rFonts w:ascii="Aptos" w:hAnsi="Aptos"/>
                <w:noProof/>
              </w:rPr>
              <mc:AlternateContent>
                <mc:Choice Requires="wps">
                  <w:drawing>
                    <wp:anchor distT="0" distB="0" distL="114300" distR="114300" simplePos="0" relativeHeight="251682816" behindDoc="0" locked="0" layoutInCell="1" allowOverlap="1" wp14:anchorId="6B46E285" wp14:editId="196CED06">
                      <wp:simplePos x="0" y="0"/>
                      <wp:positionH relativeFrom="column">
                        <wp:posOffset>17145</wp:posOffset>
                      </wp:positionH>
                      <wp:positionV relativeFrom="paragraph">
                        <wp:posOffset>902335</wp:posOffset>
                      </wp:positionV>
                      <wp:extent cx="215265" cy="208280"/>
                      <wp:effectExtent l="0" t="0" r="0" b="1270"/>
                      <wp:wrapNone/>
                      <wp:docPr id="1249123389" name="Text Box 2"/>
                      <wp:cNvGraphicFramePr/>
                      <a:graphic xmlns:a="http://schemas.openxmlformats.org/drawingml/2006/main">
                        <a:graphicData uri="http://schemas.microsoft.com/office/word/2010/wordprocessingShape">
                          <wps:wsp>
                            <wps:cNvSpPr txBox="1"/>
                            <wps:spPr>
                              <a:xfrm>
                                <a:off x="0" y="0"/>
                                <a:ext cx="215265" cy="208280"/>
                              </a:xfrm>
                              <a:prstGeom prst="rect">
                                <a:avLst/>
                              </a:prstGeom>
                              <a:solidFill>
                                <a:schemeClr val="lt1"/>
                              </a:solidFill>
                              <a:ln w="6350">
                                <a:noFill/>
                              </a:ln>
                            </wps:spPr>
                            <wps:txbx>
                              <w:txbxContent>
                                <w:p w14:paraId="2682DC00" w14:textId="77777777" w:rsidR="00927141" w:rsidRPr="00A059CC" w:rsidRDefault="00927141" w:rsidP="00927141">
                                  <w:pPr>
                                    <w:rPr>
                                      <w:rFonts w:ascii="Arial" w:hAnsi="Arial" w:cs="Arial"/>
                                      <w:sz w:val="12"/>
                                      <w:szCs w:val="12"/>
                                    </w:rPr>
                                  </w:pPr>
                                  <w:r>
                                    <w:rPr>
                                      <w:rFonts w:ascii="Arial" w:hAnsi="Arial" w:cs="Arial"/>
                                      <w:sz w:val="12"/>
                                      <w:szCs w:val="1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6E285" id="Text Box 2" o:spid="_x0000_s1044" type="#_x0000_t202" style="position:absolute;left:0;text-align:left;margin-left:1.35pt;margin-top:71.05pt;width:16.95pt;height:16.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" fillcolor="white [3201]" stroked="f" strokeweight=".5pt">
                      <v:textbox>
                        <w:txbxContent>
                          <w:p w14:paraId="2682DC00" w14:textId="77777777" w:rsidR="00927141" w:rsidRPr="00A059CC" w:rsidRDefault="00927141" w:rsidP="00927141">
                            <w:pPr>
                              <w:rPr>
                                <w:rFonts w:ascii="Arial" w:hAnsi="Arial" w:cs="Arial"/>
                                <w:sz w:val="12"/>
                                <w:szCs w:val="12"/>
                              </w:rPr>
                            </w:pPr>
                            <w:r>
                              <w:rPr>
                                <w:rFonts w:ascii="Arial" w:hAnsi="Arial" w:cs="Arial"/>
                                <w:sz w:val="12"/>
                                <w:szCs w:val="12"/>
                              </w:rPr>
                              <w:t>1</w:t>
                            </w:r>
                          </w:p>
                        </w:txbxContent>
                      </v:textbox>
                    </v:shape>
                  </w:pict>
                </mc:Fallback>
              </mc:AlternateContent>
            </w:r>
            <w:r w:rsidRPr="00B24C2C">
              <w:rPr>
                <w:rFonts w:ascii="Aptos" w:hAnsi="Aptos"/>
                <w:noProof/>
              </w:rPr>
              <mc:AlternateContent>
                <mc:Choice Requires="wps">
                  <w:drawing>
                    <wp:anchor distT="0" distB="0" distL="114300" distR="114300" simplePos="0" relativeHeight="251685888" behindDoc="0" locked="0" layoutInCell="1" allowOverlap="1" wp14:anchorId="02CDB774" wp14:editId="2903A06E">
                      <wp:simplePos x="0" y="0"/>
                      <wp:positionH relativeFrom="column">
                        <wp:posOffset>1261110</wp:posOffset>
                      </wp:positionH>
                      <wp:positionV relativeFrom="paragraph">
                        <wp:posOffset>909955</wp:posOffset>
                      </wp:positionV>
                      <wp:extent cx="215265" cy="208280"/>
                      <wp:effectExtent l="0" t="0" r="0" b="1270"/>
                      <wp:wrapNone/>
                      <wp:docPr id="1086237929" name="Text Box 2"/>
                      <wp:cNvGraphicFramePr/>
                      <a:graphic xmlns:a="http://schemas.openxmlformats.org/drawingml/2006/main">
                        <a:graphicData uri="http://schemas.microsoft.com/office/word/2010/wordprocessingShape">
                          <wps:wsp>
                            <wps:cNvSpPr txBox="1"/>
                            <wps:spPr>
                              <a:xfrm>
                                <a:off x="0" y="0"/>
                                <a:ext cx="215265" cy="208280"/>
                              </a:xfrm>
                              <a:prstGeom prst="rect">
                                <a:avLst/>
                              </a:prstGeom>
                              <a:solidFill>
                                <a:schemeClr val="lt1"/>
                              </a:solidFill>
                              <a:ln w="6350">
                                <a:noFill/>
                              </a:ln>
                            </wps:spPr>
                            <wps:txbx>
                              <w:txbxContent>
                                <w:p w14:paraId="053EA94C" w14:textId="77777777" w:rsidR="00927141" w:rsidRPr="00A059CC" w:rsidRDefault="00927141" w:rsidP="00927141">
                                  <w:pPr>
                                    <w:rPr>
                                      <w:rFonts w:ascii="Arial" w:hAnsi="Arial" w:cs="Arial"/>
                                      <w:sz w:val="12"/>
                                      <w:szCs w:val="12"/>
                                    </w:rPr>
                                  </w:pPr>
                                  <w:r>
                                    <w:rPr>
                                      <w:rFonts w:ascii="Arial" w:hAnsi="Arial" w:cs="Arial"/>
                                      <w:sz w:val="12"/>
                                      <w:szCs w:val="1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DB774" id="_x0000_s1045" type="#_x0000_t202" style="position:absolute;left:0;text-align:left;margin-left:99.3pt;margin-top:71.65pt;width:16.95pt;height:16.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" fillcolor="white [3201]" stroked="f" strokeweight=".5pt">
                      <v:textbox>
                        <w:txbxContent>
                          <w:p w14:paraId="053EA94C" w14:textId="77777777" w:rsidR="00927141" w:rsidRPr="00A059CC" w:rsidRDefault="00927141" w:rsidP="00927141">
                            <w:pPr>
                              <w:rPr>
                                <w:rFonts w:ascii="Arial" w:hAnsi="Arial" w:cs="Arial"/>
                                <w:sz w:val="12"/>
                                <w:szCs w:val="12"/>
                              </w:rPr>
                            </w:pPr>
                            <w:r>
                              <w:rPr>
                                <w:rFonts w:ascii="Arial" w:hAnsi="Arial" w:cs="Arial"/>
                                <w:sz w:val="12"/>
                                <w:szCs w:val="12"/>
                              </w:rPr>
                              <w:t>2</w:t>
                            </w:r>
                          </w:p>
                        </w:txbxContent>
                      </v:textbox>
                    </v:shape>
                  </w:pict>
                </mc:Fallback>
              </mc:AlternateContent>
            </w:r>
            <w:r w:rsidRPr="00B24C2C">
              <w:rPr>
                <w:rFonts w:ascii="Aptos" w:hAnsi="Aptos"/>
                <w:noProof/>
              </w:rPr>
              <mc:AlternateContent>
                <mc:Choice Requires="wps">
                  <w:drawing>
                    <wp:anchor distT="0" distB="0" distL="114300" distR="114300" simplePos="0" relativeHeight="251684864" behindDoc="0" locked="0" layoutInCell="1" allowOverlap="1" wp14:anchorId="0B2E53CA" wp14:editId="0B511CDD">
                      <wp:simplePos x="0" y="0"/>
                      <wp:positionH relativeFrom="column">
                        <wp:posOffset>2500630</wp:posOffset>
                      </wp:positionH>
                      <wp:positionV relativeFrom="paragraph">
                        <wp:posOffset>904240</wp:posOffset>
                      </wp:positionV>
                      <wp:extent cx="215265" cy="208280"/>
                      <wp:effectExtent l="0" t="0" r="0" b="1270"/>
                      <wp:wrapNone/>
                      <wp:docPr id="812788906" name="Text Box 2"/>
                      <wp:cNvGraphicFramePr/>
                      <a:graphic xmlns:a="http://schemas.openxmlformats.org/drawingml/2006/main">
                        <a:graphicData uri="http://schemas.microsoft.com/office/word/2010/wordprocessingShape">
                          <wps:wsp>
                            <wps:cNvSpPr txBox="1"/>
                            <wps:spPr>
                              <a:xfrm>
                                <a:off x="0" y="0"/>
                                <a:ext cx="215265" cy="208280"/>
                              </a:xfrm>
                              <a:prstGeom prst="rect">
                                <a:avLst/>
                              </a:prstGeom>
                              <a:solidFill>
                                <a:schemeClr val="lt1"/>
                              </a:solidFill>
                              <a:ln w="6350">
                                <a:noFill/>
                              </a:ln>
                            </wps:spPr>
                            <wps:txbx>
                              <w:txbxContent>
                                <w:p w14:paraId="4FF16C0D" w14:textId="77777777" w:rsidR="00927141" w:rsidRPr="00A059CC" w:rsidRDefault="00927141" w:rsidP="00927141">
                                  <w:pPr>
                                    <w:rPr>
                                      <w:rFonts w:ascii="Arial" w:hAnsi="Arial" w:cs="Arial"/>
                                      <w:sz w:val="12"/>
                                      <w:szCs w:val="12"/>
                                    </w:rPr>
                                  </w:pPr>
                                  <w:r>
                                    <w:rPr>
                                      <w:rFonts w:ascii="Arial" w:hAnsi="Arial" w:cs="Arial"/>
                                      <w:sz w:val="12"/>
                                      <w:szCs w:val="1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E53CA" id="_x0000_s1046" type="#_x0000_t202" style="position:absolute;left:0;text-align:left;margin-left:196.9pt;margin-top:71.2pt;width:16.95pt;height:1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" fillcolor="white [3201]" stroked="f" strokeweight=".5pt">
                      <v:textbox>
                        <w:txbxContent>
                          <w:p w14:paraId="4FF16C0D" w14:textId="77777777" w:rsidR="00927141" w:rsidRPr="00A059CC" w:rsidRDefault="00927141" w:rsidP="00927141">
                            <w:pPr>
                              <w:rPr>
                                <w:rFonts w:ascii="Arial" w:hAnsi="Arial" w:cs="Arial"/>
                                <w:sz w:val="12"/>
                                <w:szCs w:val="12"/>
                              </w:rPr>
                            </w:pPr>
                            <w:r>
                              <w:rPr>
                                <w:rFonts w:ascii="Arial" w:hAnsi="Arial" w:cs="Arial"/>
                                <w:sz w:val="12"/>
                                <w:szCs w:val="12"/>
                              </w:rPr>
                              <w:t>3</w:t>
                            </w:r>
                          </w:p>
                        </w:txbxContent>
                      </v:textbox>
                    </v:shape>
                  </w:pict>
                </mc:Fallback>
              </mc:AlternateContent>
            </w:r>
            <w:r w:rsidRPr="00B24C2C">
              <w:rPr>
                <w:rFonts w:ascii="Aptos" w:hAnsi="Aptos"/>
                <w:noProof/>
              </w:rPr>
              <mc:AlternateContent>
                <mc:Choice Requires="wps">
                  <w:drawing>
                    <wp:anchor distT="0" distB="0" distL="114300" distR="114300" simplePos="0" relativeHeight="251683840" behindDoc="0" locked="0" layoutInCell="1" allowOverlap="1" wp14:anchorId="41CD11C4" wp14:editId="732F70FB">
                      <wp:simplePos x="0" y="0"/>
                      <wp:positionH relativeFrom="column">
                        <wp:posOffset>3765550</wp:posOffset>
                      </wp:positionH>
                      <wp:positionV relativeFrom="paragraph">
                        <wp:posOffset>904240</wp:posOffset>
                      </wp:positionV>
                      <wp:extent cx="215265" cy="208280"/>
                      <wp:effectExtent l="0" t="0" r="0" b="1270"/>
                      <wp:wrapNone/>
                      <wp:docPr id="695548972" name="Text Box 2"/>
                      <wp:cNvGraphicFramePr/>
                      <a:graphic xmlns:a="http://schemas.openxmlformats.org/drawingml/2006/main">
                        <a:graphicData uri="http://schemas.microsoft.com/office/word/2010/wordprocessingShape">
                          <wps:wsp>
                            <wps:cNvSpPr txBox="1"/>
                            <wps:spPr>
                              <a:xfrm>
                                <a:off x="0" y="0"/>
                                <a:ext cx="215265" cy="208280"/>
                              </a:xfrm>
                              <a:prstGeom prst="rect">
                                <a:avLst/>
                              </a:prstGeom>
                              <a:solidFill>
                                <a:schemeClr val="lt1"/>
                              </a:solidFill>
                              <a:ln w="6350">
                                <a:noFill/>
                              </a:ln>
                            </wps:spPr>
                            <wps:txbx>
                              <w:txbxContent>
                                <w:p w14:paraId="7BCB0556" w14:textId="77777777" w:rsidR="00927141" w:rsidRPr="00A059CC" w:rsidRDefault="00927141" w:rsidP="00927141">
                                  <w:pPr>
                                    <w:rPr>
                                      <w:rFonts w:ascii="Arial" w:hAnsi="Arial" w:cs="Arial"/>
                                      <w:sz w:val="12"/>
                                      <w:szCs w:val="12"/>
                                    </w:rPr>
                                  </w:pPr>
                                  <w:r>
                                    <w:rPr>
                                      <w:rFonts w:ascii="Arial" w:hAnsi="Arial" w:cs="Arial"/>
                                      <w:sz w:val="12"/>
                                      <w:szCs w:val="1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D11C4" id="_x0000_s1047" type="#_x0000_t202" style="position:absolute;left:0;text-align:left;margin-left:296.5pt;margin-top:71.2pt;width:16.95pt;height:1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" fillcolor="white [3201]" stroked="f" strokeweight=".5pt">
                      <v:textbox>
                        <w:txbxContent>
                          <w:p w14:paraId="7BCB0556" w14:textId="77777777" w:rsidR="00927141" w:rsidRPr="00A059CC" w:rsidRDefault="00927141" w:rsidP="00927141">
                            <w:pPr>
                              <w:rPr>
                                <w:rFonts w:ascii="Arial" w:hAnsi="Arial" w:cs="Arial"/>
                                <w:sz w:val="12"/>
                                <w:szCs w:val="12"/>
                              </w:rPr>
                            </w:pPr>
                            <w:r>
                              <w:rPr>
                                <w:rFonts w:ascii="Arial" w:hAnsi="Arial" w:cs="Arial"/>
                                <w:sz w:val="12"/>
                                <w:szCs w:val="12"/>
                              </w:rPr>
                              <w:t>4</w:t>
                            </w:r>
                          </w:p>
                        </w:txbxContent>
                      </v:textbox>
                    </v:shape>
                  </w:pict>
                </mc:Fallback>
              </mc:AlternateContent>
            </w:r>
            <w:r w:rsidRPr="00B24C2C">
              <w:rPr>
                <w:rFonts w:ascii="Aptos" w:hAnsi="Aptos"/>
                <w:noProof/>
              </w:rPr>
              <mc:AlternateContent>
                <mc:Choice Requires="wps">
                  <w:drawing>
                    <wp:anchor distT="0" distB="0" distL="114300" distR="114300" simplePos="0" relativeHeight="251689984" behindDoc="0" locked="0" layoutInCell="1" allowOverlap="1" wp14:anchorId="7E0E32C8" wp14:editId="01BF2E8D">
                      <wp:simplePos x="0" y="0"/>
                      <wp:positionH relativeFrom="column">
                        <wp:posOffset>3820160</wp:posOffset>
                      </wp:positionH>
                      <wp:positionV relativeFrom="paragraph">
                        <wp:posOffset>942340</wp:posOffset>
                      </wp:positionV>
                      <wp:extent cx="1096010" cy="1425575"/>
                      <wp:effectExtent l="0" t="0" r="27940" b="22225"/>
                      <wp:wrapNone/>
                      <wp:docPr id="1698267120" name="Rectangle 5"/>
                      <wp:cNvGraphicFramePr/>
                      <a:graphic xmlns:a="http://schemas.openxmlformats.org/drawingml/2006/main">
                        <a:graphicData uri="http://schemas.microsoft.com/office/word/2010/wordprocessingShape">
                          <wps:wsp>
                            <wps:cNvSpPr/>
                            <wps:spPr>
                              <a:xfrm>
                                <a:off x="0" y="0"/>
                                <a:ext cx="1096010" cy="14255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98B38C" w14:textId="77777777" w:rsidR="00927141" w:rsidRPr="00E85986" w:rsidRDefault="00927141" w:rsidP="00927141">
                                  <w:pPr>
                                    <w:pStyle w:val="NoSpacing"/>
                                    <w:jc w:val="center"/>
                                    <w:rPr>
                                      <w:rFonts w:ascii="Arial" w:hAnsi="Arial" w:cs="Arial"/>
                                      <w:color w:val="000000" w:themeColor="text1"/>
                                      <w:sz w:val="16"/>
                                      <w:szCs w:val="16"/>
                                      <w14:textOutline w14:w="0" w14:cap="flat" w14:cmpd="sng" w14:algn="ctr">
                                        <w14:noFill/>
                                        <w14:prstDash w14:val="solid"/>
                                        <w14:round/>
                                      </w14:textOutline>
                                    </w:rPr>
                                  </w:pPr>
                                  <w:r w:rsidRPr="00E85986">
                                    <w:rPr>
                                      <w:rFonts w:ascii="Arial" w:hAnsi="Arial" w:cs="Arial"/>
                                      <w:color w:val="000000" w:themeColor="text1"/>
                                      <w:sz w:val="16"/>
                                      <w:szCs w:val="16"/>
                                      <w14:textOutline w14:w="0" w14:cap="flat" w14:cmpd="sng" w14:algn="ctr">
                                        <w14:noFill/>
                                        <w14:prstDash w14:val="solid"/>
                                        <w14:round/>
                                      </w14:textOutline>
                                    </w:rPr>
                                    <w:t>Gold to review and adopt the Operational Risk Assessment to ensure it aligns to their strategic intent for the Deployment</w:t>
                                  </w:r>
                                  <w:r>
                                    <w:rPr>
                                      <w:rFonts w:ascii="Arial" w:hAnsi="Arial" w:cs="Arial"/>
                                      <w:color w:val="000000" w:themeColor="text1"/>
                                      <w:sz w:val="16"/>
                                      <w:szCs w:val="16"/>
                                      <w14:textOutline w14:w="0" w14:cap="flat" w14:cmpd="sng" w14:algn="ctr">
                                        <w14:noFill/>
                                        <w14:prstDash w14:val="solid"/>
                                        <w14:round/>
                                      </w14:textOutline>
                                    </w:rPr>
                                    <w:t>.</w:t>
                                  </w:r>
                                </w:p>
                                <w:p w14:paraId="1B2CCCB7" w14:textId="77777777" w:rsidR="00927141" w:rsidRPr="00A81C9B" w:rsidRDefault="00927141" w:rsidP="00927141">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E85986">
                                    <w:rPr>
                                      <w:rFonts w:ascii="Arial" w:hAnsi="Arial" w:cs="Arial"/>
                                      <w:color w:val="000000" w:themeColor="text1"/>
                                      <w:sz w:val="16"/>
                                      <w:szCs w:val="16"/>
                                      <w14:textOutline w14:w="0" w14:cap="flat" w14:cmpd="sng" w14:algn="ctr">
                                        <w14:noFill/>
                                        <w14:prstDash w14:val="solid"/>
                                        <w14:round/>
                                      </w14:textOutline>
                                    </w:rPr>
                                    <w:t>LFR Training delivered.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E32C8" id="_x0000_s1048" style="position:absolute;left:0;text-align:left;margin-left:300.8pt;margin-top:74.2pt;width:86.3pt;height:11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" filled="f" strokecolor="#0a121c [484]" strokeweight="2pt">
                      <v:textbox>
                        <w:txbxContent>
                          <w:p w14:paraId="3698B38C" w14:textId="77777777" w:rsidR="00927141" w:rsidRPr="00E85986" w:rsidRDefault="00927141" w:rsidP="00927141">
                            <w:pPr>
                              <w:pStyle w:val="NoSpacing"/>
                              <w:jc w:val="center"/>
                              <w:rPr>
                                <w:rFonts w:ascii="Arial" w:hAnsi="Arial" w:cs="Arial"/>
                                <w:color w:val="000000" w:themeColor="text1"/>
                                <w:sz w:val="16"/>
                                <w:szCs w:val="16"/>
                                <w14:textOutline w14:w="0" w14:cap="flat" w14:cmpd="sng" w14:algn="ctr">
                                  <w14:noFill/>
                                  <w14:prstDash w14:val="solid"/>
                                  <w14:round/>
                                </w14:textOutline>
                              </w:rPr>
                            </w:pPr>
                            <w:r w:rsidRPr="00E85986">
                              <w:rPr>
                                <w:rFonts w:ascii="Arial" w:hAnsi="Arial" w:cs="Arial"/>
                                <w:color w:val="000000" w:themeColor="text1"/>
                                <w:sz w:val="16"/>
                                <w:szCs w:val="16"/>
                                <w14:textOutline w14:w="0" w14:cap="flat" w14:cmpd="sng" w14:algn="ctr">
                                  <w14:noFill/>
                                  <w14:prstDash w14:val="solid"/>
                                  <w14:round/>
                                </w14:textOutline>
                              </w:rPr>
                              <w:t>Gold to review and adopt the Operational Risk Assessment to ensure it aligns to their strategic intent for the Deployment</w:t>
                            </w:r>
                            <w:r>
                              <w:rPr>
                                <w:rFonts w:ascii="Arial" w:hAnsi="Arial" w:cs="Arial"/>
                                <w:color w:val="000000" w:themeColor="text1"/>
                                <w:sz w:val="16"/>
                                <w:szCs w:val="16"/>
                                <w14:textOutline w14:w="0" w14:cap="flat" w14:cmpd="sng" w14:algn="ctr">
                                  <w14:noFill/>
                                  <w14:prstDash w14:val="solid"/>
                                  <w14:round/>
                                </w14:textOutline>
                              </w:rPr>
                              <w:t>.</w:t>
                            </w:r>
                          </w:p>
                          <w:p w14:paraId="1B2CCCB7" w14:textId="77777777" w:rsidR="00927141" w:rsidRPr="00A81C9B" w:rsidRDefault="00927141" w:rsidP="00927141">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E85986">
                              <w:rPr>
                                <w:rFonts w:ascii="Arial" w:hAnsi="Arial" w:cs="Arial"/>
                                <w:color w:val="000000" w:themeColor="text1"/>
                                <w:sz w:val="16"/>
                                <w:szCs w:val="16"/>
                                <w14:textOutline w14:w="0" w14:cap="flat" w14:cmpd="sng" w14:algn="ctr">
                                  <w14:noFill/>
                                  <w14:prstDash w14:val="solid"/>
                                  <w14:round/>
                                </w14:textOutline>
                              </w:rPr>
                              <w:t>LFR Training delivered.</w:t>
                            </w:r>
                          </w:p>
                        </w:txbxContent>
                      </v:textbox>
                    </v:rect>
                  </w:pict>
                </mc:Fallback>
              </mc:AlternateContent>
            </w:r>
            <w:r w:rsidRPr="00B24C2C">
              <w:rPr>
                <w:rFonts w:ascii="Aptos" w:hAnsi="Aptos"/>
                <w:noProof/>
              </w:rPr>
              <mc:AlternateContent>
                <mc:Choice Requires="wps">
                  <w:drawing>
                    <wp:anchor distT="0" distB="0" distL="114300" distR="114300" simplePos="0" relativeHeight="251688960" behindDoc="0" locked="0" layoutInCell="1" allowOverlap="1" wp14:anchorId="1E698F7F" wp14:editId="52B2BE6D">
                      <wp:simplePos x="0" y="0"/>
                      <wp:positionH relativeFrom="column">
                        <wp:posOffset>2562860</wp:posOffset>
                      </wp:positionH>
                      <wp:positionV relativeFrom="paragraph">
                        <wp:posOffset>941070</wp:posOffset>
                      </wp:positionV>
                      <wp:extent cx="1096010" cy="1425575"/>
                      <wp:effectExtent l="0" t="0" r="27940" b="22225"/>
                      <wp:wrapNone/>
                      <wp:docPr id="2105566952" name="Rectangle 5"/>
                      <wp:cNvGraphicFramePr/>
                      <a:graphic xmlns:a="http://schemas.openxmlformats.org/drawingml/2006/main">
                        <a:graphicData uri="http://schemas.microsoft.com/office/word/2010/wordprocessingShape">
                          <wps:wsp>
                            <wps:cNvSpPr/>
                            <wps:spPr>
                              <a:xfrm>
                                <a:off x="0" y="0"/>
                                <a:ext cx="1096010" cy="14255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0B64D91" w14:textId="77777777" w:rsidR="00927141" w:rsidRPr="00A81C9B" w:rsidRDefault="00927141" w:rsidP="00927141">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9966EE">
                                    <w:rPr>
                                      <w:rFonts w:ascii="Arial" w:hAnsi="Arial" w:cs="Arial"/>
                                      <w:color w:val="000000" w:themeColor="text1"/>
                                      <w:sz w:val="16"/>
                                      <w:szCs w:val="16"/>
                                      <w14:textOutline w14:w="0" w14:cap="flat" w14:cmpd="sng" w14:algn="ctr">
                                        <w14:noFill/>
                                        <w14:prstDash w14:val="solid"/>
                                        <w14:round/>
                                      </w14:textOutline>
                                    </w:rPr>
                                    <w:t>Review Force impact assessments. These include a CIA, an EIA (or other similar documented record), a DPIA and the SCC’s self-assessment.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98F7F" id="_x0000_s1049" style="position:absolute;left:0;text-align:left;margin-left:201.8pt;margin-top:74.1pt;width:86.3pt;height:11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" filled="f" strokecolor="#0a121c [484]" strokeweight="2pt">
                      <v:textbox>
                        <w:txbxContent>
                          <w:p w14:paraId="20B64D91" w14:textId="77777777" w:rsidR="00927141" w:rsidRPr="00A81C9B" w:rsidRDefault="00927141" w:rsidP="00927141">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9966EE">
                              <w:rPr>
                                <w:rFonts w:ascii="Arial" w:hAnsi="Arial" w:cs="Arial"/>
                                <w:color w:val="000000" w:themeColor="text1"/>
                                <w:sz w:val="16"/>
                                <w:szCs w:val="16"/>
                                <w14:textOutline w14:w="0" w14:cap="flat" w14:cmpd="sng" w14:algn="ctr">
                                  <w14:noFill/>
                                  <w14:prstDash w14:val="solid"/>
                                  <w14:round/>
                                </w14:textOutline>
                              </w:rPr>
                              <w:t>Review Force impact assessments. These include a CIA, an EIA (or other similar documented record), a DPIA and the SCC’s self-assessment.</w:t>
                            </w:r>
                          </w:p>
                        </w:txbxContent>
                      </v:textbox>
                    </v:rect>
                  </w:pict>
                </mc:Fallback>
              </mc:AlternateContent>
            </w:r>
            <w:r w:rsidRPr="00B24C2C">
              <w:rPr>
                <w:rFonts w:ascii="Aptos" w:hAnsi="Aptos"/>
                <w:noProof/>
              </w:rPr>
              <mc:AlternateContent>
                <mc:Choice Requires="wps">
                  <w:drawing>
                    <wp:anchor distT="0" distB="0" distL="114300" distR="114300" simplePos="0" relativeHeight="251687936" behindDoc="0" locked="0" layoutInCell="1" allowOverlap="1" wp14:anchorId="2E402A6C" wp14:editId="6EA84E5E">
                      <wp:simplePos x="0" y="0"/>
                      <wp:positionH relativeFrom="column">
                        <wp:posOffset>1317625</wp:posOffset>
                      </wp:positionH>
                      <wp:positionV relativeFrom="paragraph">
                        <wp:posOffset>942975</wp:posOffset>
                      </wp:positionV>
                      <wp:extent cx="1096010" cy="1425575"/>
                      <wp:effectExtent l="0" t="0" r="27940" b="22225"/>
                      <wp:wrapNone/>
                      <wp:docPr id="833680921" name="Rectangle 5"/>
                      <wp:cNvGraphicFramePr/>
                      <a:graphic xmlns:a="http://schemas.openxmlformats.org/drawingml/2006/main">
                        <a:graphicData uri="http://schemas.microsoft.com/office/word/2010/wordprocessingShape">
                          <wps:wsp>
                            <wps:cNvSpPr/>
                            <wps:spPr>
                              <a:xfrm>
                                <a:off x="0" y="0"/>
                                <a:ext cx="1096010" cy="14255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CCA794A" w14:textId="181A0BEF" w:rsidR="00927141" w:rsidRPr="00A81C9B" w:rsidRDefault="00927141" w:rsidP="00927141">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FB253A">
                                    <w:rPr>
                                      <w:rFonts w:ascii="Arial" w:hAnsi="Arial" w:cs="Arial"/>
                                      <w:color w:val="000000" w:themeColor="text1"/>
                                      <w:sz w:val="16"/>
                                      <w:szCs w:val="16"/>
                                      <w14:textOutline w14:w="0" w14:cap="flat" w14:cmpd="sng" w14:algn="ctr">
                                        <w14:noFill/>
                                        <w14:prstDash w14:val="solid"/>
                                        <w14:round/>
                                      </w14:textOutline>
                                    </w:rPr>
                                    <w:t xml:space="preserve">Watchlist for the Deployment to be finalised in line with </w:t>
                                  </w:r>
                                  <w:r w:rsidR="00B24C2C">
                                    <w:rPr>
                                      <w:rFonts w:ascii="Arial" w:hAnsi="Arial" w:cs="Arial"/>
                                      <w:color w:val="000000" w:themeColor="text1"/>
                                      <w:sz w:val="16"/>
                                      <w:szCs w:val="16"/>
                                      <w14:textOutline w14:w="0" w14:cap="flat" w14:cmpd="sng" w14:algn="ctr">
                                        <w14:noFill/>
                                        <w14:prstDash w14:val="solid"/>
                                        <w14:round/>
                                      </w14:textOutline>
                                    </w:rPr>
                                    <w:t>Hertfordshire Constabulary</w:t>
                                  </w:r>
                                  <w:r>
                                    <w:rPr>
                                      <w:rFonts w:ascii="Arial" w:hAnsi="Arial" w:cs="Arial"/>
                                      <w:color w:val="000000" w:themeColor="text1"/>
                                      <w:sz w:val="16"/>
                                      <w:szCs w:val="16"/>
                                      <w14:textOutline w14:w="0" w14:cap="flat" w14:cmpd="sng" w14:algn="ctr">
                                        <w14:noFill/>
                                        <w14:prstDash w14:val="solid"/>
                                        <w14:round/>
                                      </w14:textOutline>
                                    </w:rPr>
                                    <w:t xml:space="preserve">’s </w:t>
                                  </w:r>
                                  <w:r w:rsidRPr="00FB253A">
                                    <w:rPr>
                                      <w:rFonts w:ascii="Arial" w:hAnsi="Arial" w:cs="Arial"/>
                                      <w:color w:val="000000" w:themeColor="text1"/>
                                      <w:sz w:val="16"/>
                                      <w:szCs w:val="16"/>
                                      <w14:textOutline w14:w="0" w14:cap="flat" w14:cmpd="sng" w14:algn="ctr">
                                        <w14:noFill/>
                                        <w14:prstDash w14:val="solid"/>
                                        <w14:round/>
                                      </w14:textOutline>
                                    </w:rPr>
                                    <w:t>LFR policy documents. The Watchlist is to be exported not more than 24 hours before the Deployment.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02A6C" id="_x0000_s1050" style="position:absolute;left:0;text-align:left;margin-left:103.75pt;margin-top:74.25pt;width:86.3pt;height:11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" filled="f" strokecolor="#0a121c [484]" strokeweight="2pt">
                      <v:textbox>
                        <w:txbxContent>
                          <w:p w14:paraId="0CCA794A" w14:textId="181A0BEF" w:rsidR="00927141" w:rsidRPr="00A81C9B" w:rsidRDefault="00927141" w:rsidP="00927141">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FB253A">
                              <w:rPr>
                                <w:rFonts w:ascii="Arial" w:hAnsi="Arial" w:cs="Arial"/>
                                <w:color w:val="000000" w:themeColor="text1"/>
                                <w:sz w:val="16"/>
                                <w:szCs w:val="16"/>
                                <w14:textOutline w14:w="0" w14:cap="flat" w14:cmpd="sng" w14:algn="ctr">
                                  <w14:noFill/>
                                  <w14:prstDash w14:val="solid"/>
                                  <w14:round/>
                                </w14:textOutline>
                              </w:rPr>
                              <w:t xml:space="preserve">Watchlist for the Deployment to be finalised in line with </w:t>
                            </w:r>
                            <w:r w:rsidR="00B24C2C">
                              <w:rPr>
                                <w:rFonts w:ascii="Arial" w:hAnsi="Arial" w:cs="Arial"/>
                                <w:color w:val="000000" w:themeColor="text1"/>
                                <w:sz w:val="16"/>
                                <w:szCs w:val="16"/>
                                <w14:textOutline w14:w="0" w14:cap="flat" w14:cmpd="sng" w14:algn="ctr">
                                  <w14:noFill/>
                                  <w14:prstDash w14:val="solid"/>
                                  <w14:round/>
                                </w14:textOutline>
                              </w:rPr>
                              <w:t>Hertfordshire Constabulary</w:t>
                            </w:r>
                            <w:r>
                              <w:rPr>
                                <w:rFonts w:ascii="Arial" w:hAnsi="Arial" w:cs="Arial"/>
                                <w:color w:val="000000" w:themeColor="text1"/>
                                <w:sz w:val="16"/>
                                <w:szCs w:val="16"/>
                                <w14:textOutline w14:w="0" w14:cap="flat" w14:cmpd="sng" w14:algn="ctr">
                                  <w14:noFill/>
                                  <w14:prstDash w14:val="solid"/>
                                  <w14:round/>
                                </w14:textOutline>
                              </w:rPr>
                              <w:t xml:space="preserve">’s </w:t>
                            </w:r>
                            <w:r w:rsidRPr="00FB253A">
                              <w:rPr>
                                <w:rFonts w:ascii="Arial" w:hAnsi="Arial" w:cs="Arial"/>
                                <w:color w:val="000000" w:themeColor="text1"/>
                                <w:sz w:val="16"/>
                                <w:szCs w:val="16"/>
                                <w14:textOutline w14:w="0" w14:cap="flat" w14:cmpd="sng" w14:algn="ctr">
                                  <w14:noFill/>
                                  <w14:prstDash w14:val="solid"/>
                                  <w14:round/>
                                </w14:textOutline>
                              </w:rPr>
                              <w:t>LFR policy documents. The Watchlist is to be exported not more than 24 hours before the Deployment.</w:t>
                            </w:r>
                          </w:p>
                        </w:txbxContent>
                      </v:textbox>
                    </v:rect>
                  </w:pict>
                </mc:Fallback>
              </mc:AlternateContent>
            </w:r>
            <w:r w:rsidRPr="00B24C2C">
              <w:rPr>
                <w:rFonts w:ascii="Aptos" w:hAnsi="Aptos"/>
                <w:noProof/>
              </w:rPr>
              <mc:AlternateContent>
                <mc:Choice Requires="wps">
                  <w:drawing>
                    <wp:anchor distT="0" distB="0" distL="114300" distR="114300" simplePos="0" relativeHeight="251686912" behindDoc="0" locked="0" layoutInCell="1" allowOverlap="1" wp14:anchorId="49D363E2" wp14:editId="4DABB921">
                      <wp:simplePos x="0" y="0"/>
                      <wp:positionH relativeFrom="column">
                        <wp:posOffset>62713</wp:posOffset>
                      </wp:positionH>
                      <wp:positionV relativeFrom="paragraph">
                        <wp:posOffset>940841</wp:posOffset>
                      </wp:positionV>
                      <wp:extent cx="1096010" cy="1425575"/>
                      <wp:effectExtent l="0" t="0" r="27940" b="22225"/>
                      <wp:wrapNone/>
                      <wp:docPr id="541253159" name="Rectangle 5"/>
                      <wp:cNvGraphicFramePr/>
                      <a:graphic xmlns:a="http://schemas.openxmlformats.org/drawingml/2006/main">
                        <a:graphicData uri="http://schemas.microsoft.com/office/word/2010/wordprocessingShape">
                          <wps:wsp>
                            <wps:cNvSpPr/>
                            <wps:spPr>
                              <a:xfrm>
                                <a:off x="0" y="0"/>
                                <a:ext cx="1096010" cy="14255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E9BB58B" w14:textId="77777777" w:rsidR="00927141" w:rsidRPr="00A81C9B" w:rsidRDefault="00927141" w:rsidP="00927141">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1035A4">
                                    <w:rPr>
                                      <w:rFonts w:ascii="Arial" w:hAnsi="Arial" w:cs="Arial"/>
                                      <w:color w:val="000000" w:themeColor="text1"/>
                                      <w:sz w:val="16"/>
                                      <w:szCs w:val="16"/>
                                      <w14:textOutline w14:w="0" w14:cap="flat" w14:cmpd="sng" w14:algn="ctr">
                                        <w14:noFill/>
                                        <w14:prstDash w14:val="solid"/>
                                        <w14:round/>
                                      </w14:textOutline>
                                    </w:rPr>
                                    <w:t>Command team for the Deployment agreed. Criteria for deployment agreed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363E2" id="_x0000_s1051" style="position:absolute;left:0;text-align:left;margin-left:4.95pt;margin-top:74.1pt;width:86.3pt;height:11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" filled="f" strokecolor="#0a121c [484]" strokeweight="2pt">
                      <v:textbox>
                        <w:txbxContent>
                          <w:p w14:paraId="4E9BB58B" w14:textId="77777777" w:rsidR="00927141" w:rsidRPr="00A81C9B" w:rsidRDefault="00927141" w:rsidP="00927141">
                            <w:pPr>
                              <w:pStyle w:val="NoSpacing"/>
                              <w:jc w:val="center"/>
                              <w:rPr>
                                <w:rFonts w:ascii="Arial" w:hAnsi="Arial" w:cs="Arial"/>
                                <w:color w:val="4F81BD" w:themeColor="accent1"/>
                                <w:sz w:val="16"/>
                                <w:szCs w:val="16"/>
                                <w14:textOutline w14:w="0" w14:cap="flat" w14:cmpd="sng" w14:algn="ctr">
                                  <w14:noFill/>
                                  <w14:prstDash w14:val="solid"/>
                                  <w14:round/>
                                </w14:textOutline>
                              </w:rPr>
                            </w:pPr>
                            <w:r w:rsidRPr="001035A4">
                              <w:rPr>
                                <w:rFonts w:ascii="Arial" w:hAnsi="Arial" w:cs="Arial"/>
                                <w:color w:val="000000" w:themeColor="text1"/>
                                <w:sz w:val="16"/>
                                <w:szCs w:val="16"/>
                                <w14:textOutline w14:w="0" w14:cap="flat" w14:cmpd="sng" w14:algn="ctr">
                                  <w14:noFill/>
                                  <w14:prstDash w14:val="solid"/>
                                  <w14:round/>
                                </w14:textOutline>
                              </w:rPr>
                              <w:t>Command team for the Deployment agreed. Criteria for deployment agreed</w:t>
                            </w:r>
                          </w:p>
                        </w:txbxContent>
                      </v:textbox>
                    </v:rect>
                  </w:pict>
                </mc:Fallback>
              </mc:AlternateContent>
            </w:r>
            <w:r w:rsidRPr="00B24C2C">
              <w:rPr>
                <w:rFonts w:ascii="Aptos" w:hAnsi="Aptos"/>
                <w:noProof/>
              </w:rPr>
              <mc:AlternateContent>
                <mc:Choice Requires="wps">
                  <w:drawing>
                    <wp:anchor distT="0" distB="0" distL="114300" distR="114300" simplePos="0" relativeHeight="251696128" behindDoc="0" locked="0" layoutInCell="1" allowOverlap="1" wp14:anchorId="4FEA13A2" wp14:editId="6200163A">
                      <wp:simplePos x="0" y="0"/>
                      <wp:positionH relativeFrom="column">
                        <wp:posOffset>614680</wp:posOffset>
                      </wp:positionH>
                      <wp:positionV relativeFrom="page">
                        <wp:posOffset>57912</wp:posOffset>
                      </wp:positionV>
                      <wp:extent cx="3634740" cy="782726"/>
                      <wp:effectExtent l="0" t="0" r="22860" b="17780"/>
                      <wp:wrapNone/>
                      <wp:docPr id="1901454853" name="Rectangle: Rounded Corners 2"/>
                      <wp:cNvGraphicFramePr/>
                      <a:graphic xmlns:a="http://schemas.openxmlformats.org/drawingml/2006/main">
                        <a:graphicData uri="http://schemas.microsoft.com/office/word/2010/wordprocessingShape">
                          <wps:wsp>
                            <wps:cNvSpPr/>
                            <wps:spPr>
                              <a:xfrm>
                                <a:off x="0" y="0"/>
                                <a:ext cx="3634740" cy="782726"/>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906F09" w14:textId="77777777" w:rsidR="00927141" w:rsidRPr="00FE4DBA" w:rsidRDefault="00927141" w:rsidP="00927141">
                                  <w:pPr>
                                    <w:pStyle w:val="NoSpacing"/>
                                    <w:jc w:val="center"/>
                                    <w:rPr>
                                      <w:rFonts w:ascii="Arial" w:hAnsi="Arial" w:cs="Arial"/>
                                      <w:sz w:val="18"/>
                                      <w:szCs w:val="18"/>
                                    </w:rPr>
                                  </w:pPr>
                                  <w:r w:rsidRPr="00FE4DBA">
                                    <w:rPr>
                                      <w:rFonts w:ascii="Arial" w:hAnsi="Arial" w:cs="Arial"/>
                                      <w:sz w:val="18"/>
                                      <w:szCs w:val="18"/>
                                    </w:rPr>
                                    <w:t>Completion of LFR application explaining how the proposed use of LFR is based on an intelligence case. The AO considers the application and records decision in a written authority document.</w:t>
                                  </w:r>
                                </w:p>
                                <w:p w14:paraId="2E00886F" w14:textId="77777777" w:rsidR="00927141" w:rsidRPr="00FE4DBA" w:rsidRDefault="00927141" w:rsidP="00927141">
                                  <w:pPr>
                                    <w:pStyle w:val="NoSpacing"/>
                                    <w:jc w:val="center"/>
                                    <w:rPr>
                                      <w:rFonts w:ascii="Arial" w:hAnsi="Arial" w:cs="Arial"/>
                                      <w:sz w:val="18"/>
                                      <w:szCs w:val="18"/>
                                    </w:rPr>
                                  </w:pPr>
                                  <w:r w:rsidRPr="00FE4DBA">
                                    <w:rPr>
                                      <w:rFonts w:ascii="Arial" w:hAnsi="Arial" w:cs="Arial"/>
                                      <w:sz w:val="18"/>
                                      <w:szCs w:val="18"/>
                                    </w:rPr>
                                    <w:t>Performance metrics determined.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A13A2" id="_x0000_s1052" style="position:absolute;left:0;text-align:left;margin-left:48.4pt;margin-top:4.55pt;width:286.2pt;height:6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" fillcolor="#71a0dc [1631]" strokecolor="#0a121c [484]" strokeweight="2pt">
                      <v:textbox>
                        <w:txbxContent>
                          <w:p w14:paraId="46906F09" w14:textId="77777777" w:rsidR="00927141" w:rsidRPr="00FE4DBA" w:rsidRDefault="00927141" w:rsidP="00927141">
                            <w:pPr>
                              <w:pStyle w:val="NoSpacing"/>
                              <w:jc w:val="center"/>
                              <w:rPr>
                                <w:rFonts w:ascii="Arial" w:hAnsi="Arial" w:cs="Arial"/>
                                <w:sz w:val="18"/>
                                <w:szCs w:val="18"/>
                              </w:rPr>
                            </w:pPr>
                            <w:r w:rsidRPr="00FE4DBA">
                              <w:rPr>
                                <w:rFonts w:ascii="Arial" w:hAnsi="Arial" w:cs="Arial"/>
                                <w:sz w:val="18"/>
                                <w:szCs w:val="18"/>
                              </w:rPr>
                              <w:t>Completion of LFR application explaining how the proposed use of LFR is based on an intelligence case. The AO considers the application and records decision in a written authority document.</w:t>
                            </w:r>
                          </w:p>
                          <w:p w14:paraId="2E00886F" w14:textId="77777777" w:rsidR="00927141" w:rsidRPr="00FE4DBA" w:rsidRDefault="00927141" w:rsidP="00927141">
                            <w:pPr>
                              <w:pStyle w:val="NoSpacing"/>
                              <w:jc w:val="center"/>
                              <w:rPr>
                                <w:rFonts w:ascii="Arial" w:hAnsi="Arial" w:cs="Arial"/>
                                <w:sz w:val="18"/>
                                <w:szCs w:val="18"/>
                              </w:rPr>
                            </w:pPr>
                            <w:r w:rsidRPr="00FE4DBA">
                              <w:rPr>
                                <w:rFonts w:ascii="Arial" w:hAnsi="Arial" w:cs="Arial"/>
                                <w:sz w:val="18"/>
                                <w:szCs w:val="18"/>
                              </w:rPr>
                              <w:t>Performance metrics determined.</w:t>
                            </w:r>
                          </w:p>
                        </w:txbxContent>
                      </v:textbox>
                      <w10:wrap anchory="page"/>
                    </v:roundrect>
                  </w:pict>
                </mc:Fallback>
              </mc:AlternateContent>
            </w:r>
          </w:p>
        </w:tc>
      </w:tr>
      <w:tr w:rsidR="00927141" w:rsidRPr="00B24C2C" w14:paraId="606A2E64" w14:textId="77777777" w:rsidTr="00742BC6">
        <w:trPr>
          <w:trHeight w:val="6079"/>
          <w:jc w:val="center"/>
        </w:trPr>
        <w:tc>
          <w:tcPr>
            <w:tcW w:w="2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3071C3" w:themeFill="text2" w:themeFillTint="BF"/>
          </w:tcPr>
          <w:p w14:paraId="0A9B868D" w14:textId="77777777" w:rsidR="00927141" w:rsidRPr="00B24C2C" w:rsidRDefault="00927141" w:rsidP="00B24C2C">
            <w:pPr>
              <w:jc w:val="both"/>
              <w:rPr>
                <w:rFonts w:ascii="Aptos" w:hAnsi="Aptos"/>
              </w:rPr>
            </w:pPr>
          </w:p>
        </w:tc>
        <w:tc>
          <w:tcPr>
            <w:tcW w:w="7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B8573A4" w14:textId="77777777" w:rsidR="00927141" w:rsidRPr="00B24C2C" w:rsidRDefault="00927141" w:rsidP="00B24C2C">
            <w:pPr>
              <w:jc w:val="both"/>
              <w:rPr>
                <w:rFonts w:ascii="Aptos" w:hAnsi="Aptos"/>
              </w:rPr>
            </w:pPr>
            <w:r w:rsidRPr="00B24C2C">
              <w:rPr>
                <w:rFonts w:ascii="Aptos" w:hAnsi="Aptos"/>
                <w:noProof/>
                <w:color w:val="FFFFFF" w:themeColor="background1"/>
              </w:rPr>
              <mc:AlternateContent>
                <mc:Choice Requires="wps">
                  <w:drawing>
                    <wp:anchor distT="0" distB="0" distL="114300" distR="114300" simplePos="0" relativeHeight="251695104" behindDoc="0" locked="0" layoutInCell="1" allowOverlap="1" wp14:anchorId="386189E2" wp14:editId="10F382A3">
                      <wp:simplePos x="0" y="0"/>
                      <wp:positionH relativeFrom="column">
                        <wp:posOffset>-755016</wp:posOffset>
                      </wp:positionH>
                      <wp:positionV relativeFrom="paragraph">
                        <wp:posOffset>1771705</wp:posOffset>
                      </wp:positionV>
                      <wp:extent cx="1202936" cy="254000"/>
                      <wp:effectExtent l="0" t="0" r="0" b="0"/>
                      <wp:wrapNone/>
                      <wp:docPr id="677619151" name="Text Box 1"/>
                      <wp:cNvGraphicFramePr/>
                      <a:graphic xmlns:a="http://schemas.openxmlformats.org/drawingml/2006/main">
                        <a:graphicData uri="http://schemas.microsoft.com/office/word/2010/wordprocessingShape">
                          <wps:wsp>
                            <wps:cNvSpPr txBox="1"/>
                            <wps:spPr>
                              <a:xfrm rot="16200000">
                                <a:off x="0" y="0"/>
                                <a:ext cx="1202936" cy="254000"/>
                              </a:xfrm>
                              <a:prstGeom prst="rect">
                                <a:avLst/>
                              </a:prstGeom>
                              <a:noFill/>
                              <a:ln w="6350">
                                <a:noFill/>
                              </a:ln>
                            </wps:spPr>
                            <wps:txbx>
                              <w:txbxContent>
                                <w:p w14:paraId="657ECDD5" w14:textId="77777777" w:rsidR="00927141" w:rsidRPr="002025EA" w:rsidRDefault="00927141" w:rsidP="00927141">
                                  <w:pPr>
                                    <w:rPr>
                                      <w:rFonts w:ascii="Arial" w:hAnsi="Arial" w:cs="Arial"/>
                                      <w:color w:val="FFFFFF" w:themeColor="background1"/>
                                      <w:sz w:val="20"/>
                                      <w:szCs w:val="20"/>
                                    </w:rPr>
                                  </w:pPr>
                                  <w:r>
                                    <w:rPr>
                                      <w:rFonts w:ascii="Arial" w:hAnsi="Arial" w:cs="Arial"/>
                                      <w:color w:val="FFFFFF" w:themeColor="background1"/>
                                      <w:sz w:val="20"/>
                                      <w:szCs w:val="20"/>
                                    </w:rPr>
                                    <w:t>LFR Deployment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189E2" id="_x0000_s1053" type="#_x0000_t202" style="position:absolute;left:0;text-align:left;margin-left:-59.45pt;margin-top:139.5pt;width:94.7pt;height:20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" filled="f" stroked="f" strokeweight=".5pt">
                      <v:textbox>
                        <w:txbxContent>
                          <w:p w14:paraId="657ECDD5" w14:textId="77777777" w:rsidR="00927141" w:rsidRPr="002025EA" w:rsidRDefault="00927141" w:rsidP="00927141">
                            <w:pPr>
                              <w:rPr>
                                <w:rFonts w:ascii="Arial" w:hAnsi="Arial" w:cs="Arial"/>
                                <w:color w:val="FFFFFF" w:themeColor="background1"/>
                                <w:sz w:val="20"/>
                                <w:szCs w:val="20"/>
                              </w:rPr>
                            </w:pPr>
                            <w:r>
                              <w:rPr>
                                <w:rFonts w:ascii="Arial" w:hAnsi="Arial" w:cs="Arial"/>
                                <w:color w:val="FFFFFF" w:themeColor="background1"/>
                                <w:sz w:val="20"/>
                                <w:szCs w:val="20"/>
                              </w:rPr>
                              <w:t>LFR Deployment</w:t>
                            </w:r>
                          </w:p>
                        </w:txbxContent>
                      </v:textbox>
                    </v:shape>
                  </w:pict>
                </mc:Fallback>
              </mc:AlternateContent>
            </w:r>
          </w:p>
        </w:tc>
        <w:tc>
          <w:tcPr>
            <w:tcW w:w="802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9B218B2" w14:textId="77777777" w:rsidR="00927141" w:rsidRPr="00B24C2C" w:rsidRDefault="00927141" w:rsidP="00B24C2C">
            <w:pPr>
              <w:jc w:val="both"/>
              <w:rPr>
                <w:rFonts w:ascii="Aptos" w:hAnsi="Aptos"/>
              </w:rPr>
            </w:pPr>
            <w:r w:rsidRPr="00B24C2C">
              <w:rPr>
                <w:rFonts w:ascii="Aptos" w:hAnsi="Aptos"/>
                <w:noProof/>
              </w:rPr>
              <w:drawing>
                <wp:anchor distT="0" distB="0" distL="114300" distR="114300" simplePos="0" relativeHeight="251701248" behindDoc="0" locked="0" layoutInCell="1" allowOverlap="1" wp14:anchorId="68E77164" wp14:editId="60BBB326">
                  <wp:simplePos x="0" y="0"/>
                  <wp:positionH relativeFrom="column">
                    <wp:posOffset>130065</wp:posOffset>
                  </wp:positionH>
                  <wp:positionV relativeFrom="paragraph">
                    <wp:posOffset>1896763</wp:posOffset>
                  </wp:positionV>
                  <wp:extent cx="4677711" cy="1929027"/>
                  <wp:effectExtent l="0" t="0" r="0" b="0"/>
                  <wp:wrapNone/>
                  <wp:docPr id="158" name="Image 158" descr="A diagram of a person's face&#10;&#10;AI-generated content may be incorrect."/>
                  <wp:cNvGraphicFramePr/>
                  <a:graphic xmlns:a="http://schemas.openxmlformats.org/drawingml/2006/main">
                    <a:graphicData uri="http://schemas.openxmlformats.org/drawingml/2006/picture">
                      <pic:pic xmlns:pic="http://schemas.openxmlformats.org/drawingml/2006/picture">
                        <pic:nvPicPr>
                          <pic:cNvPr id="158" name="Image 158" descr="A diagram of a person's face&#10;&#10;AI-generated content may be incorrect."/>
                          <pic:cNvPicPr/>
                        </pic:nvPicPr>
                        <pic:blipFill>
                          <a:blip r:embed="rId20" cstate="print"/>
                          <a:stretch>
                            <a:fillRect/>
                          </a:stretch>
                        </pic:blipFill>
                        <pic:spPr>
                          <a:xfrm>
                            <a:off x="0" y="0"/>
                            <a:ext cx="4677711" cy="1929027"/>
                          </a:xfrm>
                          <a:prstGeom prst="rect">
                            <a:avLst/>
                          </a:prstGeom>
                        </pic:spPr>
                      </pic:pic>
                    </a:graphicData>
                  </a:graphic>
                  <wp14:sizeRelH relativeFrom="margin">
                    <wp14:pctWidth>0</wp14:pctWidth>
                  </wp14:sizeRelH>
                  <wp14:sizeRelV relativeFrom="margin">
                    <wp14:pctHeight>0</wp14:pctHeight>
                  </wp14:sizeRelV>
                </wp:anchor>
              </w:drawing>
            </w:r>
            <w:r w:rsidRPr="00B24C2C">
              <w:rPr>
                <w:rFonts w:ascii="Aptos" w:hAnsi="Aptos"/>
                <w:noProof/>
              </w:rPr>
              <mc:AlternateContent>
                <mc:Choice Requires="wps">
                  <w:drawing>
                    <wp:anchor distT="0" distB="0" distL="114300" distR="114300" simplePos="0" relativeHeight="251702272" behindDoc="0" locked="0" layoutInCell="1" allowOverlap="1" wp14:anchorId="25D5C3B8" wp14:editId="14C23680">
                      <wp:simplePos x="0" y="0"/>
                      <wp:positionH relativeFrom="column">
                        <wp:posOffset>668020</wp:posOffset>
                      </wp:positionH>
                      <wp:positionV relativeFrom="paragraph">
                        <wp:posOffset>1642110</wp:posOffset>
                      </wp:positionV>
                      <wp:extent cx="3594226" cy="212756"/>
                      <wp:effectExtent l="0" t="0" r="25400" b="15875"/>
                      <wp:wrapNone/>
                      <wp:docPr id="2058823742" name="Rectangle 5"/>
                      <wp:cNvGraphicFramePr/>
                      <a:graphic xmlns:a="http://schemas.openxmlformats.org/drawingml/2006/main">
                        <a:graphicData uri="http://schemas.microsoft.com/office/word/2010/wordprocessingShape">
                          <wps:wsp>
                            <wps:cNvSpPr/>
                            <wps:spPr>
                              <a:xfrm>
                                <a:off x="0" y="0"/>
                                <a:ext cx="3594226" cy="212756"/>
                              </a:xfrm>
                              <a:prstGeom prst="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CAB5778" w14:textId="07F95C53" w:rsidR="00927141" w:rsidRPr="009D3FC9" w:rsidRDefault="00927141" w:rsidP="00927141">
                                  <w:pPr>
                                    <w:pStyle w:val="NoSpacing"/>
                                    <w:jc w:val="center"/>
                                    <w:rPr>
                                      <w:rFonts w:ascii="Arial" w:hAnsi="Arial" w:cs="Arial"/>
                                      <w:color w:val="4F81BD" w:themeColor="accent1"/>
                                      <w:sz w:val="14"/>
                                      <w:szCs w:val="14"/>
                                      <w14:textOutline w14:w="0" w14:cap="flat" w14:cmpd="sng" w14:algn="ctr">
                                        <w14:noFill/>
                                        <w14:prstDash w14:val="solid"/>
                                        <w14:round/>
                                      </w14:textOutline>
                                    </w:rPr>
                                  </w:pPr>
                                  <w:r w:rsidRPr="001812B7">
                                    <w:rPr>
                                      <w:rFonts w:ascii="Arial" w:hAnsi="Arial" w:cs="Arial"/>
                                      <w:color w:val="000000" w:themeColor="text1"/>
                                      <w:sz w:val="14"/>
                                      <w:szCs w:val="14"/>
                                      <w14:textOutline w14:w="0" w14:cap="flat" w14:cmpd="sng" w14:algn="ctr">
                                        <w14:noFill/>
                                        <w14:prstDash w14:val="solid"/>
                                        <w14:round/>
                                      </w14:textOutline>
                                    </w:rPr>
                                    <w:t>Summary of typical LFR deploymen</w:t>
                                  </w:r>
                                  <w:r w:rsidR="00D2299A">
                                    <w:rPr>
                                      <w:rFonts w:ascii="Arial" w:hAnsi="Arial" w:cs="Arial"/>
                                      <w:color w:val="000000" w:themeColor="text1"/>
                                      <w:sz w:val="14"/>
                                      <w:szCs w:val="14"/>
                                      <w14:textOutline w14:w="0"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5C3B8" id="_x0000_s1054" style="position:absolute;left:0;text-align:left;margin-left:52.6pt;margin-top:129.3pt;width:283pt;height:1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" filled="f" strokecolor="#0a121c [484]" strokeweight="2pt">
                      <v:stroke dashstyle="dash"/>
                      <v:textbox>
                        <w:txbxContent>
                          <w:p w14:paraId="4CAB5778" w14:textId="07F95C53" w:rsidR="00927141" w:rsidRPr="009D3FC9" w:rsidRDefault="00927141" w:rsidP="00927141">
                            <w:pPr>
                              <w:pStyle w:val="NoSpacing"/>
                              <w:jc w:val="center"/>
                              <w:rPr>
                                <w:rFonts w:ascii="Arial" w:hAnsi="Arial" w:cs="Arial"/>
                                <w:color w:val="4F81BD" w:themeColor="accent1"/>
                                <w:sz w:val="14"/>
                                <w:szCs w:val="14"/>
                                <w14:textOutline w14:w="0" w14:cap="flat" w14:cmpd="sng" w14:algn="ctr">
                                  <w14:noFill/>
                                  <w14:prstDash w14:val="solid"/>
                                  <w14:round/>
                                </w14:textOutline>
                              </w:rPr>
                            </w:pPr>
                            <w:r w:rsidRPr="001812B7">
                              <w:rPr>
                                <w:rFonts w:ascii="Arial" w:hAnsi="Arial" w:cs="Arial"/>
                                <w:color w:val="000000" w:themeColor="text1"/>
                                <w:sz w:val="14"/>
                                <w:szCs w:val="14"/>
                                <w14:textOutline w14:w="0" w14:cap="flat" w14:cmpd="sng" w14:algn="ctr">
                                  <w14:noFill/>
                                  <w14:prstDash w14:val="solid"/>
                                  <w14:round/>
                                </w14:textOutline>
                              </w:rPr>
                              <w:t>Summary of typical LFR deploymen</w:t>
                            </w:r>
                            <w:r w:rsidR="00D2299A">
                              <w:rPr>
                                <w:rFonts w:ascii="Arial" w:hAnsi="Arial" w:cs="Arial"/>
                                <w:color w:val="000000" w:themeColor="text1"/>
                                <w:sz w:val="14"/>
                                <w:szCs w:val="14"/>
                                <w14:textOutline w14:w="0" w14:cap="flat" w14:cmpd="sng" w14:algn="ctr">
                                  <w14:noFill/>
                                  <w14:prstDash w14:val="solid"/>
                                  <w14:round/>
                                </w14:textOutline>
                              </w:rPr>
                              <w:t>t</w:t>
                            </w:r>
                          </w:p>
                        </w:txbxContent>
                      </v:textbox>
                    </v:rect>
                  </w:pict>
                </mc:Fallback>
              </mc:AlternateContent>
            </w:r>
            <w:r w:rsidRPr="00B24C2C">
              <w:rPr>
                <w:rFonts w:ascii="Aptos" w:hAnsi="Aptos"/>
                <w:noProof/>
              </w:rPr>
              <mc:AlternateContent>
                <mc:Choice Requires="wps">
                  <w:drawing>
                    <wp:anchor distT="0" distB="0" distL="114300" distR="114300" simplePos="0" relativeHeight="251691008" behindDoc="0" locked="0" layoutInCell="1" allowOverlap="1" wp14:anchorId="79B17901" wp14:editId="287C1785">
                      <wp:simplePos x="0" y="0"/>
                      <wp:positionH relativeFrom="column">
                        <wp:posOffset>2467610</wp:posOffset>
                      </wp:positionH>
                      <wp:positionV relativeFrom="paragraph">
                        <wp:posOffset>1519555</wp:posOffset>
                      </wp:positionV>
                      <wp:extent cx="3175" cy="107950"/>
                      <wp:effectExtent l="76200" t="0" r="73025" b="63500"/>
                      <wp:wrapNone/>
                      <wp:docPr id="1699770666" name="Straight Arrow Connector 2"/>
                      <wp:cNvGraphicFramePr/>
                      <a:graphic xmlns:a="http://schemas.openxmlformats.org/drawingml/2006/main">
                        <a:graphicData uri="http://schemas.microsoft.com/office/word/2010/wordprocessingShape">
                          <wps:wsp>
                            <wps:cNvCnPr/>
                            <wps:spPr>
                              <a:xfrm>
                                <a:off x="0" y="0"/>
                                <a:ext cx="3175" cy="10795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489372D7" id="Straight Arrow Connector 2" o:spid="_x0000_s1026" type="#_x0000_t32" style="position:absolute;margin-left:194.3pt;margin-top:119.65pt;width:.25pt;height:8.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" strokecolor="#4f81bd [3204]" strokeweight="3pt">
                      <v:stroke endarrow="block"/>
                      <v:shadow on="t" color="black" opacity="22937f" origin=",.5" offset="0,.63889mm"/>
                    </v:shape>
                  </w:pict>
                </mc:Fallback>
              </mc:AlternateContent>
            </w:r>
            <w:r w:rsidRPr="00B24C2C">
              <w:rPr>
                <w:rFonts w:ascii="Aptos" w:hAnsi="Aptos"/>
                <w:noProof/>
              </w:rPr>
              <mc:AlternateContent>
                <mc:Choice Requires="wps">
                  <w:drawing>
                    <wp:anchor distT="0" distB="0" distL="114300" distR="114300" simplePos="0" relativeHeight="251693056" behindDoc="0" locked="0" layoutInCell="1" allowOverlap="1" wp14:anchorId="3B9F2268" wp14:editId="62F7C87F">
                      <wp:simplePos x="0" y="0"/>
                      <wp:positionH relativeFrom="column">
                        <wp:posOffset>2463165</wp:posOffset>
                      </wp:positionH>
                      <wp:positionV relativeFrom="paragraph">
                        <wp:posOffset>969010</wp:posOffset>
                      </wp:positionV>
                      <wp:extent cx="3175" cy="107950"/>
                      <wp:effectExtent l="76200" t="0" r="73025" b="63500"/>
                      <wp:wrapNone/>
                      <wp:docPr id="684116611" name="Straight Arrow Connector 2"/>
                      <wp:cNvGraphicFramePr/>
                      <a:graphic xmlns:a="http://schemas.openxmlformats.org/drawingml/2006/main">
                        <a:graphicData uri="http://schemas.microsoft.com/office/word/2010/wordprocessingShape">
                          <wps:wsp>
                            <wps:cNvCnPr/>
                            <wps:spPr>
                              <a:xfrm>
                                <a:off x="0" y="0"/>
                                <a:ext cx="3175" cy="10795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F5B5EFC" id="Straight Arrow Connector 2" o:spid="_x0000_s1026" type="#_x0000_t32" style="position:absolute;margin-left:193.95pt;margin-top:76.3pt;width:.25pt;height:8.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" strokecolor="#4f81bd [3204]" strokeweight="3pt">
                      <v:stroke endarrow="block"/>
                      <v:shadow on="t" color="black" opacity="22937f" origin=",.5" offset="0,.63889mm"/>
                    </v:shape>
                  </w:pict>
                </mc:Fallback>
              </mc:AlternateContent>
            </w:r>
            <w:r w:rsidRPr="00B24C2C">
              <w:rPr>
                <w:rFonts w:ascii="Aptos" w:hAnsi="Aptos"/>
                <w:noProof/>
              </w:rPr>
              <mc:AlternateContent>
                <mc:Choice Requires="wps">
                  <w:drawing>
                    <wp:anchor distT="0" distB="0" distL="114300" distR="114300" simplePos="0" relativeHeight="251699200" behindDoc="0" locked="0" layoutInCell="1" allowOverlap="1" wp14:anchorId="56D38C5F" wp14:editId="0CBD095B">
                      <wp:simplePos x="0" y="0"/>
                      <wp:positionH relativeFrom="column">
                        <wp:posOffset>-16510</wp:posOffset>
                      </wp:positionH>
                      <wp:positionV relativeFrom="paragraph">
                        <wp:posOffset>520700</wp:posOffset>
                      </wp:positionV>
                      <wp:extent cx="4963795" cy="447675"/>
                      <wp:effectExtent l="0" t="0" r="27305" b="28575"/>
                      <wp:wrapNone/>
                      <wp:docPr id="1385071079" name="Rectangle 5"/>
                      <wp:cNvGraphicFramePr/>
                      <a:graphic xmlns:a="http://schemas.openxmlformats.org/drawingml/2006/main">
                        <a:graphicData uri="http://schemas.microsoft.com/office/word/2010/wordprocessingShape">
                          <wps:wsp>
                            <wps:cNvSpPr/>
                            <wps:spPr>
                              <a:xfrm>
                                <a:off x="0" y="0"/>
                                <a:ext cx="4963795" cy="4476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447706E" w14:textId="77777777" w:rsidR="00927141" w:rsidRPr="009D3FC9" w:rsidRDefault="00927141" w:rsidP="00927141">
                                  <w:pPr>
                                    <w:pStyle w:val="NoSpacing"/>
                                    <w:jc w:val="center"/>
                                    <w:rPr>
                                      <w:rFonts w:ascii="Arial" w:hAnsi="Arial" w:cs="Arial"/>
                                      <w:color w:val="000000" w:themeColor="text1"/>
                                      <w:sz w:val="14"/>
                                      <w:szCs w:val="14"/>
                                      <w14:textOutline w14:w="0" w14:cap="flat" w14:cmpd="sng" w14:algn="ctr">
                                        <w14:noFill/>
                                        <w14:prstDash w14:val="solid"/>
                                        <w14:round/>
                                      </w14:textOutline>
                                    </w:rPr>
                                  </w:pPr>
                                  <w:r w:rsidRPr="009D3FC9">
                                    <w:rPr>
                                      <w:rFonts w:ascii="Arial" w:hAnsi="Arial" w:cs="Arial"/>
                                      <w:color w:val="000000" w:themeColor="text1"/>
                                      <w:sz w:val="14"/>
                                      <w:szCs w:val="14"/>
                                      <w14:textOutline w14:w="0" w14:cap="flat" w14:cmpd="sng" w14:algn="ctr">
                                        <w14:noFill/>
                                        <w14:prstDash w14:val="solid"/>
                                        <w14:round/>
                                      </w14:textOutline>
                                    </w:rPr>
                                    <w:t>Watchlist should be imported into the LFR application immediately prior to deployment and no</w:t>
                                  </w:r>
                                </w:p>
                                <w:p w14:paraId="23B12400" w14:textId="045789DD" w:rsidR="00927141" w:rsidRPr="009D3FC9" w:rsidRDefault="00927141" w:rsidP="00927141">
                                  <w:pPr>
                                    <w:pStyle w:val="NoSpacing"/>
                                    <w:jc w:val="center"/>
                                    <w:rPr>
                                      <w:rFonts w:ascii="Arial" w:hAnsi="Arial" w:cs="Arial"/>
                                      <w:color w:val="4F81BD" w:themeColor="accent1"/>
                                      <w:sz w:val="14"/>
                                      <w:szCs w:val="14"/>
                                      <w14:textOutline w14:w="0" w14:cap="flat" w14:cmpd="sng" w14:algn="ctr">
                                        <w14:noFill/>
                                        <w14:prstDash w14:val="solid"/>
                                        <w14:round/>
                                      </w14:textOutline>
                                    </w:rPr>
                                  </w:pPr>
                                  <w:r w:rsidRPr="009D3FC9">
                                    <w:rPr>
                                      <w:rFonts w:ascii="Arial" w:hAnsi="Arial" w:cs="Arial"/>
                                      <w:color w:val="000000" w:themeColor="text1"/>
                                      <w:sz w:val="14"/>
                                      <w:szCs w:val="14"/>
                                      <w14:textOutline w14:w="0" w14:cap="flat" w14:cmpd="sng" w14:algn="ctr">
                                        <w14:noFill/>
                                        <w14:prstDash w14:val="solid"/>
                                        <w14:round/>
                                      </w14:textOutline>
                                    </w:rPr>
                                    <w:t>more than 24 hours prior to the commencement – where the deployment is to last in excess of 24 hours, there must be an ongoing review, covering the issues of review, retention and deletion</w:t>
                                  </w:r>
                                  <w:r w:rsidR="00D2299A">
                                    <w:rPr>
                                      <w:rFonts w:ascii="Arial" w:hAnsi="Arial" w:cs="Arial"/>
                                      <w:color w:val="000000" w:themeColor="text1"/>
                                      <w:sz w:val="14"/>
                                      <w:szCs w:val="14"/>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D38C5F" id="_x0000_s1055" style="position:absolute;left:0;text-align:left;margin-left:-1.3pt;margin-top:41pt;width:390.85pt;height:35.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" filled="f" strokecolor="#0a121c [484]" strokeweight="2pt">
                      <v:textbox>
                        <w:txbxContent>
                          <w:p w14:paraId="6447706E" w14:textId="77777777" w:rsidR="00927141" w:rsidRPr="009D3FC9" w:rsidRDefault="00927141" w:rsidP="00927141">
                            <w:pPr>
                              <w:pStyle w:val="NoSpacing"/>
                              <w:jc w:val="center"/>
                              <w:rPr>
                                <w:rFonts w:ascii="Arial" w:hAnsi="Arial" w:cs="Arial"/>
                                <w:color w:val="000000" w:themeColor="text1"/>
                                <w:sz w:val="14"/>
                                <w:szCs w:val="14"/>
                                <w14:textOutline w14:w="0" w14:cap="flat" w14:cmpd="sng" w14:algn="ctr">
                                  <w14:noFill/>
                                  <w14:prstDash w14:val="solid"/>
                                  <w14:round/>
                                </w14:textOutline>
                              </w:rPr>
                            </w:pPr>
                            <w:r w:rsidRPr="009D3FC9">
                              <w:rPr>
                                <w:rFonts w:ascii="Arial" w:hAnsi="Arial" w:cs="Arial"/>
                                <w:color w:val="000000" w:themeColor="text1"/>
                                <w:sz w:val="14"/>
                                <w:szCs w:val="14"/>
                                <w14:textOutline w14:w="0" w14:cap="flat" w14:cmpd="sng" w14:algn="ctr">
                                  <w14:noFill/>
                                  <w14:prstDash w14:val="solid"/>
                                  <w14:round/>
                                </w14:textOutline>
                              </w:rPr>
                              <w:t>Watchlist should be imported into the LFR application immediately prior to deployment and no</w:t>
                            </w:r>
                          </w:p>
                          <w:p w14:paraId="23B12400" w14:textId="045789DD" w:rsidR="00927141" w:rsidRPr="009D3FC9" w:rsidRDefault="00927141" w:rsidP="00927141">
                            <w:pPr>
                              <w:pStyle w:val="NoSpacing"/>
                              <w:jc w:val="center"/>
                              <w:rPr>
                                <w:rFonts w:ascii="Arial" w:hAnsi="Arial" w:cs="Arial"/>
                                <w:color w:val="4F81BD" w:themeColor="accent1"/>
                                <w:sz w:val="14"/>
                                <w:szCs w:val="14"/>
                                <w14:textOutline w14:w="0" w14:cap="flat" w14:cmpd="sng" w14:algn="ctr">
                                  <w14:noFill/>
                                  <w14:prstDash w14:val="solid"/>
                                  <w14:round/>
                                </w14:textOutline>
                              </w:rPr>
                            </w:pPr>
                            <w:r w:rsidRPr="009D3FC9">
                              <w:rPr>
                                <w:rFonts w:ascii="Arial" w:hAnsi="Arial" w:cs="Arial"/>
                                <w:color w:val="000000" w:themeColor="text1"/>
                                <w:sz w:val="14"/>
                                <w:szCs w:val="14"/>
                                <w14:textOutline w14:w="0" w14:cap="flat" w14:cmpd="sng" w14:algn="ctr">
                                  <w14:noFill/>
                                  <w14:prstDash w14:val="solid"/>
                                  <w14:round/>
                                </w14:textOutline>
                              </w:rPr>
                              <w:t xml:space="preserve">more than 24 hours prior to the commencement – where the deployment is to last </w:t>
                            </w:r>
                            <w:proofErr w:type="gramStart"/>
                            <w:r w:rsidRPr="009D3FC9">
                              <w:rPr>
                                <w:rFonts w:ascii="Arial" w:hAnsi="Arial" w:cs="Arial"/>
                                <w:color w:val="000000" w:themeColor="text1"/>
                                <w:sz w:val="14"/>
                                <w:szCs w:val="14"/>
                                <w14:textOutline w14:w="0" w14:cap="flat" w14:cmpd="sng" w14:algn="ctr">
                                  <w14:noFill/>
                                  <w14:prstDash w14:val="solid"/>
                                  <w14:round/>
                                </w14:textOutline>
                              </w:rPr>
                              <w:t>in excess of</w:t>
                            </w:r>
                            <w:proofErr w:type="gramEnd"/>
                            <w:r w:rsidRPr="009D3FC9">
                              <w:rPr>
                                <w:rFonts w:ascii="Arial" w:hAnsi="Arial" w:cs="Arial"/>
                                <w:color w:val="000000" w:themeColor="text1"/>
                                <w:sz w:val="14"/>
                                <w:szCs w:val="14"/>
                                <w14:textOutline w14:w="0" w14:cap="flat" w14:cmpd="sng" w14:algn="ctr">
                                  <w14:noFill/>
                                  <w14:prstDash w14:val="solid"/>
                                  <w14:round/>
                                </w14:textOutline>
                              </w:rPr>
                              <w:t xml:space="preserve"> 24 hours, there must be an ongoing review, covering the issues of review, retention and deletion</w:t>
                            </w:r>
                            <w:r w:rsidR="00D2299A">
                              <w:rPr>
                                <w:rFonts w:ascii="Arial" w:hAnsi="Arial" w:cs="Arial"/>
                                <w:color w:val="000000" w:themeColor="text1"/>
                                <w:sz w:val="14"/>
                                <w:szCs w:val="14"/>
                                <w14:textOutline w14:w="0" w14:cap="flat" w14:cmpd="sng" w14:algn="ctr">
                                  <w14:noFill/>
                                  <w14:prstDash w14:val="solid"/>
                                  <w14:round/>
                                </w14:textOutline>
                              </w:rPr>
                              <w:t>.</w:t>
                            </w:r>
                          </w:p>
                        </w:txbxContent>
                      </v:textbox>
                    </v:rect>
                  </w:pict>
                </mc:Fallback>
              </mc:AlternateContent>
            </w:r>
            <w:r w:rsidRPr="00B24C2C">
              <w:rPr>
                <w:rFonts w:ascii="Aptos" w:hAnsi="Aptos"/>
                <w:noProof/>
              </w:rPr>
              <mc:AlternateContent>
                <mc:Choice Requires="wps">
                  <w:drawing>
                    <wp:anchor distT="0" distB="0" distL="114300" distR="114300" simplePos="0" relativeHeight="251700224" behindDoc="0" locked="0" layoutInCell="1" allowOverlap="1" wp14:anchorId="4B1CB0AA" wp14:editId="26B243F9">
                      <wp:simplePos x="0" y="0"/>
                      <wp:positionH relativeFrom="column">
                        <wp:posOffset>-13970</wp:posOffset>
                      </wp:positionH>
                      <wp:positionV relativeFrom="paragraph">
                        <wp:posOffset>1077595</wp:posOffset>
                      </wp:positionV>
                      <wp:extent cx="4963886" cy="439093"/>
                      <wp:effectExtent l="0" t="0" r="27305" b="18415"/>
                      <wp:wrapNone/>
                      <wp:docPr id="1725053445" name="Rectangle 5"/>
                      <wp:cNvGraphicFramePr/>
                      <a:graphic xmlns:a="http://schemas.openxmlformats.org/drawingml/2006/main">
                        <a:graphicData uri="http://schemas.microsoft.com/office/word/2010/wordprocessingShape">
                          <wps:wsp>
                            <wps:cNvSpPr/>
                            <wps:spPr>
                              <a:xfrm>
                                <a:off x="0" y="0"/>
                                <a:ext cx="4963886" cy="43909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DBEC706" w14:textId="77777777" w:rsidR="00927141" w:rsidRPr="009D3FC9" w:rsidRDefault="00927141" w:rsidP="00927141">
                                  <w:pPr>
                                    <w:pStyle w:val="NoSpacing"/>
                                    <w:jc w:val="center"/>
                                    <w:rPr>
                                      <w:rFonts w:ascii="Arial" w:hAnsi="Arial" w:cs="Arial"/>
                                      <w:color w:val="4F81BD" w:themeColor="accent1"/>
                                      <w:sz w:val="14"/>
                                      <w:szCs w:val="14"/>
                                      <w14:textOutline w14:w="0" w14:cap="flat" w14:cmpd="sng" w14:algn="ctr">
                                        <w14:noFill/>
                                        <w14:prstDash w14:val="solid"/>
                                        <w14:round/>
                                      </w14:textOutline>
                                    </w:rPr>
                                  </w:pPr>
                                  <w:r w:rsidRPr="009D3FC9">
                                    <w:rPr>
                                      <w:rFonts w:ascii="Arial" w:hAnsi="Arial" w:cs="Arial"/>
                                      <w:color w:val="000000" w:themeColor="text1"/>
                                      <w:sz w:val="14"/>
                                      <w:szCs w:val="14"/>
                                      <w14:textOutline w14:w="0" w14:cap="flat" w14:cmpd="sng" w14:algn="ctr">
                                        <w14:noFill/>
                                        <w14:prstDash w14:val="solid"/>
                                        <w14:round/>
                                      </w14:textOutline>
                                    </w:rPr>
                                    <w:t>LFR Deployment undertaken. The Deployment is to remain under review in line with the AO’s authority and the assessments which support the Deployment. Key metrics are to be recorded to support the ongoing assessment of LFR performance and to aid transparency with the public post- Deployment.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1CB0AA" id="_x0000_s1056" style="position:absolute;left:0;text-align:left;margin-left:-1.1pt;margin-top:84.85pt;width:390.85pt;height:34.5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" filled="f" strokecolor="#0a121c [484]" strokeweight="2pt">
                      <v:textbox>
                        <w:txbxContent>
                          <w:p w14:paraId="5DBEC706" w14:textId="77777777" w:rsidR="00927141" w:rsidRPr="009D3FC9" w:rsidRDefault="00927141" w:rsidP="00927141">
                            <w:pPr>
                              <w:pStyle w:val="NoSpacing"/>
                              <w:jc w:val="center"/>
                              <w:rPr>
                                <w:rFonts w:ascii="Arial" w:hAnsi="Arial" w:cs="Arial"/>
                                <w:color w:val="4F81BD" w:themeColor="accent1"/>
                                <w:sz w:val="14"/>
                                <w:szCs w:val="14"/>
                                <w14:textOutline w14:w="0" w14:cap="flat" w14:cmpd="sng" w14:algn="ctr">
                                  <w14:noFill/>
                                  <w14:prstDash w14:val="solid"/>
                                  <w14:round/>
                                </w14:textOutline>
                              </w:rPr>
                            </w:pPr>
                            <w:r w:rsidRPr="009D3FC9">
                              <w:rPr>
                                <w:rFonts w:ascii="Arial" w:hAnsi="Arial" w:cs="Arial"/>
                                <w:color w:val="000000" w:themeColor="text1"/>
                                <w:sz w:val="14"/>
                                <w:szCs w:val="14"/>
                                <w14:textOutline w14:w="0" w14:cap="flat" w14:cmpd="sng" w14:algn="ctr">
                                  <w14:noFill/>
                                  <w14:prstDash w14:val="solid"/>
                                  <w14:round/>
                                </w14:textOutline>
                              </w:rPr>
                              <w:t>LFR Deployment undertaken. The Deployment is to remain under review in line with the AO’s authority and the assessments which support the Deployment. Key metrics are to be recorded to support the ongoing assessment of LFR performance and to aid transparency with the public post- Deployment.</w:t>
                            </w:r>
                          </w:p>
                        </w:txbxContent>
                      </v:textbox>
                    </v:rect>
                  </w:pict>
                </mc:Fallback>
              </mc:AlternateContent>
            </w:r>
            <w:r w:rsidRPr="00B24C2C">
              <w:rPr>
                <w:rFonts w:ascii="Aptos" w:hAnsi="Aptos"/>
                <w:noProof/>
              </w:rPr>
              <mc:AlternateContent>
                <mc:Choice Requires="wps">
                  <w:drawing>
                    <wp:anchor distT="0" distB="0" distL="114300" distR="114300" simplePos="0" relativeHeight="251692032" behindDoc="0" locked="0" layoutInCell="1" allowOverlap="1" wp14:anchorId="1FE6759C" wp14:editId="673AA674">
                      <wp:simplePos x="0" y="0"/>
                      <wp:positionH relativeFrom="column">
                        <wp:posOffset>2463800</wp:posOffset>
                      </wp:positionH>
                      <wp:positionV relativeFrom="paragraph">
                        <wp:posOffset>408940</wp:posOffset>
                      </wp:positionV>
                      <wp:extent cx="3658" cy="108356"/>
                      <wp:effectExtent l="76200" t="0" r="73025" b="63500"/>
                      <wp:wrapNone/>
                      <wp:docPr id="97051782" name="Straight Arrow Connector 2"/>
                      <wp:cNvGraphicFramePr/>
                      <a:graphic xmlns:a="http://schemas.openxmlformats.org/drawingml/2006/main">
                        <a:graphicData uri="http://schemas.microsoft.com/office/word/2010/wordprocessingShape">
                          <wps:wsp>
                            <wps:cNvCnPr/>
                            <wps:spPr>
                              <a:xfrm>
                                <a:off x="0" y="0"/>
                                <a:ext cx="3658" cy="10835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F712410" id="Straight Arrow Connector 2" o:spid="_x0000_s1026" type="#_x0000_t32" style="position:absolute;margin-left:194pt;margin-top:32.2pt;width:.3pt;height:8.5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" strokecolor="#4f81bd [3204]" strokeweight="3pt">
                      <v:stroke endarrow="block"/>
                      <v:shadow on="t" color="black" opacity="22937f" origin=",.5" offset="0,.63889mm"/>
                    </v:shape>
                  </w:pict>
                </mc:Fallback>
              </mc:AlternateContent>
            </w:r>
            <w:r w:rsidRPr="00B24C2C">
              <w:rPr>
                <w:rFonts w:ascii="Aptos" w:hAnsi="Aptos"/>
                <w:noProof/>
              </w:rPr>
              <mc:AlternateContent>
                <mc:Choice Requires="wps">
                  <w:drawing>
                    <wp:anchor distT="0" distB="0" distL="114300" distR="114300" simplePos="0" relativeHeight="251698176" behindDoc="0" locked="0" layoutInCell="1" allowOverlap="1" wp14:anchorId="5010A69A" wp14:editId="29D44274">
                      <wp:simplePos x="0" y="0"/>
                      <wp:positionH relativeFrom="column">
                        <wp:posOffset>-15875</wp:posOffset>
                      </wp:positionH>
                      <wp:positionV relativeFrom="paragraph">
                        <wp:posOffset>102235</wp:posOffset>
                      </wp:positionV>
                      <wp:extent cx="4963795" cy="308758"/>
                      <wp:effectExtent l="0" t="0" r="27305" b="15240"/>
                      <wp:wrapNone/>
                      <wp:docPr id="801483030" name="Rectangle 5"/>
                      <wp:cNvGraphicFramePr/>
                      <a:graphic xmlns:a="http://schemas.openxmlformats.org/drawingml/2006/main">
                        <a:graphicData uri="http://schemas.microsoft.com/office/word/2010/wordprocessingShape">
                          <wps:wsp>
                            <wps:cNvSpPr/>
                            <wps:spPr>
                              <a:xfrm>
                                <a:off x="0" y="0"/>
                                <a:ext cx="4963795" cy="30875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AE625C4" w14:textId="77777777" w:rsidR="00927141" w:rsidRPr="009D3FC9" w:rsidRDefault="00927141" w:rsidP="00927141">
                                  <w:pPr>
                                    <w:pStyle w:val="NoSpacing"/>
                                    <w:jc w:val="center"/>
                                    <w:rPr>
                                      <w:rFonts w:ascii="Arial" w:hAnsi="Arial" w:cs="Arial"/>
                                      <w:color w:val="4F81BD" w:themeColor="accent1"/>
                                      <w:sz w:val="14"/>
                                      <w:szCs w:val="14"/>
                                      <w14:textOutline w14:w="0" w14:cap="flat" w14:cmpd="sng" w14:algn="ctr">
                                        <w14:noFill/>
                                        <w14:prstDash w14:val="solid"/>
                                        <w14:round/>
                                      </w14:textOutline>
                                    </w:rPr>
                                  </w:pPr>
                                  <w:r w:rsidRPr="009D3FC9">
                                    <w:rPr>
                                      <w:rFonts w:ascii="Arial" w:hAnsi="Arial" w:cs="Arial"/>
                                      <w:color w:val="000000" w:themeColor="text1"/>
                                      <w:sz w:val="14"/>
                                      <w:szCs w:val="14"/>
                                      <w14:textOutline w14:w="0" w14:cap="flat" w14:cmpd="sng" w14:algn="ctr">
                                        <w14:noFill/>
                                        <w14:prstDash w14:val="solid"/>
                                        <w14:round/>
                                      </w14:textOutline>
                                    </w:rPr>
                                    <w:t>Public engagement measures implemented to support the overt use of LFR to locate persons on a Watchlist and to support data subjects being aware of their individual rights.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10A69A" id="_x0000_s1057" style="position:absolute;left:0;text-align:left;margin-left:-1.25pt;margin-top:8.05pt;width:390.85pt;height:24.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" filled="f" strokecolor="#0a121c [484]" strokeweight="2pt">
                      <v:textbox>
                        <w:txbxContent>
                          <w:p w14:paraId="7AE625C4" w14:textId="77777777" w:rsidR="00927141" w:rsidRPr="009D3FC9" w:rsidRDefault="00927141" w:rsidP="00927141">
                            <w:pPr>
                              <w:pStyle w:val="NoSpacing"/>
                              <w:jc w:val="center"/>
                              <w:rPr>
                                <w:rFonts w:ascii="Arial" w:hAnsi="Arial" w:cs="Arial"/>
                                <w:color w:val="4F81BD" w:themeColor="accent1"/>
                                <w:sz w:val="14"/>
                                <w:szCs w:val="14"/>
                                <w14:textOutline w14:w="0" w14:cap="flat" w14:cmpd="sng" w14:algn="ctr">
                                  <w14:noFill/>
                                  <w14:prstDash w14:val="solid"/>
                                  <w14:round/>
                                </w14:textOutline>
                              </w:rPr>
                            </w:pPr>
                            <w:r w:rsidRPr="009D3FC9">
                              <w:rPr>
                                <w:rFonts w:ascii="Arial" w:hAnsi="Arial" w:cs="Arial"/>
                                <w:color w:val="000000" w:themeColor="text1"/>
                                <w:sz w:val="14"/>
                                <w:szCs w:val="14"/>
                                <w14:textOutline w14:w="0" w14:cap="flat" w14:cmpd="sng" w14:algn="ctr">
                                  <w14:noFill/>
                                  <w14:prstDash w14:val="solid"/>
                                  <w14:round/>
                                </w14:textOutline>
                              </w:rPr>
                              <w:t>Public engagement measures implemented to support the overt use of LFR to locate persons on a Watchlist and to support data subjects being aware of their individual rights.</w:t>
                            </w:r>
                          </w:p>
                        </w:txbxContent>
                      </v:textbox>
                    </v:rect>
                  </w:pict>
                </mc:Fallback>
              </mc:AlternateContent>
            </w:r>
          </w:p>
        </w:tc>
      </w:tr>
      <w:tr w:rsidR="00927141" w:rsidRPr="00B24C2C" w14:paraId="2DC25CAE" w14:textId="77777777" w:rsidTr="00742BC6">
        <w:trPr>
          <w:trHeight w:val="3260"/>
          <w:jc w:val="center"/>
        </w:trPr>
        <w:tc>
          <w:tcPr>
            <w:tcW w:w="2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65898" w:themeFill="text2" w:themeFillTint="E6"/>
          </w:tcPr>
          <w:p w14:paraId="6482A857" w14:textId="77777777" w:rsidR="00927141" w:rsidRPr="00B24C2C" w:rsidRDefault="00927141" w:rsidP="00B24C2C">
            <w:pPr>
              <w:jc w:val="both"/>
              <w:rPr>
                <w:rFonts w:ascii="Aptos" w:hAnsi="Aptos"/>
              </w:rPr>
            </w:pPr>
          </w:p>
        </w:tc>
        <w:tc>
          <w:tcPr>
            <w:tcW w:w="7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380EEAC" w14:textId="77777777" w:rsidR="00927141" w:rsidRPr="00B24C2C" w:rsidRDefault="00927141" w:rsidP="00B24C2C">
            <w:pPr>
              <w:jc w:val="both"/>
              <w:rPr>
                <w:rFonts w:ascii="Aptos" w:hAnsi="Aptos"/>
                <w:noProof/>
                <w:color w:val="FFFFFF" w:themeColor="background1"/>
              </w:rPr>
            </w:pPr>
            <w:r w:rsidRPr="00B24C2C">
              <w:rPr>
                <w:rFonts w:ascii="Aptos" w:hAnsi="Aptos"/>
                <w:noProof/>
                <w:color w:val="FFFFFF" w:themeColor="background1"/>
              </w:rPr>
              <mc:AlternateContent>
                <mc:Choice Requires="wps">
                  <w:drawing>
                    <wp:anchor distT="0" distB="0" distL="114300" distR="114300" simplePos="0" relativeHeight="251697152" behindDoc="0" locked="0" layoutInCell="1" allowOverlap="1" wp14:anchorId="4F06342E" wp14:editId="3C0CB2F6">
                      <wp:simplePos x="0" y="0"/>
                      <wp:positionH relativeFrom="column">
                        <wp:posOffset>-1122232</wp:posOffset>
                      </wp:positionH>
                      <wp:positionV relativeFrom="paragraph">
                        <wp:posOffset>735036</wp:posOffset>
                      </wp:positionV>
                      <wp:extent cx="1898650" cy="254000"/>
                      <wp:effectExtent l="3175" t="0" r="0" b="0"/>
                      <wp:wrapNone/>
                      <wp:docPr id="1118901581" name="Text Box 1"/>
                      <wp:cNvGraphicFramePr/>
                      <a:graphic xmlns:a="http://schemas.openxmlformats.org/drawingml/2006/main">
                        <a:graphicData uri="http://schemas.microsoft.com/office/word/2010/wordprocessingShape">
                          <wps:wsp>
                            <wps:cNvSpPr txBox="1"/>
                            <wps:spPr>
                              <a:xfrm rot="16200000">
                                <a:off x="0" y="0"/>
                                <a:ext cx="1898650" cy="254000"/>
                              </a:xfrm>
                              <a:prstGeom prst="rect">
                                <a:avLst/>
                              </a:prstGeom>
                              <a:noFill/>
                              <a:ln w="6350">
                                <a:noFill/>
                              </a:ln>
                            </wps:spPr>
                            <wps:txbx>
                              <w:txbxContent>
                                <w:p w14:paraId="6A43C251" w14:textId="77777777" w:rsidR="00927141" w:rsidRPr="002025EA" w:rsidRDefault="00927141" w:rsidP="00927141">
                                  <w:pPr>
                                    <w:rPr>
                                      <w:rFonts w:ascii="Arial" w:hAnsi="Arial" w:cs="Arial"/>
                                      <w:color w:val="FFFFFF" w:themeColor="background1"/>
                                      <w:sz w:val="20"/>
                                      <w:szCs w:val="20"/>
                                    </w:rPr>
                                  </w:pPr>
                                  <w:r>
                                    <w:rPr>
                                      <w:rFonts w:ascii="Arial" w:hAnsi="Arial" w:cs="Arial"/>
                                      <w:color w:val="FFFFFF" w:themeColor="background1"/>
                                      <w:sz w:val="20"/>
                                      <w:szCs w:val="20"/>
                                    </w:rPr>
                                    <w:t>Post-Deployment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6342E" id="_x0000_s1058" type="#_x0000_t202" style="position:absolute;left:0;text-align:left;margin-left:-88.35pt;margin-top:57.9pt;width:149.5pt;height:20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" filled="f" stroked="f" strokeweight=".5pt">
                      <v:textbox>
                        <w:txbxContent>
                          <w:p w14:paraId="6A43C251" w14:textId="77777777" w:rsidR="00927141" w:rsidRPr="002025EA" w:rsidRDefault="00927141" w:rsidP="00927141">
                            <w:pPr>
                              <w:rPr>
                                <w:rFonts w:ascii="Arial" w:hAnsi="Arial" w:cs="Arial"/>
                                <w:color w:val="FFFFFF" w:themeColor="background1"/>
                                <w:sz w:val="20"/>
                                <w:szCs w:val="20"/>
                              </w:rPr>
                            </w:pPr>
                            <w:r>
                              <w:rPr>
                                <w:rFonts w:ascii="Arial" w:hAnsi="Arial" w:cs="Arial"/>
                                <w:color w:val="FFFFFF" w:themeColor="background1"/>
                                <w:sz w:val="20"/>
                                <w:szCs w:val="20"/>
                              </w:rPr>
                              <w:t>Post-Deployment Activity</w:t>
                            </w:r>
                          </w:p>
                        </w:txbxContent>
                      </v:textbox>
                    </v:shape>
                  </w:pict>
                </mc:Fallback>
              </mc:AlternateContent>
            </w:r>
          </w:p>
        </w:tc>
        <w:tc>
          <w:tcPr>
            <w:tcW w:w="802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450E087" w14:textId="7080314D" w:rsidR="00927141" w:rsidRPr="00B24C2C" w:rsidRDefault="00D2299A" w:rsidP="00B24C2C">
            <w:pPr>
              <w:jc w:val="both"/>
              <w:rPr>
                <w:rFonts w:ascii="Aptos" w:hAnsi="Aptos"/>
              </w:rPr>
            </w:pPr>
            <w:r w:rsidRPr="00B24C2C">
              <w:rPr>
                <w:rFonts w:ascii="Aptos" w:hAnsi="Aptos"/>
                <w:noProof/>
              </w:rPr>
              <mc:AlternateContent>
                <mc:Choice Requires="wps">
                  <w:drawing>
                    <wp:anchor distT="0" distB="0" distL="114300" distR="114300" simplePos="0" relativeHeight="251716608" behindDoc="0" locked="0" layoutInCell="1" allowOverlap="1" wp14:anchorId="4E3A5092" wp14:editId="327B5583">
                      <wp:simplePos x="0" y="0"/>
                      <wp:positionH relativeFrom="column">
                        <wp:posOffset>268424</wp:posOffset>
                      </wp:positionH>
                      <wp:positionV relativeFrom="page">
                        <wp:posOffset>1564185</wp:posOffset>
                      </wp:positionV>
                      <wp:extent cx="2800712" cy="269059"/>
                      <wp:effectExtent l="0" t="0" r="19050" b="17145"/>
                      <wp:wrapNone/>
                      <wp:docPr id="1601680284" name="Rectangle: Rounded Corners 2"/>
                      <wp:cNvGraphicFramePr/>
                      <a:graphic xmlns:a="http://schemas.openxmlformats.org/drawingml/2006/main">
                        <a:graphicData uri="http://schemas.microsoft.com/office/word/2010/wordprocessingShape">
                          <wps:wsp>
                            <wps:cNvSpPr/>
                            <wps:spPr>
                              <a:xfrm>
                                <a:off x="0" y="0"/>
                                <a:ext cx="2800712" cy="269059"/>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828FD7" w14:textId="77777777" w:rsidR="00927141" w:rsidRPr="0040382B" w:rsidRDefault="00927141" w:rsidP="00927141">
                                  <w:pPr>
                                    <w:pStyle w:val="NoSpacing"/>
                                    <w:rPr>
                                      <w:rFonts w:ascii="Arial" w:hAnsi="Arial" w:cs="Arial"/>
                                      <w:sz w:val="16"/>
                                      <w:szCs w:val="16"/>
                                    </w:rPr>
                                  </w:pPr>
                                  <w:r w:rsidRPr="008D0CCD">
                                    <w:rPr>
                                      <w:rFonts w:ascii="Arial" w:hAnsi="Arial" w:cs="Arial"/>
                                      <w:sz w:val="16"/>
                                      <w:szCs w:val="16"/>
                                    </w:rPr>
                                    <w:t>Register of Deployments to be updated and published.</w:t>
                                  </w:r>
                                </w:p>
                                <w:p w14:paraId="5FD512F4" w14:textId="77777777" w:rsidR="00927141" w:rsidRPr="00FE4DBA" w:rsidRDefault="00927141" w:rsidP="00927141">
                                  <w:pPr>
                                    <w:pStyle w:val="NoSpacing"/>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A5092" id="_x0000_s1059" style="position:absolute;left:0;text-align:left;margin-left:21.15pt;margin-top:123.15pt;width:220.55pt;height:2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" fillcolor="#71a0dc [1631]" strokecolor="#0a121c [484]" strokeweight="2pt">
                      <v:textbox>
                        <w:txbxContent>
                          <w:p w14:paraId="44828FD7" w14:textId="77777777" w:rsidR="00927141" w:rsidRPr="0040382B" w:rsidRDefault="00927141" w:rsidP="00927141">
                            <w:pPr>
                              <w:pStyle w:val="NoSpacing"/>
                              <w:rPr>
                                <w:rFonts w:ascii="Arial" w:hAnsi="Arial" w:cs="Arial"/>
                                <w:sz w:val="16"/>
                                <w:szCs w:val="16"/>
                              </w:rPr>
                            </w:pPr>
                            <w:r w:rsidRPr="008D0CCD">
                              <w:rPr>
                                <w:rFonts w:ascii="Arial" w:hAnsi="Arial" w:cs="Arial"/>
                                <w:sz w:val="16"/>
                                <w:szCs w:val="16"/>
                              </w:rPr>
                              <w:t>Register of Deployments to be updated and published.</w:t>
                            </w:r>
                          </w:p>
                          <w:p w14:paraId="5FD512F4" w14:textId="77777777" w:rsidR="00927141" w:rsidRPr="00FE4DBA" w:rsidRDefault="00927141" w:rsidP="00927141">
                            <w:pPr>
                              <w:pStyle w:val="NoSpacing"/>
                              <w:jc w:val="center"/>
                              <w:rPr>
                                <w:rFonts w:ascii="Arial" w:hAnsi="Arial" w:cs="Arial"/>
                                <w:sz w:val="18"/>
                                <w:szCs w:val="18"/>
                              </w:rPr>
                            </w:pPr>
                          </w:p>
                        </w:txbxContent>
                      </v:textbox>
                      <w10:wrap anchory="page"/>
                    </v:roundrect>
                  </w:pict>
                </mc:Fallback>
              </mc:AlternateContent>
            </w:r>
            <w:r w:rsidR="00982A30" w:rsidRPr="00B24C2C">
              <w:rPr>
                <w:rFonts w:ascii="Aptos" w:hAnsi="Aptos"/>
                <w:noProof/>
              </w:rPr>
              <mc:AlternateContent>
                <mc:Choice Requires="wps">
                  <w:drawing>
                    <wp:anchor distT="0" distB="0" distL="114300" distR="114300" simplePos="0" relativeHeight="251706368" behindDoc="0" locked="0" layoutInCell="1" allowOverlap="1" wp14:anchorId="78A457A3" wp14:editId="2B75D241">
                      <wp:simplePos x="0" y="0"/>
                      <wp:positionH relativeFrom="column">
                        <wp:posOffset>3547110</wp:posOffset>
                      </wp:positionH>
                      <wp:positionV relativeFrom="paragraph">
                        <wp:posOffset>538480</wp:posOffset>
                      </wp:positionV>
                      <wp:extent cx="136525" cy="5715"/>
                      <wp:effectExtent l="0" t="76200" r="34925" b="89535"/>
                      <wp:wrapNone/>
                      <wp:docPr id="563786201" name="Straight Arrow Connector 2"/>
                      <wp:cNvGraphicFramePr/>
                      <a:graphic xmlns:a="http://schemas.openxmlformats.org/drawingml/2006/main">
                        <a:graphicData uri="http://schemas.microsoft.com/office/word/2010/wordprocessingShape">
                          <wps:wsp>
                            <wps:cNvCnPr/>
                            <wps:spPr>
                              <a:xfrm>
                                <a:off x="0" y="0"/>
                                <a:ext cx="136525" cy="571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B08B156" id="Straight Arrow Connector 2" o:spid="_x0000_s1026" type="#_x0000_t32" style="position:absolute;margin-left:279.3pt;margin-top:42.4pt;width:10.75pt;height:.4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" strokecolor="#4f81bd [3204]" strokeweight="3pt">
                      <v:stroke endarrow="block"/>
                      <v:shadow on="t" color="black" opacity="22937f" origin=",.5" offset="0,.63889mm"/>
                    </v:shape>
                  </w:pict>
                </mc:Fallback>
              </mc:AlternateContent>
            </w:r>
            <w:r w:rsidR="00927141" w:rsidRPr="00B24C2C">
              <w:rPr>
                <w:rFonts w:ascii="Aptos" w:hAnsi="Aptos"/>
                <w:noProof/>
              </w:rPr>
              <mc:AlternateContent>
                <mc:Choice Requires="wps">
                  <w:drawing>
                    <wp:anchor distT="0" distB="0" distL="114300" distR="114300" simplePos="0" relativeHeight="251719680" behindDoc="0" locked="0" layoutInCell="1" allowOverlap="1" wp14:anchorId="49EA2CC2" wp14:editId="37C3FC9F">
                      <wp:simplePos x="0" y="0"/>
                      <wp:positionH relativeFrom="column">
                        <wp:posOffset>3154809</wp:posOffset>
                      </wp:positionH>
                      <wp:positionV relativeFrom="paragraph">
                        <wp:posOffset>1678963</wp:posOffset>
                      </wp:positionV>
                      <wp:extent cx="532932" cy="0"/>
                      <wp:effectExtent l="38100" t="76200" r="0" b="95250"/>
                      <wp:wrapNone/>
                      <wp:docPr id="1128712707" name="Straight Arrow Connector 2"/>
                      <wp:cNvGraphicFramePr/>
                      <a:graphic xmlns:a="http://schemas.openxmlformats.org/drawingml/2006/main">
                        <a:graphicData uri="http://schemas.microsoft.com/office/word/2010/wordprocessingShape">
                          <wps:wsp>
                            <wps:cNvCnPr/>
                            <wps:spPr>
                              <a:xfrm flipH="1">
                                <a:off x="0" y="0"/>
                                <a:ext cx="532932"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3322DCB5" id="Straight Arrow Connector 2" o:spid="_x0000_s1026" type="#_x0000_t32" style="position:absolute;margin-left:248.4pt;margin-top:132.2pt;width:41.95pt;height:0;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" strokecolor="#4f81bd [3204]" strokeweight="3pt">
                      <v:stroke endarrow="block"/>
                      <v:shadow on="t" color="black" opacity="22937f" origin=",.5" offset="0,.63889mm"/>
                    </v:shape>
                  </w:pict>
                </mc:Fallback>
              </mc:AlternateContent>
            </w:r>
            <w:r w:rsidR="00927141" w:rsidRPr="00B24C2C">
              <w:rPr>
                <w:rFonts w:ascii="Aptos" w:hAnsi="Aptos"/>
                <w:noProof/>
              </w:rPr>
              <mc:AlternateContent>
                <mc:Choice Requires="wps">
                  <w:drawing>
                    <wp:anchor distT="0" distB="0" distL="114300" distR="114300" simplePos="0" relativeHeight="251710464" behindDoc="0" locked="0" layoutInCell="1" allowOverlap="1" wp14:anchorId="74BF3A0C" wp14:editId="6722D9D7">
                      <wp:simplePos x="0" y="0"/>
                      <wp:positionH relativeFrom="column">
                        <wp:posOffset>-25400</wp:posOffset>
                      </wp:positionH>
                      <wp:positionV relativeFrom="page">
                        <wp:posOffset>57150</wp:posOffset>
                      </wp:positionV>
                      <wp:extent cx="3550285" cy="1284647"/>
                      <wp:effectExtent l="0" t="0" r="12065" b="10795"/>
                      <wp:wrapNone/>
                      <wp:docPr id="1380327031" name="Rectangle: Rounded Corners 2"/>
                      <wp:cNvGraphicFramePr/>
                      <a:graphic xmlns:a="http://schemas.openxmlformats.org/drawingml/2006/main">
                        <a:graphicData uri="http://schemas.microsoft.com/office/word/2010/wordprocessingShape">
                          <wps:wsp>
                            <wps:cNvSpPr/>
                            <wps:spPr>
                              <a:xfrm>
                                <a:off x="0" y="0"/>
                                <a:ext cx="3550285" cy="1284647"/>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451168"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Cancellation report including</w:t>
                                  </w:r>
                                </w:p>
                                <w:p w14:paraId="50B9726F"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where and when of the deployment</w:t>
                                  </w:r>
                                </w:p>
                                <w:p w14:paraId="7567FA3E"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the circumstances that ended deployment</w:t>
                                  </w:r>
                                </w:p>
                                <w:p w14:paraId="30F80846"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what resources were used</w:t>
                                  </w:r>
                                </w:p>
                                <w:p w14:paraId="366220B3"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relevant statistics</w:t>
                                  </w:r>
                                </w:p>
                                <w:p w14:paraId="6D8D4080"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outcomes</w:t>
                                  </w:r>
                                </w:p>
                                <w:p w14:paraId="5EF067A8"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a summary of any issues following a post-deployment review</w:t>
                                  </w:r>
                                </w:p>
                                <w:p w14:paraId="47C58D4B" w14:textId="77777777" w:rsidR="00927141" w:rsidRPr="00FE4DBA" w:rsidRDefault="00927141" w:rsidP="00927141">
                                  <w:pPr>
                                    <w:pStyle w:val="NoSpacing"/>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F3A0C" id="_x0000_s1060" style="position:absolute;left:0;text-align:left;margin-left:-2pt;margin-top:4.5pt;width:279.55pt;height:101.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" fillcolor="#71a0dc [1631]" strokecolor="#0a121c [484]" strokeweight="2pt">
                      <v:textbox>
                        <w:txbxContent>
                          <w:p w14:paraId="0C451168"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Cancellation report including</w:t>
                            </w:r>
                          </w:p>
                          <w:p w14:paraId="50B9726F"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where and when of the deployment</w:t>
                            </w:r>
                          </w:p>
                          <w:p w14:paraId="7567FA3E"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the circumstances that ended deployment</w:t>
                            </w:r>
                          </w:p>
                          <w:p w14:paraId="30F80846"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what resources were used</w:t>
                            </w:r>
                          </w:p>
                          <w:p w14:paraId="366220B3"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relevant statistics</w:t>
                            </w:r>
                          </w:p>
                          <w:p w14:paraId="6D8D4080"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w:t>
                            </w:r>
                            <w:r w:rsidRPr="0040382B">
                              <w:rPr>
                                <w:rFonts w:ascii="Arial" w:hAnsi="Arial" w:cs="Arial"/>
                                <w:sz w:val="16"/>
                                <w:szCs w:val="16"/>
                              </w:rPr>
                              <w:tab/>
                              <w:t>outcomes</w:t>
                            </w:r>
                          </w:p>
                          <w:p w14:paraId="5EF067A8" w14:textId="77777777" w:rsidR="00927141" w:rsidRPr="0040382B" w:rsidRDefault="00927141" w:rsidP="00927141">
                            <w:pPr>
                              <w:pStyle w:val="NoSpacing"/>
                              <w:rPr>
                                <w:rFonts w:ascii="Arial" w:hAnsi="Arial" w:cs="Arial"/>
                                <w:sz w:val="16"/>
                                <w:szCs w:val="16"/>
                              </w:rPr>
                            </w:pPr>
                            <w:r w:rsidRPr="0040382B">
                              <w:rPr>
                                <w:rFonts w:ascii="Arial" w:hAnsi="Arial" w:cs="Arial"/>
                                <w:sz w:val="16"/>
                                <w:szCs w:val="16"/>
                              </w:rPr>
                              <w:t>a summary of any issues following a post-deployment review</w:t>
                            </w:r>
                          </w:p>
                          <w:p w14:paraId="47C58D4B" w14:textId="77777777" w:rsidR="00927141" w:rsidRPr="00FE4DBA" w:rsidRDefault="00927141" w:rsidP="00927141">
                            <w:pPr>
                              <w:pStyle w:val="NoSpacing"/>
                              <w:jc w:val="center"/>
                              <w:rPr>
                                <w:rFonts w:ascii="Arial" w:hAnsi="Arial" w:cs="Arial"/>
                                <w:sz w:val="18"/>
                                <w:szCs w:val="18"/>
                              </w:rPr>
                            </w:pPr>
                          </w:p>
                        </w:txbxContent>
                      </v:textbox>
                      <w10:wrap anchory="page"/>
                    </v:roundrect>
                  </w:pict>
                </mc:Fallback>
              </mc:AlternateContent>
            </w:r>
            <w:r w:rsidR="00927141" w:rsidRPr="00B24C2C">
              <w:rPr>
                <w:rFonts w:ascii="Aptos" w:hAnsi="Aptos"/>
                <w:noProof/>
              </w:rPr>
              <mc:AlternateContent>
                <mc:Choice Requires="wps">
                  <w:drawing>
                    <wp:anchor distT="0" distB="0" distL="114300" distR="114300" simplePos="0" relativeHeight="251713536" behindDoc="0" locked="0" layoutInCell="1" allowOverlap="1" wp14:anchorId="3F0BF422" wp14:editId="54B4EE8A">
                      <wp:simplePos x="0" y="0"/>
                      <wp:positionH relativeFrom="column">
                        <wp:posOffset>5106845</wp:posOffset>
                      </wp:positionH>
                      <wp:positionV relativeFrom="paragraph">
                        <wp:posOffset>9362783</wp:posOffset>
                      </wp:positionV>
                      <wp:extent cx="129026" cy="5610"/>
                      <wp:effectExtent l="38100" t="76200" r="4445" b="90170"/>
                      <wp:wrapNone/>
                      <wp:docPr id="259515534" name="Straight Arrow Connector 1"/>
                      <wp:cNvGraphicFramePr/>
                      <a:graphic xmlns:a="http://schemas.openxmlformats.org/drawingml/2006/main">
                        <a:graphicData uri="http://schemas.microsoft.com/office/word/2010/wordprocessingShape">
                          <wps:wsp>
                            <wps:cNvCnPr/>
                            <wps:spPr>
                              <a:xfrm flipH="1">
                                <a:off x="0" y="0"/>
                                <a:ext cx="129026" cy="56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B6C76E" id="Straight Arrow Connector 1" o:spid="_x0000_s1026" type="#_x0000_t32" style="position:absolute;margin-left:402.1pt;margin-top:737.25pt;width:10.15pt;height:.45pt;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" strokecolor="#4579b8 [3044]">
                      <v:stroke endarrow="block"/>
                    </v:shape>
                  </w:pict>
                </mc:Fallback>
              </mc:AlternateContent>
            </w:r>
            <w:r w:rsidR="00927141" w:rsidRPr="00B24C2C">
              <w:rPr>
                <w:rFonts w:ascii="Aptos" w:hAnsi="Aptos"/>
                <w:noProof/>
              </w:rPr>
              <mc:AlternateContent>
                <mc:Choice Requires="wps">
                  <w:drawing>
                    <wp:anchor distT="0" distB="0" distL="114300" distR="114300" simplePos="0" relativeHeight="251703296" behindDoc="0" locked="0" layoutInCell="1" allowOverlap="1" wp14:anchorId="78CB4935" wp14:editId="29C47A94">
                      <wp:simplePos x="0" y="0"/>
                      <wp:positionH relativeFrom="column">
                        <wp:posOffset>1514014</wp:posOffset>
                      </wp:positionH>
                      <wp:positionV relativeFrom="page">
                        <wp:posOffset>7701148</wp:posOffset>
                      </wp:positionV>
                      <wp:extent cx="3129148" cy="1258784"/>
                      <wp:effectExtent l="0" t="0" r="14605" b="17780"/>
                      <wp:wrapNone/>
                      <wp:docPr id="1147128720" name="Rectangle: Rounded Corners 2"/>
                      <wp:cNvGraphicFramePr/>
                      <a:graphic xmlns:a="http://schemas.openxmlformats.org/drawingml/2006/main">
                        <a:graphicData uri="http://schemas.microsoft.com/office/word/2010/wordprocessingShape">
                          <wps:wsp>
                            <wps:cNvSpPr/>
                            <wps:spPr>
                              <a:xfrm>
                                <a:off x="0" y="0"/>
                                <a:ext cx="3129148" cy="1258784"/>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CA5A5B" w14:textId="77777777" w:rsidR="00927141" w:rsidRPr="00116989" w:rsidRDefault="00927141" w:rsidP="00927141">
                                  <w:pPr>
                                    <w:pStyle w:val="NoSpacing"/>
                                    <w:rPr>
                                      <w:rFonts w:ascii="Arial" w:hAnsi="Arial" w:cs="Arial"/>
                                      <w:sz w:val="16"/>
                                      <w:szCs w:val="16"/>
                                    </w:rPr>
                                  </w:pPr>
                                  <w:r w:rsidRPr="00116989">
                                    <w:rPr>
                                      <w:rFonts w:ascii="Arial" w:hAnsi="Arial" w:cs="Arial"/>
                                      <w:sz w:val="16"/>
                                      <w:szCs w:val="16"/>
                                    </w:rPr>
                                    <w:t xml:space="preserve">Cancellation report including </w:t>
                                  </w:r>
                                </w:p>
                                <w:p w14:paraId="6DF8FBF2"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where and when of the deployment </w:t>
                                  </w:r>
                                </w:p>
                                <w:p w14:paraId="03E6572C"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the circumstances that ended deployment </w:t>
                                  </w:r>
                                </w:p>
                                <w:p w14:paraId="36AAF359"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what resources were used </w:t>
                                  </w:r>
                                </w:p>
                                <w:p w14:paraId="5746784B"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relevant statistics </w:t>
                                  </w:r>
                                </w:p>
                                <w:p w14:paraId="4581C2B7"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outcomes </w:t>
                                  </w:r>
                                </w:p>
                                <w:p w14:paraId="1E17CEC8"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a summary of any issues following a post-deployment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B4935" id="_x0000_s1061" style="position:absolute;left:0;text-align:left;margin-left:119.2pt;margin-top:606.4pt;width:246.4pt;height:99.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" fillcolor="#71a0dc [1631]" strokecolor="#0a121c [484]" strokeweight="2pt">
                      <v:textbox>
                        <w:txbxContent>
                          <w:p w14:paraId="00CA5A5B" w14:textId="77777777" w:rsidR="00927141" w:rsidRPr="00116989" w:rsidRDefault="00927141" w:rsidP="00927141">
                            <w:pPr>
                              <w:pStyle w:val="NoSpacing"/>
                              <w:rPr>
                                <w:rFonts w:ascii="Arial" w:hAnsi="Arial" w:cs="Arial"/>
                                <w:sz w:val="16"/>
                                <w:szCs w:val="16"/>
                              </w:rPr>
                            </w:pPr>
                            <w:r w:rsidRPr="00116989">
                              <w:rPr>
                                <w:rFonts w:ascii="Arial" w:hAnsi="Arial" w:cs="Arial"/>
                                <w:sz w:val="16"/>
                                <w:szCs w:val="16"/>
                              </w:rPr>
                              <w:t xml:space="preserve">Cancellation report including </w:t>
                            </w:r>
                          </w:p>
                          <w:p w14:paraId="6DF8FBF2"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where and when of the deployment </w:t>
                            </w:r>
                          </w:p>
                          <w:p w14:paraId="03E6572C"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the circumstances that ended deployment </w:t>
                            </w:r>
                          </w:p>
                          <w:p w14:paraId="36AAF359"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what resources were used </w:t>
                            </w:r>
                          </w:p>
                          <w:p w14:paraId="5746784B"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relevant statistics </w:t>
                            </w:r>
                          </w:p>
                          <w:p w14:paraId="4581C2B7"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 xml:space="preserve">outcomes </w:t>
                            </w:r>
                          </w:p>
                          <w:p w14:paraId="1E17CEC8" w14:textId="77777777" w:rsidR="00927141" w:rsidRPr="00116989" w:rsidRDefault="00927141" w:rsidP="00927141">
                            <w:pPr>
                              <w:pStyle w:val="NoSpacing"/>
                              <w:numPr>
                                <w:ilvl w:val="0"/>
                                <w:numId w:val="28"/>
                              </w:numPr>
                              <w:rPr>
                                <w:rFonts w:ascii="Arial" w:hAnsi="Arial" w:cs="Arial"/>
                                <w:sz w:val="16"/>
                                <w:szCs w:val="16"/>
                              </w:rPr>
                            </w:pPr>
                            <w:r w:rsidRPr="00116989">
                              <w:rPr>
                                <w:rFonts w:ascii="Arial" w:hAnsi="Arial" w:cs="Arial"/>
                                <w:sz w:val="16"/>
                                <w:szCs w:val="16"/>
                              </w:rPr>
                              <w:t>a summary of any issues following a post-deployment review</w:t>
                            </w:r>
                          </w:p>
                        </w:txbxContent>
                      </v:textbox>
                      <w10:wrap anchory="page"/>
                    </v:roundrect>
                  </w:pict>
                </mc:Fallback>
              </mc:AlternateContent>
            </w:r>
            <w:r w:rsidR="00927141" w:rsidRPr="00B24C2C">
              <w:rPr>
                <w:rFonts w:ascii="Aptos" w:hAnsi="Aptos"/>
                <w:noProof/>
              </w:rPr>
              <mc:AlternateContent>
                <mc:Choice Requires="wps">
                  <w:drawing>
                    <wp:anchor distT="0" distB="0" distL="114300" distR="114300" simplePos="0" relativeHeight="251707392" behindDoc="0" locked="0" layoutInCell="1" allowOverlap="1" wp14:anchorId="719F5136" wp14:editId="07FB6F78">
                      <wp:simplePos x="0" y="0"/>
                      <wp:positionH relativeFrom="column">
                        <wp:posOffset>3694735</wp:posOffset>
                      </wp:positionH>
                      <wp:positionV relativeFrom="page">
                        <wp:posOffset>46033</wp:posOffset>
                      </wp:positionV>
                      <wp:extent cx="1294411" cy="1858489"/>
                      <wp:effectExtent l="0" t="0" r="20320" b="27940"/>
                      <wp:wrapNone/>
                      <wp:docPr id="2140757045" name="Rectangle: Rounded Corners 2"/>
                      <wp:cNvGraphicFramePr/>
                      <a:graphic xmlns:a="http://schemas.openxmlformats.org/drawingml/2006/main">
                        <a:graphicData uri="http://schemas.microsoft.com/office/word/2010/wordprocessingShape">
                          <wps:wsp>
                            <wps:cNvSpPr/>
                            <wps:spPr>
                              <a:xfrm>
                                <a:off x="0" y="0"/>
                                <a:ext cx="1294411" cy="1858489"/>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264A281" w14:textId="024D97DE" w:rsidR="00927141" w:rsidRPr="00116989" w:rsidRDefault="00927141" w:rsidP="00927141">
                                  <w:pPr>
                                    <w:pStyle w:val="NoSpacing"/>
                                    <w:rPr>
                                      <w:rFonts w:ascii="Arial" w:hAnsi="Arial" w:cs="Arial"/>
                                      <w:sz w:val="16"/>
                                      <w:szCs w:val="16"/>
                                    </w:rPr>
                                  </w:pPr>
                                  <w:r w:rsidRPr="006E7881">
                                    <w:rPr>
                                      <w:rFonts w:ascii="Arial" w:hAnsi="Arial" w:cs="Arial"/>
                                      <w:sz w:val="16"/>
                                      <w:szCs w:val="16"/>
                                    </w:rPr>
                                    <w:t xml:space="preserve">Data only to be retained where it is necessary to do so and it should be retained and managed in line with </w:t>
                                  </w:r>
                                  <w:r w:rsidR="00D2299A">
                                    <w:rPr>
                                      <w:rFonts w:ascii="Arial" w:hAnsi="Arial" w:cs="Arial"/>
                                      <w:sz w:val="16"/>
                                      <w:szCs w:val="16"/>
                                    </w:rPr>
                                    <w:t>Hertfordshire Constabulary</w:t>
                                  </w:r>
                                  <w:r w:rsidR="00D2299A" w:rsidRPr="006E7881">
                                    <w:rPr>
                                      <w:rFonts w:ascii="Arial" w:hAnsi="Arial" w:cs="Arial"/>
                                      <w:sz w:val="16"/>
                                      <w:szCs w:val="16"/>
                                    </w:rPr>
                                    <w:t xml:space="preserve"> </w:t>
                                  </w:r>
                                  <w:r w:rsidRPr="006E7881">
                                    <w:rPr>
                                      <w:rFonts w:ascii="Arial" w:hAnsi="Arial" w:cs="Arial"/>
                                      <w:sz w:val="16"/>
                                      <w:szCs w:val="16"/>
                                    </w:rPr>
                                    <w:t xml:space="preserve">LFR DPIA / </w:t>
                                  </w:r>
                                  <w:r w:rsidR="00D2299A">
                                    <w:rPr>
                                      <w:rFonts w:ascii="Arial" w:hAnsi="Arial" w:cs="Arial"/>
                                      <w:sz w:val="16"/>
                                      <w:szCs w:val="16"/>
                                    </w:rPr>
                                    <w:t>Hertfordshire Constabulary</w:t>
                                  </w:r>
                                  <w:r w:rsidR="00D2299A" w:rsidRPr="006E7881">
                                    <w:rPr>
                                      <w:rFonts w:ascii="Arial" w:hAnsi="Arial" w:cs="Arial"/>
                                      <w:sz w:val="16"/>
                                      <w:szCs w:val="16"/>
                                    </w:rPr>
                                    <w:t xml:space="preserve"> </w:t>
                                  </w:r>
                                  <w:r w:rsidRPr="006E7881">
                                    <w:rPr>
                                      <w:rFonts w:ascii="Arial" w:hAnsi="Arial" w:cs="Arial"/>
                                      <w:sz w:val="16"/>
                                      <w:szCs w:val="16"/>
                                    </w:rPr>
                                    <w:t>LFR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9F5136" id="_x0000_s1062" style="position:absolute;left:0;text-align:left;margin-left:290.9pt;margin-top:3.6pt;width:101.9pt;height:146.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" fillcolor="#71a0dc [1631]" strokecolor="#0a121c [484]" strokeweight="2pt">
                      <v:textbox>
                        <w:txbxContent>
                          <w:p w14:paraId="1264A281" w14:textId="024D97DE" w:rsidR="00927141" w:rsidRPr="00116989" w:rsidRDefault="00927141" w:rsidP="00927141">
                            <w:pPr>
                              <w:pStyle w:val="NoSpacing"/>
                              <w:rPr>
                                <w:rFonts w:ascii="Arial" w:hAnsi="Arial" w:cs="Arial"/>
                                <w:sz w:val="16"/>
                                <w:szCs w:val="16"/>
                              </w:rPr>
                            </w:pPr>
                            <w:r w:rsidRPr="006E7881">
                              <w:rPr>
                                <w:rFonts w:ascii="Arial" w:hAnsi="Arial" w:cs="Arial"/>
                                <w:sz w:val="16"/>
                                <w:szCs w:val="16"/>
                              </w:rPr>
                              <w:t xml:space="preserve">Data only to be retained where it is necessary to do so and it should be retained and managed in line with </w:t>
                            </w:r>
                            <w:r w:rsidR="00D2299A">
                              <w:rPr>
                                <w:rFonts w:ascii="Arial" w:hAnsi="Arial" w:cs="Arial"/>
                                <w:sz w:val="16"/>
                                <w:szCs w:val="16"/>
                              </w:rPr>
                              <w:t>Hertfordshire Constabulary</w:t>
                            </w:r>
                            <w:r w:rsidR="00D2299A" w:rsidRPr="006E7881">
                              <w:rPr>
                                <w:rFonts w:ascii="Arial" w:hAnsi="Arial" w:cs="Arial"/>
                                <w:sz w:val="16"/>
                                <w:szCs w:val="16"/>
                              </w:rPr>
                              <w:t xml:space="preserve"> </w:t>
                            </w:r>
                            <w:r w:rsidRPr="006E7881">
                              <w:rPr>
                                <w:rFonts w:ascii="Arial" w:hAnsi="Arial" w:cs="Arial"/>
                                <w:sz w:val="16"/>
                                <w:szCs w:val="16"/>
                              </w:rPr>
                              <w:t xml:space="preserve">LFR DPIA / </w:t>
                            </w:r>
                            <w:r w:rsidR="00D2299A">
                              <w:rPr>
                                <w:rFonts w:ascii="Arial" w:hAnsi="Arial" w:cs="Arial"/>
                                <w:sz w:val="16"/>
                                <w:szCs w:val="16"/>
                              </w:rPr>
                              <w:t>Hertfordshire Constabulary</w:t>
                            </w:r>
                            <w:r w:rsidR="00D2299A" w:rsidRPr="006E7881">
                              <w:rPr>
                                <w:rFonts w:ascii="Arial" w:hAnsi="Arial" w:cs="Arial"/>
                                <w:sz w:val="16"/>
                                <w:szCs w:val="16"/>
                              </w:rPr>
                              <w:t xml:space="preserve"> </w:t>
                            </w:r>
                            <w:r w:rsidRPr="006E7881">
                              <w:rPr>
                                <w:rFonts w:ascii="Arial" w:hAnsi="Arial" w:cs="Arial"/>
                                <w:sz w:val="16"/>
                                <w:szCs w:val="16"/>
                              </w:rPr>
                              <w:t>LFR Policy</w:t>
                            </w:r>
                          </w:p>
                        </w:txbxContent>
                      </v:textbox>
                      <w10:wrap anchory="page"/>
                    </v:roundrect>
                  </w:pict>
                </mc:Fallback>
              </mc:AlternateContent>
            </w:r>
          </w:p>
        </w:tc>
      </w:tr>
    </w:tbl>
    <w:p w14:paraId="4FD5A0CB" w14:textId="77777777" w:rsidR="00394F75" w:rsidRDefault="00394F75" w:rsidP="00394F75">
      <w:pPr>
        <w:pStyle w:val="ListParagraph"/>
        <w:tabs>
          <w:tab w:val="left" w:pos="1141"/>
        </w:tabs>
        <w:spacing w:before="137"/>
        <w:ind w:right="245" w:firstLine="0"/>
        <w:jc w:val="both"/>
        <w:rPr>
          <w:rFonts w:ascii="Aptos" w:hAnsi="Aptos" w:cs="Arial"/>
        </w:rPr>
      </w:pPr>
    </w:p>
    <w:p w14:paraId="12E90647" w14:textId="208D2611" w:rsidR="00394F75" w:rsidRPr="00394F75" w:rsidRDefault="00394F75" w:rsidP="00394F75">
      <w:pPr>
        <w:pStyle w:val="Heading2"/>
        <w:spacing w:before="29"/>
        <w:jc w:val="both"/>
        <w:rPr>
          <w:rFonts w:ascii="Aptos" w:hAnsi="Aptos" w:cs="Arial"/>
        </w:rPr>
      </w:pPr>
      <w:bookmarkStart w:id="60" w:name="_Toc216173008"/>
      <w:r w:rsidRPr="00B24C2C">
        <w:rPr>
          <w:rFonts w:ascii="Aptos" w:hAnsi="Aptos" w:cs="Arial"/>
        </w:rPr>
        <w:lastRenderedPageBreak/>
        <w:t>13</w:t>
      </w:r>
      <w:r w:rsidRPr="00B24C2C">
        <w:rPr>
          <w:rFonts w:ascii="Aptos" w:hAnsi="Aptos" w:cs="Arial"/>
          <w:spacing w:val="-35"/>
        </w:rPr>
        <w:t xml:space="preserve"> </w:t>
      </w:r>
      <w:r>
        <w:rPr>
          <w:rFonts w:ascii="Aptos" w:hAnsi="Aptos" w:cs="Arial"/>
          <w:spacing w:val="-35"/>
        </w:rPr>
        <w:tab/>
      </w:r>
      <w:r w:rsidRPr="00B24C2C">
        <w:rPr>
          <w:rFonts w:ascii="Aptos" w:hAnsi="Aptos" w:cs="Arial"/>
        </w:rPr>
        <w:t>LFR</w:t>
      </w:r>
      <w:r w:rsidRPr="00B24C2C">
        <w:rPr>
          <w:rFonts w:ascii="Aptos" w:hAnsi="Aptos" w:cs="Arial"/>
          <w:spacing w:val="-15"/>
        </w:rPr>
        <w:t xml:space="preserve"> </w:t>
      </w:r>
      <w:r w:rsidRPr="00B24C2C">
        <w:rPr>
          <w:rFonts w:ascii="Aptos" w:hAnsi="Aptos" w:cs="Arial"/>
        </w:rPr>
        <w:t>Application</w:t>
      </w:r>
      <w:r w:rsidRPr="00B24C2C">
        <w:rPr>
          <w:rFonts w:ascii="Aptos" w:hAnsi="Aptos" w:cs="Arial"/>
          <w:spacing w:val="-10"/>
        </w:rPr>
        <w:t xml:space="preserve"> </w:t>
      </w:r>
      <w:r w:rsidRPr="00B24C2C">
        <w:rPr>
          <w:rFonts w:ascii="Aptos" w:hAnsi="Aptos" w:cs="Arial"/>
          <w:spacing w:val="-2"/>
        </w:rPr>
        <w:t>Security</w:t>
      </w:r>
      <w:bookmarkEnd w:id="60"/>
    </w:p>
    <w:p w14:paraId="5F4C1051" w14:textId="7C04664D" w:rsidR="00E41E77" w:rsidRPr="00B24C2C" w:rsidRDefault="003509D1" w:rsidP="00B24C2C">
      <w:pPr>
        <w:pStyle w:val="ListParagraph"/>
        <w:numPr>
          <w:ilvl w:val="1"/>
          <w:numId w:val="4"/>
        </w:numPr>
        <w:tabs>
          <w:tab w:val="left" w:pos="1141"/>
        </w:tabs>
        <w:spacing w:before="137"/>
        <w:ind w:right="245"/>
        <w:jc w:val="both"/>
        <w:rPr>
          <w:rFonts w:ascii="Aptos" w:hAnsi="Aptos" w:cs="Arial"/>
        </w:rPr>
      </w:pPr>
      <w:r w:rsidRPr="00B24C2C">
        <w:rPr>
          <w:rFonts w:ascii="Aptos" w:hAnsi="Aptos" w:cs="Arial"/>
        </w:rPr>
        <w:t>The</w:t>
      </w:r>
      <w:r w:rsidRPr="00B24C2C">
        <w:rPr>
          <w:rFonts w:ascii="Aptos" w:hAnsi="Aptos" w:cs="Arial"/>
          <w:spacing w:val="-3"/>
        </w:rPr>
        <w:t xml:space="preserve"> </w:t>
      </w:r>
      <w:r w:rsidRPr="00B24C2C">
        <w:rPr>
          <w:rFonts w:ascii="Aptos" w:hAnsi="Aptos" w:cs="Arial"/>
        </w:rPr>
        <w:t>LFR</w:t>
      </w:r>
      <w:r w:rsidRPr="00B24C2C">
        <w:rPr>
          <w:rFonts w:ascii="Aptos" w:hAnsi="Aptos" w:cs="Arial"/>
          <w:spacing w:val="-3"/>
        </w:rPr>
        <w:t xml:space="preserve"> </w:t>
      </w:r>
      <w:r w:rsidRPr="00B24C2C">
        <w:rPr>
          <w:rFonts w:ascii="Aptos" w:hAnsi="Aptos" w:cs="Arial"/>
        </w:rPr>
        <w:t>application</w:t>
      </w:r>
      <w:r w:rsidRPr="00B24C2C">
        <w:rPr>
          <w:rFonts w:ascii="Aptos" w:hAnsi="Aptos" w:cs="Arial"/>
          <w:spacing w:val="-4"/>
        </w:rPr>
        <w:t xml:space="preserve"> </w:t>
      </w:r>
      <w:r w:rsidRPr="00B24C2C">
        <w:rPr>
          <w:rFonts w:ascii="Aptos" w:hAnsi="Aptos" w:cs="Arial"/>
        </w:rPr>
        <w:t>includes</w:t>
      </w:r>
      <w:r w:rsidRPr="00B24C2C">
        <w:rPr>
          <w:rFonts w:ascii="Aptos" w:hAnsi="Aptos" w:cs="Arial"/>
          <w:spacing w:val="-3"/>
        </w:rPr>
        <w:t xml:space="preserve"> </w:t>
      </w:r>
      <w:r w:rsidR="004369D0" w:rsidRPr="00B24C2C">
        <w:rPr>
          <w:rFonts w:ascii="Aptos" w:hAnsi="Aptos" w:cs="Arial"/>
        </w:rPr>
        <w:t>several</w:t>
      </w:r>
      <w:r w:rsidRPr="00B24C2C">
        <w:rPr>
          <w:rFonts w:ascii="Aptos" w:hAnsi="Aptos" w:cs="Arial"/>
          <w:spacing w:val="-4"/>
        </w:rPr>
        <w:t xml:space="preserve"> </w:t>
      </w:r>
      <w:r w:rsidRPr="00B24C2C">
        <w:rPr>
          <w:rFonts w:ascii="Aptos" w:hAnsi="Aptos" w:cs="Arial"/>
        </w:rPr>
        <w:t>physical</w:t>
      </w:r>
      <w:r w:rsidRPr="00B24C2C">
        <w:rPr>
          <w:rFonts w:ascii="Aptos" w:hAnsi="Aptos" w:cs="Arial"/>
          <w:spacing w:val="-4"/>
        </w:rPr>
        <w:t xml:space="preserve"> </w:t>
      </w:r>
      <w:r w:rsidRPr="00B24C2C">
        <w:rPr>
          <w:rFonts w:ascii="Aptos" w:hAnsi="Aptos" w:cs="Arial"/>
        </w:rPr>
        <w:t>and</w:t>
      </w:r>
      <w:r w:rsidRPr="00B24C2C">
        <w:rPr>
          <w:rFonts w:ascii="Aptos" w:hAnsi="Aptos" w:cs="Arial"/>
          <w:spacing w:val="-6"/>
        </w:rPr>
        <w:t xml:space="preserve"> </w:t>
      </w:r>
      <w:r w:rsidRPr="00B24C2C">
        <w:rPr>
          <w:rFonts w:ascii="Aptos" w:hAnsi="Aptos" w:cs="Arial"/>
        </w:rPr>
        <w:t>technical</w:t>
      </w:r>
      <w:r w:rsidRPr="00B24C2C">
        <w:rPr>
          <w:rFonts w:ascii="Aptos" w:hAnsi="Aptos" w:cs="Arial"/>
          <w:spacing w:val="-4"/>
        </w:rPr>
        <w:t xml:space="preserve"> </w:t>
      </w:r>
      <w:r w:rsidRPr="00B24C2C">
        <w:rPr>
          <w:rFonts w:ascii="Aptos" w:hAnsi="Aptos" w:cs="Arial"/>
        </w:rPr>
        <w:t>security</w:t>
      </w:r>
      <w:r w:rsidRPr="00B24C2C">
        <w:rPr>
          <w:rFonts w:ascii="Aptos" w:hAnsi="Aptos" w:cs="Arial"/>
          <w:spacing w:val="-5"/>
        </w:rPr>
        <w:t xml:space="preserve"> </w:t>
      </w:r>
      <w:r w:rsidRPr="00B24C2C">
        <w:rPr>
          <w:rFonts w:ascii="Aptos" w:hAnsi="Aptos" w:cs="Arial"/>
        </w:rPr>
        <w:t>measures.</w:t>
      </w:r>
      <w:r w:rsidRPr="00B24C2C">
        <w:rPr>
          <w:rFonts w:ascii="Aptos" w:hAnsi="Aptos" w:cs="Arial"/>
          <w:spacing w:val="-4"/>
        </w:rPr>
        <w:t xml:space="preserve"> </w:t>
      </w:r>
      <w:r w:rsidRPr="00B24C2C">
        <w:rPr>
          <w:rFonts w:ascii="Aptos" w:hAnsi="Aptos" w:cs="Arial"/>
        </w:rPr>
        <w:t xml:space="preserve">These </w:t>
      </w:r>
      <w:r w:rsidR="004369D0" w:rsidRPr="00B24C2C">
        <w:rPr>
          <w:rFonts w:ascii="Aptos" w:hAnsi="Aptos" w:cs="Arial"/>
          <w:spacing w:val="-2"/>
        </w:rPr>
        <w:t>include: -</w:t>
      </w:r>
    </w:p>
    <w:p w14:paraId="5F4C1052" w14:textId="31D89FF2" w:rsidR="00E41E77" w:rsidRPr="00B24C2C" w:rsidRDefault="003509D1" w:rsidP="00B24C2C">
      <w:pPr>
        <w:pStyle w:val="ListParagraph"/>
        <w:numPr>
          <w:ilvl w:val="2"/>
          <w:numId w:val="4"/>
        </w:numPr>
        <w:tabs>
          <w:tab w:val="left" w:pos="1945"/>
          <w:tab w:val="left" w:pos="2321"/>
        </w:tabs>
        <w:spacing w:before="145"/>
        <w:ind w:right="245" w:hanging="1"/>
        <w:jc w:val="both"/>
        <w:rPr>
          <w:rFonts w:ascii="Aptos" w:hAnsi="Aptos" w:cs="Arial"/>
        </w:rPr>
      </w:pPr>
      <w:r w:rsidRPr="00B24C2C">
        <w:rPr>
          <w:rFonts w:ascii="Aptos" w:hAnsi="Aptos" w:cs="Arial"/>
        </w:rPr>
        <w:t>images</w:t>
      </w:r>
      <w:r w:rsidRPr="00B24C2C">
        <w:rPr>
          <w:rFonts w:ascii="Aptos" w:hAnsi="Aptos" w:cs="Arial"/>
          <w:spacing w:val="-7"/>
        </w:rPr>
        <w:t xml:space="preserve"> </w:t>
      </w:r>
      <w:r w:rsidRPr="00B24C2C">
        <w:rPr>
          <w:rFonts w:ascii="Aptos" w:hAnsi="Aptos" w:cs="Arial"/>
        </w:rPr>
        <w:t>are</w:t>
      </w:r>
      <w:r w:rsidRPr="00B24C2C">
        <w:rPr>
          <w:rFonts w:ascii="Aptos" w:hAnsi="Aptos" w:cs="Arial"/>
          <w:spacing w:val="-6"/>
        </w:rPr>
        <w:t xml:space="preserve"> </w:t>
      </w:r>
      <w:r w:rsidRPr="00B24C2C">
        <w:rPr>
          <w:rFonts w:ascii="Aptos" w:hAnsi="Aptos" w:cs="Arial"/>
        </w:rPr>
        <w:t>transferred</w:t>
      </w:r>
      <w:r w:rsidRPr="00B24C2C">
        <w:rPr>
          <w:rFonts w:ascii="Aptos" w:hAnsi="Aptos" w:cs="Arial"/>
          <w:spacing w:val="-10"/>
        </w:rPr>
        <w:t xml:space="preserve"> </w:t>
      </w:r>
      <w:r w:rsidRPr="00B24C2C">
        <w:rPr>
          <w:rFonts w:ascii="Aptos" w:hAnsi="Aptos" w:cs="Arial"/>
        </w:rPr>
        <w:t>onto</w:t>
      </w:r>
      <w:r w:rsidRPr="00B24C2C">
        <w:rPr>
          <w:rFonts w:ascii="Aptos" w:hAnsi="Aptos" w:cs="Arial"/>
          <w:spacing w:val="-5"/>
        </w:rPr>
        <w:t xml:space="preserve"> </w:t>
      </w:r>
      <w:r w:rsidRPr="00B24C2C">
        <w:rPr>
          <w:rFonts w:ascii="Aptos" w:hAnsi="Aptos" w:cs="Arial"/>
        </w:rPr>
        <w:t>the</w:t>
      </w:r>
      <w:r w:rsidRPr="00B24C2C">
        <w:rPr>
          <w:rFonts w:ascii="Aptos" w:hAnsi="Aptos" w:cs="Arial"/>
          <w:spacing w:val="-8"/>
        </w:rPr>
        <w:t xml:space="preserve"> </w:t>
      </w:r>
      <w:r w:rsidRPr="00B24C2C">
        <w:rPr>
          <w:rFonts w:ascii="Aptos" w:hAnsi="Aptos" w:cs="Arial"/>
        </w:rPr>
        <w:t>LFR</w:t>
      </w:r>
      <w:r w:rsidRPr="00B24C2C">
        <w:rPr>
          <w:rFonts w:ascii="Aptos" w:hAnsi="Aptos" w:cs="Arial"/>
          <w:spacing w:val="-6"/>
        </w:rPr>
        <w:t xml:space="preserve"> </w:t>
      </w:r>
      <w:r w:rsidRPr="00B24C2C">
        <w:rPr>
          <w:rFonts w:ascii="Aptos" w:hAnsi="Aptos" w:cs="Arial"/>
        </w:rPr>
        <w:t>application</w:t>
      </w:r>
      <w:r w:rsidRPr="00B24C2C">
        <w:rPr>
          <w:rFonts w:ascii="Aptos" w:hAnsi="Aptos" w:cs="Arial"/>
          <w:spacing w:val="-10"/>
        </w:rPr>
        <w:t xml:space="preserve"> </w:t>
      </w:r>
      <w:r w:rsidRPr="00B24C2C">
        <w:rPr>
          <w:rFonts w:ascii="Aptos" w:hAnsi="Aptos" w:cs="Arial"/>
        </w:rPr>
        <w:t>via</w:t>
      </w:r>
      <w:r w:rsidRPr="00B24C2C">
        <w:rPr>
          <w:rFonts w:ascii="Aptos" w:hAnsi="Aptos" w:cs="Arial"/>
          <w:spacing w:val="-7"/>
        </w:rPr>
        <w:t xml:space="preserve"> </w:t>
      </w:r>
      <w:r w:rsidRPr="00B24C2C">
        <w:rPr>
          <w:rFonts w:ascii="Aptos" w:hAnsi="Aptos" w:cs="Arial"/>
        </w:rPr>
        <w:t>an</w:t>
      </w:r>
      <w:r w:rsidRPr="00B24C2C">
        <w:rPr>
          <w:rFonts w:ascii="Aptos" w:hAnsi="Aptos" w:cs="Arial"/>
          <w:spacing w:val="-10"/>
        </w:rPr>
        <w:t xml:space="preserve"> </w:t>
      </w:r>
      <w:r w:rsidRPr="00B24C2C">
        <w:rPr>
          <w:rFonts w:ascii="Aptos" w:hAnsi="Aptos" w:cs="Arial"/>
        </w:rPr>
        <w:t>encrypted</w:t>
      </w:r>
      <w:r w:rsidRPr="00B24C2C">
        <w:rPr>
          <w:rFonts w:ascii="Aptos" w:hAnsi="Aptos" w:cs="Arial"/>
          <w:spacing w:val="-7"/>
        </w:rPr>
        <w:t xml:space="preserve"> </w:t>
      </w:r>
      <w:r w:rsidRPr="00B24C2C">
        <w:rPr>
          <w:rFonts w:ascii="Aptos" w:hAnsi="Aptos" w:cs="Arial"/>
        </w:rPr>
        <w:t>USB</w:t>
      </w:r>
      <w:r w:rsidRPr="00B24C2C">
        <w:rPr>
          <w:rFonts w:ascii="Aptos" w:hAnsi="Aptos" w:cs="Arial"/>
          <w:spacing w:val="-7"/>
        </w:rPr>
        <w:t xml:space="preserve"> </w:t>
      </w:r>
      <w:r w:rsidRPr="00B24C2C">
        <w:rPr>
          <w:rFonts w:ascii="Aptos" w:hAnsi="Aptos" w:cs="Arial"/>
        </w:rPr>
        <w:t xml:space="preserve">device or via a secure Connection to the </w:t>
      </w:r>
      <w:r w:rsidR="00122EDC">
        <w:rPr>
          <w:rFonts w:ascii="Aptos" w:hAnsi="Aptos" w:cs="Arial"/>
        </w:rPr>
        <w:t>Hertfordshire Constabulary</w:t>
      </w:r>
      <w:r w:rsidR="00122EDC" w:rsidRPr="00B24C2C">
        <w:rPr>
          <w:rFonts w:ascii="Aptos" w:hAnsi="Aptos" w:cs="Arial"/>
        </w:rPr>
        <w:t xml:space="preserve"> </w:t>
      </w:r>
      <w:r w:rsidRPr="00B24C2C">
        <w:rPr>
          <w:rFonts w:ascii="Aptos" w:hAnsi="Aptos" w:cs="Arial"/>
        </w:rPr>
        <w:t xml:space="preserve">Virtual Private </w:t>
      </w:r>
      <w:r w:rsidR="004369D0" w:rsidRPr="00B24C2C">
        <w:rPr>
          <w:rFonts w:ascii="Aptos" w:hAnsi="Aptos" w:cs="Arial"/>
        </w:rPr>
        <w:t>Network;</w:t>
      </w:r>
      <w:r w:rsidRPr="00B24C2C">
        <w:rPr>
          <w:rFonts w:ascii="Aptos" w:hAnsi="Aptos" w:cs="Arial"/>
        </w:rPr>
        <w:t xml:space="preserve"> and</w:t>
      </w:r>
    </w:p>
    <w:p w14:paraId="5F4C1053" w14:textId="03B338CA" w:rsidR="00E41E77" w:rsidRPr="00B24C2C" w:rsidRDefault="003509D1" w:rsidP="00B24C2C">
      <w:pPr>
        <w:pStyle w:val="ListParagraph"/>
        <w:numPr>
          <w:ilvl w:val="2"/>
          <w:numId w:val="4"/>
        </w:numPr>
        <w:tabs>
          <w:tab w:val="left" w:pos="2323"/>
        </w:tabs>
        <w:spacing w:before="118"/>
        <w:ind w:right="244" w:firstLine="0"/>
        <w:jc w:val="both"/>
        <w:rPr>
          <w:rFonts w:ascii="Aptos" w:hAnsi="Aptos" w:cs="Arial"/>
        </w:rPr>
      </w:pPr>
      <w:r w:rsidRPr="00B24C2C">
        <w:rPr>
          <w:rFonts w:ascii="Aptos" w:hAnsi="Aptos" w:cs="Arial"/>
        </w:rPr>
        <w:t xml:space="preserve">the LFR application is a </w:t>
      </w:r>
      <w:r w:rsidR="004369D0" w:rsidRPr="00B24C2C">
        <w:rPr>
          <w:rFonts w:ascii="Aptos" w:hAnsi="Aptos" w:cs="Arial"/>
        </w:rPr>
        <w:t>fully closed</w:t>
      </w:r>
      <w:r w:rsidRPr="00B24C2C">
        <w:rPr>
          <w:rFonts w:ascii="Aptos" w:hAnsi="Aptos" w:cs="Arial"/>
        </w:rPr>
        <w:t xml:space="preserve"> system with two layers of password protection to access the application; and</w:t>
      </w:r>
    </w:p>
    <w:p w14:paraId="5F4C1054" w14:textId="77777777" w:rsidR="00E41E77" w:rsidRPr="00B24C2C" w:rsidRDefault="003509D1" w:rsidP="00B24C2C">
      <w:pPr>
        <w:pStyle w:val="ListParagraph"/>
        <w:numPr>
          <w:ilvl w:val="2"/>
          <w:numId w:val="4"/>
        </w:numPr>
        <w:tabs>
          <w:tab w:val="left" w:pos="1945"/>
          <w:tab w:val="left" w:pos="2322"/>
        </w:tabs>
        <w:spacing w:before="146"/>
        <w:ind w:right="246" w:hanging="1"/>
        <w:jc w:val="both"/>
        <w:rPr>
          <w:rFonts w:ascii="Aptos" w:hAnsi="Aptos" w:cs="Arial"/>
        </w:rPr>
      </w:pPr>
      <w:r w:rsidRPr="00B24C2C">
        <w:rPr>
          <w:rFonts w:ascii="Aptos" w:hAnsi="Aptos" w:cs="Arial"/>
        </w:rPr>
        <w:t>the</w:t>
      </w:r>
      <w:r w:rsidRPr="00B24C2C">
        <w:rPr>
          <w:rFonts w:ascii="Aptos" w:hAnsi="Aptos" w:cs="Arial"/>
          <w:spacing w:val="-7"/>
        </w:rPr>
        <w:t xml:space="preserve"> </w:t>
      </w:r>
      <w:r w:rsidRPr="00B24C2C">
        <w:rPr>
          <w:rFonts w:ascii="Aptos" w:hAnsi="Aptos" w:cs="Arial"/>
        </w:rPr>
        <w:t>LFR</w:t>
      </w:r>
      <w:r w:rsidRPr="00B24C2C">
        <w:rPr>
          <w:rFonts w:ascii="Aptos" w:hAnsi="Aptos" w:cs="Arial"/>
          <w:spacing w:val="-7"/>
        </w:rPr>
        <w:t xml:space="preserve"> </w:t>
      </w:r>
      <w:r w:rsidRPr="00B24C2C">
        <w:rPr>
          <w:rFonts w:ascii="Aptos" w:hAnsi="Aptos" w:cs="Arial"/>
        </w:rPr>
        <w:t>application</w:t>
      </w:r>
      <w:r w:rsidRPr="00B24C2C">
        <w:rPr>
          <w:rFonts w:ascii="Aptos" w:hAnsi="Aptos" w:cs="Arial"/>
          <w:spacing w:val="-8"/>
        </w:rPr>
        <w:t xml:space="preserve"> </w:t>
      </w:r>
      <w:r w:rsidRPr="00B24C2C">
        <w:rPr>
          <w:rFonts w:ascii="Aptos" w:hAnsi="Aptos" w:cs="Arial"/>
        </w:rPr>
        <w:t>is</w:t>
      </w:r>
      <w:r w:rsidRPr="00B24C2C">
        <w:rPr>
          <w:rFonts w:ascii="Aptos" w:hAnsi="Aptos" w:cs="Arial"/>
          <w:spacing w:val="-8"/>
        </w:rPr>
        <w:t xml:space="preserve"> </w:t>
      </w:r>
      <w:r w:rsidRPr="00B24C2C">
        <w:rPr>
          <w:rFonts w:ascii="Aptos" w:hAnsi="Aptos" w:cs="Arial"/>
        </w:rPr>
        <w:t>physically</w:t>
      </w:r>
      <w:r w:rsidRPr="00B24C2C">
        <w:rPr>
          <w:rFonts w:ascii="Aptos" w:hAnsi="Aptos" w:cs="Arial"/>
          <w:spacing w:val="-7"/>
        </w:rPr>
        <w:t xml:space="preserve"> </w:t>
      </w:r>
      <w:r w:rsidRPr="00B24C2C">
        <w:rPr>
          <w:rFonts w:ascii="Aptos" w:hAnsi="Aptos" w:cs="Arial"/>
        </w:rPr>
        <w:t>protected</w:t>
      </w:r>
      <w:r w:rsidRPr="00B24C2C">
        <w:rPr>
          <w:rFonts w:ascii="Aptos" w:hAnsi="Aptos" w:cs="Arial"/>
          <w:spacing w:val="-8"/>
        </w:rPr>
        <w:t xml:space="preserve"> </w:t>
      </w:r>
      <w:r w:rsidRPr="00B24C2C">
        <w:rPr>
          <w:rFonts w:ascii="Aptos" w:hAnsi="Aptos" w:cs="Arial"/>
        </w:rPr>
        <w:t>when</w:t>
      </w:r>
      <w:r w:rsidRPr="00B24C2C">
        <w:rPr>
          <w:rFonts w:ascii="Aptos" w:hAnsi="Aptos" w:cs="Arial"/>
          <w:spacing w:val="-8"/>
        </w:rPr>
        <w:t xml:space="preserve"> </w:t>
      </w:r>
      <w:r w:rsidRPr="00B24C2C">
        <w:rPr>
          <w:rFonts w:ascii="Aptos" w:hAnsi="Aptos" w:cs="Arial"/>
        </w:rPr>
        <w:t>in</w:t>
      </w:r>
      <w:r w:rsidRPr="00B24C2C">
        <w:rPr>
          <w:rFonts w:ascii="Aptos" w:hAnsi="Aptos" w:cs="Arial"/>
          <w:spacing w:val="-8"/>
        </w:rPr>
        <w:t xml:space="preserve"> </w:t>
      </w:r>
      <w:r w:rsidRPr="00B24C2C">
        <w:rPr>
          <w:rFonts w:ascii="Aptos" w:hAnsi="Aptos" w:cs="Arial"/>
        </w:rPr>
        <w:t>use</w:t>
      </w:r>
      <w:r w:rsidRPr="00B24C2C">
        <w:rPr>
          <w:rFonts w:ascii="Aptos" w:hAnsi="Aptos" w:cs="Arial"/>
          <w:spacing w:val="-9"/>
        </w:rPr>
        <w:t xml:space="preserve"> </w:t>
      </w:r>
      <w:r w:rsidRPr="00B24C2C">
        <w:rPr>
          <w:rFonts w:ascii="Aptos" w:hAnsi="Aptos" w:cs="Arial"/>
        </w:rPr>
        <w:t>and</w:t>
      </w:r>
      <w:r w:rsidRPr="00B24C2C">
        <w:rPr>
          <w:rFonts w:ascii="Aptos" w:hAnsi="Aptos" w:cs="Arial"/>
          <w:spacing w:val="-8"/>
        </w:rPr>
        <w:t xml:space="preserve"> </w:t>
      </w:r>
      <w:r w:rsidRPr="00B24C2C">
        <w:rPr>
          <w:rFonts w:ascii="Aptos" w:hAnsi="Aptos" w:cs="Arial"/>
        </w:rPr>
        <w:t>deployment</w:t>
      </w:r>
      <w:r w:rsidRPr="00B24C2C">
        <w:rPr>
          <w:rFonts w:ascii="Aptos" w:hAnsi="Aptos" w:cs="Arial"/>
          <w:spacing w:val="-7"/>
        </w:rPr>
        <w:t xml:space="preserve"> </w:t>
      </w:r>
      <w:r w:rsidRPr="00B24C2C">
        <w:rPr>
          <w:rFonts w:ascii="Aptos" w:hAnsi="Aptos" w:cs="Arial"/>
        </w:rPr>
        <w:t>data stored on the system is securely wiped following each Deployment; and</w:t>
      </w:r>
    </w:p>
    <w:p w14:paraId="5F4C1055" w14:textId="77777777" w:rsidR="00E41E77" w:rsidRPr="00B24C2C" w:rsidRDefault="003509D1" w:rsidP="00B24C2C">
      <w:pPr>
        <w:pStyle w:val="ListParagraph"/>
        <w:numPr>
          <w:ilvl w:val="2"/>
          <w:numId w:val="4"/>
        </w:numPr>
        <w:tabs>
          <w:tab w:val="left" w:pos="2323"/>
        </w:tabs>
        <w:spacing w:before="145"/>
        <w:ind w:right="246" w:firstLine="0"/>
        <w:jc w:val="both"/>
        <w:rPr>
          <w:rFonts w:ascii="Aptos" w:hAnsi="Aptos" w:cs="Arial"/>
        </w:rPr>
      </w:pPr>
      <w:r w:rsidRPr="00B24C2C">
        <w:rPr>
          <w:rFonts w:ascii="Aptos" w:hAnsi="Aptos" w:cs="Arial"/>
        </w:rPr>
        <w:t>role based access controls with limited user permissions are implemented on the LFR application; and</w:t>
      </w:r>
    </w:p>
    <w:p w14:paraId="5F4C1056" w14:textId="590AEC37" w:rsidR="00E41E77" w:rsidRPr="00B24C2C" w:rsidRDefault="003509D1" w:rsidP="00B24C2C">
      <w:pPr>
        <w:pStyle w:val="ListParagraph"/>
        <w:numPr>
          <w:ilvl w:val="2"/>
          <w:numId w:val="4"/>
        </w:numPr>
        <w:tabs>
          <w:tab w:val="left" w:pos="2322"/>
        </w:tabs>
        <w:spacing w:before="146"/>
        <w:ind w:right="242" w:firstLine="0"/>
        <w:jc w:val="both"/>
        <w:rPr>
          <w:rFonts w:ascii="Aptos" w:hAnsi="Aptos" w:cs="Arial"/>
        </w:rPr>
      </w:pPr>
      <w:r w:rsidRPr="00B24C2C">
        <w:rPr>
          <w:rFonts w:ascii="Aptos" w:hAnsi="Aptos" w:cs="Arial"/>
        </w:rPr>
        <w:t xml:space="preserve">the LFR application can be connected to mobile devices using a private access point with three levels of </w:t>
      </w:r>
      <w:r w:rsidR="004369D0" w:rsidRPr="00B24C2C">
        <w:rPr>
          <w:rFonts w:ascii="Aptos" w:hAnsi="Aptos" w:cs="Arial"/>
        </w:rPr>
        <w:t>protection:</w:t>
      </w:r>
      <w:r w:rsidRPr="00B24C2C">
        <w:rPr>
          <w:rFonts w:ascii="Aptos" w:hAnsi="Aptos" w:cs="Arial"/>
        </w:rPr>
        <w:t xml:space="preserve"> Specific IP addressing, password access to the access point, and password access to the mobile App. The mobile App has a RESTful API and will be covered by SSL; and</w:t>
      </w:r>
    </w:p>
    <w:p w14:paraId="5F4C1057" w14:textId="77777777" w:rsidR="00E41E77" w:rsidRPr="00B24C2C" w:rsidRDefault="003509D1" w:rsidP="00B24C2C">
      <w:pPr>
        <w:pStyle w:val="ListParagraph"/>
        <w:numPr>
          <w:ilvl w:val="2"/>
          <w:numId w:val="4"/>
        </w:numPr>
        <w:tabs>
          <w:tab w:val="left" w:pos="1946"/>
          <w:tab w:val="left" w:pos="2323"/>
        </w:tabs>
        <w:spacing w:before="119"/>
        <w:ind w:left="1946" w:right="244" w:hanging="1"/>
        <w:jc w:val="both"/>
        <w:rPr>
          <w:rFonts w:ascii="Aptos" w:hAnsi="Aptos" w:cs="Arial"/>
        </w:rPr>
      </w:pPr>
      <w:r w:rsidRPr="00B24C2C">
        <w:rPr>
          <w:rFonts w:ascii="Aptos" w:hAnsi="Aptos" w:cs="Arial"/>
        </w:rPr>
        <w:t>the</w:t>
      </w:r>
      <w:r w:rsidRPr="00B24C2C">
        <w:rPr>
          <w:rFonts w:ascii="Aptos" w:hAnsi="Aptos" w:cs="Arial"/>
          <w:spacing w:val="-4"/>
        </w:rPr>
        <w:t xml:space="preserve"> </w:t>
      </w:r>
      <w:r w:rsidRPr="00B24C2C">
        <w:rPr>
          <w:rFonts w:ascii="Aptos" w:hAnsi="Aptos" w:cs="Arial"/>
        </w:rPr>
        <w:t>Dashboard</w:t>
      </w:r>
      <w:r w:rsidRPr="00B24C2C">
        <w:rPr>
          <w:rFonts w:ascii="Aptos" w:hAnsi="Aptos" w:cs="Arial"/>
          <w:spacing w:val="-5"/>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RESTful</w:t>
      </w:r>
      <w:r w:rsidRPr="00B24C2C">
        <w:rPr>
          <w:rFonts w:ascii="Aptos" w:hAnsi="Aptos" w:cs="Arial"/>
          <w:spacing w:val="-5"/>
        </w:rPr>
        <w:t xml:space="preserve"> </w:t>
      </w:r>
      <w:r w:rsidRPr="00B24C2C">
        <w:rPr>
          <w:rFonts w:ascii="Aptos" w:hAnsi="Aptos" w:cs="Arial"/>
        </w:rPr>
        <w:t>API</w:t>
      </w:r>
      <w:r w:rsidRPr="00B24C2C">
        <w:rPr>
          <w:rFonts w:ascii="Aptos" w:hAnsi="Aptos" w:cs="Arial"/>
          <w:spacing w:val="-5"/>
        </w:rPr>
        <w:t xml:space="preserve"> </w:t>
      </w:r>
      <w:r w:rsidRPr="00B24C2C">
        <w:rPr>
          <w:rFonts w:ascii="Aptos" w:hAnsi="Aptos" w:cs="Arial"/>
        </w:rPr>
        <w:t>are</w:t>
      </w:r>
      <w:r w:rsidRPr="00B24C2C">
        <w:rPr>
          <w:rFonts w:ascii="Aptos" w:hAnsi="Aptos" w:cs="Arial"/>
          <w:spacing w:val="-4"/>
        </w:rPr>
        <w:t xml:space="preserve"> </w:t>
      </w:r>
      <w:r w:rsidRPr="00B24C2C">
        <w:rPr>
          <w:rFonts w:ascii="Aptos" w:hAnsi="Aptos" w:cs="Arial"/>
        </w:rPr>
        <w:t>secured</w:t>
      </w:r>
      <w:r w:rsidRPr="00B24C2C">
        <w:rPr>
          <w:rFonts w:ascii="Aptos" w:hAnsi="Aptos" w:cs="Arial"/>
          <w:spacing w:val="-5"/>
        </w:rPr>
        <w:t xml:space="preserve"> </w:t>
      </w:r>
      <w:r w:rsidRPr="00B24C2C">
        <w:rPr>
          <w:rFonts w:ascii="Aptos" w:hAnsi="Aptos" w:cs="Arial"/>
        </w:rPr>
        <w:t>with</w:t>
      </w:r>
      <w:r w:rsidRPr="00B24C2C">
        <w:rPr>
          <w:rFonts w:ascii="Aptos" w:hAnsi="Aptos" w:cs="Arial"/>
          <w:spacing w:val="-5"/>
        </w:rPr>
        <w:t xml:space="preserve"> </w:t>
      </w:r>
      <w:r w:rsidRPr="00B24C2C">
        <w:rPr>
          <w:rFonts w:ascii="Aptos" w:hAnsi="Aptos" w:cs="Arial"/>
        </w:rPr>
        <w:t>SSL</w:t>
      </w:r>
      <w:r w:rsidRPr="00B24C2C">
        <w:rPr>
          <w:rFonts w:ascii="Aptos" w:hAnsi="Aptos" w:cs="Arial"/>
          <w:spacing w:val="-1"/>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TLS</w:t>
      </w:r>
      <w:r w:rsidRPr="00B24C2C">
        <w:rPr>
          <w:rFonts w:ascii="Aptos" w:hAnsi="Aptos" w:cs="Arial"/>
          <w:spacing w:val="-5"/>
        </w:rPr>
        <w:t xml:space="preserve"> </w:t>
      </w:r>
      <w:r w:rsidRPr="00B24C2C">
        <w:rPr>
          <w:rFonts w:ascii="Aptos" w:hAnsi="Aptos" w:cs="Arial"/>
        </w:rPr>
        <w:t>by</w:t>
      </w:r>
      <w:r w:rsidRPr="00B24C2C">
        <w:rPr>
          <w:rFonts w:ascii="Aptos" w:hAnsi="Aptos" w:cs="Arial"/>
          <w:spacing w:val="-3"/>
        </w:rPr>
        <w:t xml:space="preserve"> </w:t>
      </w:r>
      <w:r w:rsidRPr="00B24C2C">
        <w:rPr>
          <w:rFonts w:ascii="Aptos" w:hAnsi="Aptos" w:cs="Arial"/>
        </w:rPr>
        <w:t>default;</w:t>
      </w:r>
      <w:r w:rsidRPr="00B24C2C">
        <w:rPr>
          <w:rFonts w:ascii="Aptos" w:hAnsi="Aptos" w:cs="Arial"/>
          <w:spacing w:val="-3"/>
        </w:rPr>
        <w:t xml:space="preserve"> </w:t>
      </w:r>
      <w:r w:rsidRPr="00B24C2C">
        <w:rPr>
          <w:rFonts w:ascii="Aptos" w:hAnsi="Aptos" w:cs="Arial"/>
        </w:rPr>
        <w:t>and all connections are directed through HTTPS; and</w:t>
      </w:r>
    </w:p>
    <w:p w14:paraId="5F4C1058" w14:textId="6CE8BE26" w:rsidR="00E41E77" w:rsidRPr="00B24C2C" w:rsidRDefault="003509D1" w:rsidP="00B24C2C">
      <w:pPr>
        <w:pStyle w:val="ListParagraph"/>
        <w:numPr>
          <w:ilvl w:val="2"/>
          <w:numId w:val="4"/>
        </w:numPr>
        <w:tabs>
          <w:tab w:val="left" w:pos="1946"/>
          <w:tab w:val="left" w:pos="2323"/>
        </w:tabs>
        <w:spacing w:before="144"/>
        <w:ind w:left="1946" w:right="245" w:hanging="1"/>
        <w:jc w:val="both"/>
        <w:rPr>
          <w:rFonts w:ascii="Aptos" w:hAnsi="Aptos" w:cs="Arial"/>
        </w:rPr>
      </w:pPr>
      <w:r w:rsidRPr="00B24C2C">
        <w:rPr>
          <w:rFonts w:ascii="Aptos" w:hAnsi="Aptos" w:cs="Arial"/>
        </w:rPr>
        <w:t>a full audit is maintained of all user</w:t>
      </w:r>
      <w:r w:rsidR="004369D0">
        <w:rPr>
          <w:rFonts w:ascii="Aptos" w:hAnsi="Aptos" w:cs="Arial"/>
        </w:rPr>
        <w:t>-</w:t>
      </w:r>
      <w:r w:rsidRPr="00B24C2C">
        <w:rPr>
          <w:rFonts w:ascii="Aptos" w:hAnsi="Aptos" w:cs="Arial"/>
        </w:rPr>
        <w:t xml:space="preserve">initiated actions undertaken </w:t>
      </w:r>
      <w:r w:rsidR="004369D0" w:rsidRPr="00B24C2C">
        <w:rPr>
          <w:rFonts w:ascii="Aptos" w:hAnsi="Aptos" w:cs="Arial"/>
        </w:rPr>
        <w:t>during</w:t>
      </w:r>
      <w:r w:rsidRPr="00B24C2C">
        <w:rPr>
          <w:rFonts w:ascii="Aptos" w:hAnsi="Aptos" w:cs="Arial"/>
        </w:rPr>
        <w:t xml:space="preserve"> a Deployment; and</w:t>
      </w:r>
    </w:p>
    <w:p w14:paraId="5F4C1059" w14:textId="77777777" w:rsidR="00E41E77" w:rsidRPr="00B24C2C" w:rsidRDefault="003509D1" w:rsidP="00B24C2C">
      <w:pPr>
        <w:pStyle w:val="ListParagraph"/>
        <w:numPr>
          <w:ilvl w:val="2"/>
          <w:numId w:val="4"/>
        </w:numPr>
        <w:tabs>
          <w:tab w:val="left" w:pos="2324"/>
        </w:tabs>
        <w:spacing w:before="147"/>
        <w:ind w:left="1946" w:right="247" w:firstLine="0"/>
        <w:jc w:val="both"/>
        <w:rPr>
          <w:rFonts w:ascii="Aptos" w:hAnsi="Aptos" w:cs="Arial"/>
        </w:rPr>
      </w:pPr>
      <w:r w:rsidRPr="00B24C2C">
        <w:rPr>
          <w:rFonts w:ascii="Aptos" w:hAnsi="Aptos" w:cs="Arial"/>
        </w:rPr>
        <w:t>technical</w:t>
      </w:r>
      <w:r w:rsidRPr="00B24C2C">
        <w:rPr>
          <w:rFonts w:ascii="Aptos" w:hAnsi="Aptos" w:cs="Arial"/>
          <w:spacing w:val="-9"/>
        </w:rPr>
        <w:t xml:space="preserve"> </w:t>
      </w:r>
      <w:r w:rsidRPr="00B24C2C">
        <w:rPr>
          <w:rFonts w:ascii="Aptos" w:hAnsi="Aptos" w:cs="Arial"/>
        </w:rPr>
        <w:t>issues</w:t>
      </w:r>
      <w:r w:rsidRPr="00B24C2C">
        <w:rPr>
          <w:rFonts w:ascii="Aptos" w:hAnsi="Aptos" w:cs="Arial"/>
          <w:spacing w:val="-11"/>
        </w:rPr>
        <w:t xml:space="preserve"> </w:t>
      </w:r>
      <w:r w:rsidRPr="00B24C2C">
        <w:rPr>
          <w:rFonts w:ascii="Aptos" w:hAnsi="Aptos" w:cs="Arial"/>
        </w:rPr>
        <w:t>with</w:t>
      </w:r>
      <w:r w:rsidRPr="00B24C2C">
        <w:rPr>
          <w:rFonts w:ascii="Aptos" w:hAnsi="Aptos" w:cs="Arial"/>
          <w:spacing w:val="-10"/>
        </w:rPr>
        <w:t xml:space="preserve"> </w:t>
      </w:r>
      <w:r w:rsidRPr="00B24C2C">
        <w:rPr>
          <w:rFonts w:ascii="Aptos" w:hAnsi="Aptos" w:cs="Arial"/>
        </w:rPr>
        <w:t>the</w:t>
      </w:r>
      <w:r w:rsidRPr="00B24C2C">
        <w:rPr>
          <w:rFonts w:ascii="Aptos" w:hAnsi="Aptos" w:cs="Arial"/>
          <w:spacing w:val="-11"/>
        </w:rPr>
        <w:t xml:space="preserve"> </w:t>
      </w:r>
      <w:r w:rsidRPr="00B24C2C">
        <w:rPr>
          <w:rFonts w:ascii="Aptos" w:hAnsi="Aptos" w:cs="Arial"/>
        </w:rPr>
        <w:t>LFR</w:t>
      </w:r>
      <w:r w:rsidRPr="00B24C2C">
        <w:rPr>
          <w:rFonts w:ascii="Aptos" w:hAnsi="Aptos" w:cs="Arial"/>
          <w:spacing w:val="-8"/>
        </w:rPr>
        <w:t xml:space="preserve"> </w:t>
      </w:r>
      <w:r w:rsidRPr="00B24C2C">
        <w:rPr>
          <w:rFonts w:ascii="Aptos" w:hAnsi="Aptos" w:cs="Arial"/>
        </w:rPr>
        <w:t>application</w:t>
      </w:r>
      <w:r w:rsidRPr="00B24C2C">
        <w:rPr>
          <w:rFonts w:ascii="Aptos" w:hAnsi="Aptos" w:cs="Arial"/>
          <w:spacing w:val="-10"/>
        </w:rPr>
        <w:t xml:space="preserve"> </w:t>
      </w:r>
      <w:r w:rsidRPr="00B24C2C">
        <w:rPr>
          <w:rFonts w:ascii="Aptos" w:hAnsi="Aptos" w:cs="Arial"/>
        </w:rPr>
        <w:t>are</w:t>
      </w:r>
      <w:r w:rsidRPr="00B24C2C">
        <w:rPr>
          <w:rFonts w:ascii="Aptos" w:hAnsi="Aptos" w:cs="Arial"/>
          <w:spacing w:val="-8"/>
        </w:rPr>
        <w:t xml:space="preserve"> </w:t>
      </w:r>
      <w:r w:rsidRPr="00B24C2C">
        <w:rPr>
          <w:rFonts w:ascii="Aptos" w:hAnsi="Aptos" w:cs="Arial"/>
        </w:rPr>
        <w:t>always</w:t>
      </w:r>
      <w:r w:rsidRPr="00B24C2C">
        <w:rPr>
          <w:rFonts w:ascii="Aptos" w:hAnsi="Aptos" w:cs="Arial"/>
          <w:spacing w:val="-9"/>
        </w:rPr>
        <w:t xml:space="preserve"> </w:t>
      </w:r>
      <w:r w:rsidRPr="00B24C2C">
        <w:rPr>
          <w:rFonts w:ascii="Aptos" w:hAnsi="Aptos" w:cs="Arial"/>
        </w:rPr>
        <w:t>dealt</w:t>
      </w:r>
      <w:r w:rsidRPr="00B24C2C">
        <w:rPr>
          <w:rFonts w:ascii="Aptos" w:hAnsi="Aptos" w:cs="Arial"/>
          <w:spacing w:val="-9"/>
        </w:rPr>
        <w:t xml:space="preserve"> </w:t>
      </w:r>
      <w:r w:rsidRPr="00B24C2C">
        <w:rPr>
          <w:rFonts w:ascii="Aptos" w:hAnsi="Aptos" w:cs="Arial"/>
        </w:rPr>
        <w:t>with</w:t>
      </w:r>
      <w:r w:rsidRPr="00B24C2C">
        <w:rPr>
          <w:rFonts w:ascii="Aptos" w:hAnsi="Aptos" w:cs="Arial"/>
          <w:spacing w:val="-10"/>
        </w:rPr>
        <w:t xml:space="preserve"> </w:t>
      </w:r>
      <w:r w:rsidRPr="00B24C2C">
        <w:rPr>
          <w:rFonts w:ascii="Aptos" w:hAnsi="Aptos" w:cs="Arial"/>
        </w:rPr>
        <w:t>by</w:t>
      </w:r>
      <w:r w:rsidRPr="00B24C2C">
        <w:rPr>
          <w:rFonts w:ascii="Aptos" w:hAnsi="Aptos" w:cs="Arial"/>
          <w:spacing w:val="-11"/>
        </w:rPr>
        <w:t xml:space="preserve"> </w:t>
      </w:r>
      <w:r w:rsidRPr="00B24C2C">
        <w:rPr>
          <w:rFonts w:ascii="Aptos" w:hAnsi="Aptos" w:cs="Arial"/>
        </w:rPr>
        <w:t>LFR</w:t>
      </w:r>
      <w:r w:rsidRPr="00B24C2C">
        <w:rPr>
          <w:rFonts w:ascii="Aptos" w:hAnsi="Aptos" w:cs="Arial"/>
          <w:spacing w:val="-9"/>
        </w:rPr>
        <w:t xml:space="preserve"> </w:t>
      </w:r>
      <w:r w:rsidRPr="00B24C2C">
        <w:rPr>
          <w:rFonts w:ascii="Aptos" w:hAnsi="Aptos" w:cs="Arial"/>
        </w:rPr>
        <w:t>System Engineers deployed on the operation.</w:t>
      </w:r>
    </w:p>
    <w:p w14:paraId="5F4C105A" w14:textId="77777777" w:rsidR="00E41E77" w:rsidRPr="00B24C2C" w:rsidRDefault="00E41E77" w:rsidP="00B24C2C">
      <w:pPr>
        <w:pStyle w:val="BodyText"/>
        <w:spacing w:before="237"/>
        <w:jc w:val="both"/>
        <w:rPr>
          <w:rFonts w:ascii="Aptos" w:hAnsi="Aptos" w:cs="Arial"/>
        </w:rPr>
      </w:pPr>
    </w:p>
    <w:p w14:paraId="5F4C105B" w14:textId="3D5CCA7A" w:rsidR="00E41E77" w:rsidRPr="00B24C2C" w:rsidRDefault="003509D1" w:rsidP="00B24C2C">
      <w:pPr>
        <w:pStyle w:val="Heading2"/>
        <w:spacing w:before="1"/>
        <w:jc w:val="both"/>
        <w:rPr>
          <w:rFonts w:ascii="Aptos" w:hAnsi="Aptos" w:cs="Arial"/>
        </w:rPr>
      </w:pPr>
      <w:bookmarkStart w:id="61" w:name="14_Data_Retention_&amp;_Data_Management"/>
      <w:bookmarkStart w:id="62" w:name="_bookmark24"/>
      <w:bookmarkStart w:id="63" w:name="_Toc216173009"/>
      <w:bookmarkEnd w:id="61"/>
      <w:bookmarkEnd w:id="62"/>
      <w:r w:rsidRPr="00B24C2C">
        <w:rPr>
          <w:rFonts w:ascii="Aptos" w:hAnsi="Aptos" w:cs="Arial"/>
        </w:rPr>
        <w:t>14</w:t>
      </w:r>
      <w:r w:rsidRPr="00B24C2C">
        <w:rPr>
          <w:rFonts w:ascii="Aptos" w:hAnsi="Aptos" w:cs="Arial"/>
          <w:spacing w:val="-35"/>
        </w:rPr>
        <w:t xml:space="preserve"> </w:t>
      </w:r>
      <w:r w:rsidR="00CE179E">
        <w:rPr>
          <w:rFonts w:ascii="Aptos" w:hAnsi="Aptos" w:cs="Arial"/>
          <w:spacing w:val="-35"/>
        </w:rPr>
        <w:tab/>
      </w:r>
      <w:r w:rsidRPr="00B24C2C">
        <w:rPr>
          <w:rFonts w:ascii="Aptos" w:hAnsi="Aptos" w:cs="Arial"/>
        </w:rPr>
        <w:t>Data</w:t>
      </w:r>
      <w:r w:rsidRPr="00B24C2C">
        <w:rPr>
          <w:rFonts w:ascii="Aptos" w:hAnsi="Aptos" w:cs="Arial"/>
          <w:spacing w:val="-11"/>
        </w:rPr>
        <w:t xml:space="preserve"> </w:t>
      </w:r>
      <w:r w:rsidRPr="00B24C2C">
        <w:rPr>
          <w:rFonts w:ascii="Aptos" w:hAnsi="Aptos" w:cs="Arial"/>
        </w:rPr>
        <w:t>Retention</w:t>
      </w:r>
      <w:r w:rsidRPr="00B24C2C">
        <w:rPr>
          <w:rFonts w:ascii="Aptos" w:hAnsi="Aptos" w:cs="Arial"/>
          <w:spacing w:val="-6"/>
        </w:rPr>
        <w:t xml:space="preserve"> </w:t>
      </w:r>
      <w:r w:rsidRPr="00B24C2C">
        <w:rPr>
          <w:rFonts w:ascii="Aptos" w:hAnsi="Aptos" w:cs="Arial"/>
        </w:rPr>
        <w:t>&amp;</w:t>
      </w:r>
      <w:r w:rsidRPr="00B24C2C">
        <w:rPr>
          <w:rFonts w:ascii="Aptos" w:hAnsi="Aptos" w:cs="Arial"/>
          <w:spacing w:val="-7"/>
        </w:rPr>
        <w:t xml:space="preserve"> </w:t>
      </w:r>
      <w:r w:rsidRPr="00B24C2C">
        <w:rPr>
          <w:rFonts w:ascii="Aptos" w:hAnsi="Aptos" w:cs="Arial"/>
        </w:rPr>
        <w:t>Data</w:t>
      </w:r>
      <w:r w:rsidRPr="00B24C2C">
        <w:rPr>
          <w:rFonts w:ascii="Aptos" w:hAnsi="Aptos" w:cs="Arial"/>
          <w:spacing w:val="-7"/>
        </w:rPr>
        <w:t xml:space="preserve"> </w:t>
      </w:r>
      <w:r w:rsidRPr="00B24C2C">
        <w:rPr>
          <w:rFonts w:ascii="Aptos" w:hAnsi="Aptos" w:cs="Arial"/>
          <w:spacing w:val="-2"/>
        </w:rPr>
        <w:t>Management</w:t>
      </w:r>
      <w:bookmarkEnd w:id="63"/>
    </w:p>
    <w:p w14:paraId="5F4C105C" w14:textId="2E254EE1" w:rsidR="00E41E77" w:rsidRPr="00B24C2C" w:rsidRDefault="003509D1" w:rsidP="00B24C2C">
      <w:pPr>
        <w:pStyle w:val="ListParagraph"/>
        <w:numPr>
          <w:ilvl w:val="1"/>
          <w:numId w:val="3"/>
        </w:numPr>
        <w:tabs>
          <w:tab w:val="left" w:pos="1137"/>
          <w:tab w:val="left" w:pos="1141"/>
        </w:tabs>
        <w:spacing w:before="134"/>
        <w:ind w:right="245"/>
        <w:jc w:val="both"/>
        <w:rPr>
          <w:rFonts w:ascii="Aptos" w:hAnsi="Aptos" w:cs="Arial"/>
        </w:rPr>
      </w:pPr>
      <w:r w:rsidRPr="00B24C2C">
        <w:rPr>
          <w:rFonts w:ascii="Aptos" w:hAnsi="Aptos" w:cs="Arial"/>
        </w:rPr>
        <w:t>The</w:t>
      </w:r>
      <w:r w:rsidRPr="00B24C2C">
        <w:rPr>
          <w:rFonts w:ascii="Aptos" w:hAnsi="Aptos" w:cs="Arial"/>
          <w:spacing w:val="-1"/>
        </w:rPr>
        <w:t xml:space="preserve"> </w:t>
      </w:r>
      <w:r w:rsidR="004369D0">
        <w:rPr>
          <w:rFonts w:ascii="Aptos" w:hAnsi="Aptos" w:cs="Arial"/>
        </w:rPr>
        <w:t>Hertfordshire Constabulary</w:t>
      </w:r>
      <w:r w:rsidR="004369D0" w:rsidRPr="00B24C2C">
        <w:rPr>
          <w:rFonts w:ascii="Aptos" w:hAnsi="Aptos" w:cs="Arial"/>
          <w:spacing w:val="-4"/>
        </w:rPr>
        <w:t xml:space="preserve"> </w:t>
      </w:r>
      <w:r w:rsidRPr="00B24C2C">
        <w:rPr>
          <w:rFonts w:ascii="Aptos" w:hAnsi="Aptos" w:cs="Arial"/>
        </w:rPr>
        <w:t>must</w:t>
      </w:r>
      <w:r w:rsidRPr="00B24C2C">
        <w:rPr>
          <w:rFonts w:ascii="Aptos" w:hAnsi="Aptos" w:cs="Arial"/>
          <w:spacing w:val="-4"/>
        </w:rPr>
        <w:t xml:space="preserve"> </w:t>
      </w:r>
      <w:r w:rsidRPr="00B24C2C">
        <w:rPr>
          <w:rFonts w:ascii="Aptos" w:hAnsi="Aptos" w:cs="Arial"/>
        </w:rPr>
        <w:t>ensure</w:t>
      </w:r>
      <w:r w:rsidRPr="00B24C2C">
        <w:rPr>
          <w:rFonts w:ascii="Aptos" w:hAnsi="Aptos" w:cs="Arial"/>
          <w:spacing w:val="-4"/>
        </w:rPr>
        <w:t xml:space="preserve"> </w:t>
      </w:r>
      <w:r w:rsidRPr="00B24C2C">
        <w:rPr>
          <w:rFonts w:ascii="Aptos" w:hAnsi="Aptos" w:cs="Arial"/>
        </w:rPr>
        <w:t>that</w:t>
      </w:r>
      <w:r w:rsidRPr="00B24C2C">
        <w:rPr>
          <w:rFonts w:ascii="Aptos" w:hAnsi="Aptos" w:cs="Arial"/>
          <w:spacing w:val="-5"/>
        </w:rPr>
        <w:t xml:space="preserve"> </w:t>
      </w:r>
      <w:r w:rsidRPr="00B24C2C">
        <w:rPr>
          <w:rFonts w:ascii="Aptos" w:hAnsi="Aptos" w:cs="Arial"/>
        </w:rPr>
        <w:t>the</w:t>
      </w:r>
      <w:r w:rsidRPr="00B24C2C">
        <w:rPr>
          <w:rFonts w:ascii="Aptos" w:hAnsi="Aptos" w:cs="Arial"/>
          <w:spacing w:val="-1"/>
        </w:rPr>
        <w:t xml:space="preserve"> </w:t>
      </w:r>
      <w:r w:rsidRPr="00B24C2C">
        <w:rPr>
          <w:rFonts w:ascii="Aptos" w:hAnsi="Aptos" w:cs="Arial"/>
        </w:rPr>
        <w:t>processing</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any</w:t>
      </w:r>
      <w:r w:rsidRPr="00B24C2C">
        <w:rPr>
          <w:rFonts w:ascii="Aptos" w:hAnsi="Aptos" w:cs="Arial"/>
          <w:spacing w:val="-1"/>
        </w:rPr>
        <w:t xml:space="preserve"> </w:t>
      </w:r>
      <w:r w:rsidRPr="00B24C2C">
        <w:rPr>
          <w:rFonts w:ascii="Aptos" w:hAnsi="Aptos" w:cs="Arial"/>
        </w:rPr>
        <w:t>data</w:t>
      </w:r>
      <w:r w:rsidRPr="00B24C2C">
        <w:rPr>
          <w:rFonts w:ascii="Aptos" w:hAnsi="Aptos" w:cs="Arial"/>
          <w:spacing w:val="-4"/>
        </w:rPr>
        <w:t xml:space="preserve"> </w:t>
      </w:r>
      <w:r w:rsidRPr="00B24C2C">
        <w:rPr>
          <w:rFonts w:ascii="Aptos" w:hAnsi="Aptos" w:cs="Arial"/>
        </w:rPr>
        <w:t>associated</w:t>
      </w:r>
      <w:r w:rsidRPr="00B24C2C">
        <w:rPr>
          <w:rFonts w:ascii="Aptos" w:hAnsi="Aptos" w:cs="Arial"/>
          <w:spacing w:val="-4"/>
        </w:rPr>
        <w:t xml:space="preserve"> </w:t>
      </w:r>
      <w:r w:rsidRPr="00B24C2C">
        <w:rPr>
          <w:rFonts w:ascii="Aptos" w:hAnsi="Aptos" w:cs="Arial"/>
        </w:rPr>
        <w:t>with</w:t>
      </w:r>
      <w:r w:rsidRPr="00B24C2C">
        <w:rPr>
          <w:rFonts w:ascii="Aptos" w:hAnsi="Aptos" w:cs="Arial"/>
          <w:spacing w:val="-5"/>
        </w:rPr>
        <w:t xml:space="preserve"> </w:t>
      </w:r>
      <w:r w:rsidRPr="00B24C2C">
        <w:rPr>
          <w:rFonts w:ascii="Aptos" w:hAnsi="Aptos" w:cs="Arial"/>
        </w:rPr>
        <w:t>LFR</w:t>
      </w:r>
      <w:r w:rsidRPr="00B24C2C">
        <w:rPr>
          <w:rFonts w:ascii="Aptos" w:hAnsi="Aptos" w:cs="Arial"/>
          <w:spacing w:val="-4"/>
        </w:rPr>
        <w:t xml:space="preserve"> </w:t>
      </w:r>
      <w:r w:rsidRPr="00B24C2C">
        <w:rPr>
          <w:rFonts w:ascii="Aptos" w:hAnsi="Aptos" w:cs="Arial"/>
        </w:rPr>
        <w:t>is</w:t>
      </w:r>
      <w:r w:rsidRPr="00B24C2C">
        <w:rPr>
          <w:rFonts w:ascii="Aptos" w:hAnsi="Aptos" w:cs="Arial"/>
          <w:spacing w:val="-4"/>
        </w:rPr>
        <w:t xml:space="preserve"> </w:t>
      </w:r>
      <w:r w:rsidRPr="00B24C2C">
        <w:rPr>
          <w:rFonts w:ascii="Aptos" w:hAnsi="Aptos" w:cs="Arial"/>
        </w:rPr>
        <w:t>conducted</w:t>
      </w:r>
      <w:r w:rsidRPr="00B24C2C">
        <w:rPr>
          <w:rFonts w:ascii="Aptos" w:hAnsi="Aptos" w:cs="Arial"/>
          <w:spacing w:val="-3"/>
        </w:rPr>
        <w:t xml:space="preserve"> </w:t>
      </w:r>
      <w:r w:rsidRPr="00B24C2C">
        <w:rPr>
          <w:rFonts w:ascii="Aptos" w:hAnsi="Aptos" w:cs="Arial"/>
        </w:rPr>
        <w:t xml:space="preserve">in a lawful way and in compliance with the </w:t>
      </w:r>
      <w:r w:rsidR="004369D0">
        <w:rPr>
          <w:rFonts w:ascii="Aptos" w:hAnsi="Aptos" w:cs="Arial"/>
        </w:rPr>
        <w:t>Hertfordshire Constabulary</w:t>
      </w:r>
      <w:r w:rsidR="004369D0" w:rsidRPr="00B24C2C">
        <w:rPr>
          <w:rFonts w:ascii="Aptos" w:hAnsi="Aptos" w:cs="Arial"/>
        </w:rPr>
        <w:t xml:space="preserve"> </w:t>
      </w:r>
      <w:r w:rsidRPr="00B24C2C">
        <w:rPr>
          <w:rFonts w:ascii="Aptos" w:hAnsi="Aptos" w:cs="Arial"/>
        </w:rPr>
        <w:t>LFR Documents. This means that:</w:t>
      </w:r>
    </w:p>
    <w:p w14:paraId="5F4C105D" w14:textId="77777777" w:rsidR="00E41E77" w:rsidRPr="00B24C2C" w:rsidRDefault="003509D1" w:rsidP="00B24C2C">
      <w:pPr>
        <w:pStyle w:val="ListParagraph"/>
        <w:numPr>
          <w:ilvl w:val="2"/>
          <w:numId w:val="3"/>
        </w:numPr>
        <w:tabs>
          <w:tab w:val="left" w:pos="2323"/>
        </w:tabs>
        <w:spacing w:before="146"/>
        <w:ind w:right="243" w:firstLine="0"/>
        <w:jc w:val="both"/>
        <w:rPr>
          <w:rFonts w:ascii="Aptos" w:hAnsi="Aptos" w:cs="Arial"/>
        </w:rPr>
      </w:pPr>
      <w:r w:rsidRPr="00B24C2C">
        <w:rPr>
          <w:rFonts w:ascii="Aptos" w:hAnsi="Aptos" w:cs="Arial"/>
        </w:rPr>
        <w:t>where the LFR application does not generate an Alert, that a person’s biometric data is immediately automatically deleted; and</w:t>
      </w:r>
    </w:p>
    <w:p w14:paraId="5F4C105E" w14:textId="77777777" w:rsidR="00E41E77" w:rsidRPr="00B24C2C" w:rsidRDefault="003509D1" w:rsidP="00B24C2C">
      <w:pPr>
        <w:pStyle w:val="ListParagraph"/>
        <w:numPr>
          <w:ilvl w:val="2"/>
          <w:numId w:val="3"/>
        </w:numPr>
        <w:tabs>
          <w:tab w:val="left" w:pos="2323"/>
        </w:tabs>
        <w:spacing w:before="147"/>
        <w:ind w:right="244" w:firstLine="0"/>
        <w:jc w:val="both"/>
        <w:rPr>
          <w:rFonts w:ascii="Aptos" w:hAnsi="Aptos" w:cs="Arial"/>
        </w:rPr>
      </w:pPr>
      <w:r w:rsidRPr="00B24C2C">
        <w:rPr>
          <w:rFonts w:ascii="Aptos" w:hAnsi="Aptos" w:cs="Arial"/>
        </w:rPr>
        <w:t>the data held on the encrypted USB memory stick used to import the Watchlist is deleted as soon as practicable, and in any case within 24 hours, following the conclusion of the Deployment.</w:t>
      </w:r>
    </w:p>
    <w:p w14:paraId="5F4C105F" w14:textId="77777777" w:rsidR="00E41E77" w:rsidRPr="00B24C2C" w:rsidRDefault="003509D1" w:rsidP="00B24C2C">
      <w:pPr>
        <w:pStyle w:val="ListParagraph"/>
        <w:numPr>
          <w:ilvl w:val="1"/>
          <w:numId w:val="3"/>
        </w:numPr>
        <w:tabs>
          <w:tab w:val="left" w:pos="1137"/>
          <w:tab w:val="left" w:pos="1141"/>
        </w:tabs>
        <w:spacing w:before="116"/>
        <w:ind w:right="248"/>
        <w:jc w:val="both"/>
        <w:rPr>
          <w:rFonts w:ascii="Aptos" w:hAnsi="Aptos" w:cs="Arial"/>
        </w:rPr>
      </w:pPr>
      <w:r w:rsidRPr="00B24C2C">
        <w:rPr>
          <w:rFonts w:ascii="Aptos" w:hAnsi="Aptos" w:cs="Arial"/>
        </w:rPr>
        <w:t>Where the LFR application generates an Alert, all personal data is deleted as soon as practicable and in any case within 24 hours.</w:t>
      </w:r>
    </w:p>
    <w:p w14:paraId="5F4C1060" w14:textId="13DAD92B" w:rsidR="00E41E77" w:rsidRPr="00B24C2C" w:rsidRDefault="003509D1" w:rsidP="00B24C2C">
      <w:pPr>
        <w:pStyle w:val="ListParagraph"/>
        <w:numPr>
          <w:ilvl w:val="1"/>
          <w:numId w:val="3"/>
        </w:numPr>
        <w:tabs>
          <w:tab w:val="left" w:pos="1141"/>
        </w:tabs>
        <w:spacing w:before="147"/>
        <w:ind w:right="249"/>
        <w:jc w:val="both"/>
        <w:rPr>
          <w:rFonts w:ascii="Aptos" w:hAnsi="Aptos" w:cs="Arial"/>
        </w:rPr>
      </w:pPr>
      <w:r w:rsidRPr="00B24C2C">
        <w:rPr>
          <w:rFonts w:ascii="Aptos" w:hAnsi="Aptos" w:cs="Arial"/>
        </w:rPr>
        <w:t>All</w:t>
      </w:r>
      <w:r w:rsidRPr="00B24C2C">
        <w:rPr>
          <w:rFonts w:ascii="Aptos" w:hAnsi="Aptos" w:cs="Arial"/>
          <w:spacing w:val="-13"/>
        </w:rPr>
        <w:t xml:space="preserve"> </w:t>
      </w:r>
      <w:r w:rsidRPr="00B24C2C">
        <w:rPr>
          <w:rFonts w:ascii="Aptos" w:hAnsi="Aptos" w:cs="Arial"/>
        </w:rPr>
        <w:t>CCTV</w:t>
      </w:r>
      <w:r w:rsidRPr="00B24C2C">
        <w:rPr>
          <w:rFonts w:ascii="Aptos" w:hAnsi="Aptos" w:cs="Arial"/>
          <w:spacing w:val="-12"/>
        </w:rPr>
        <w:t xml:space="preserve"> </w:t>
      </w:r>
      <w:r w:rsidRPr="00B24C2C">
        <w:rPr>
          <w:rFonts w:ascii="Aptos" w:hAnsi="Aptos" w:cs="Arial"/>
        </w:rPr>
        <w:t>footage</w:t>
      </w:r>
      <w:r w:rsidRPr="00B24C2C">
        <w:rPr>
          <w:rFonts w:ascii="Aptos" w:hAnsi="Aptos" w:cs="Arial"/>
          <w:spacing w:val="-13"/>
        </w:rPr>
        <w:t xml:space="preserve"> </w:t>
      </w:r>
      <w:r w:rsidRPr="00B24C2C">
        <w:rPr>
          <w:rFonts w:ascii="Aptos" w:hAnsi="Aptos" w:cs="Arial"/>
        </w:rPr>
        <w:t>generated</w:t>
      </w:r>
      <w:r w:rsidRPr="00B24C2C">
        <w:rPr>
          <w:rFonts w:ascii="Aptos" w:hAnsi="Aptos" w:cs="Arial"/>
          <w:spacing w:val="-17"/>
        </w:rPr>
        <w:t xml:space="preserve"> </w:t>
      </w:r>
      <w:r w:rsidRPr="00B24C2C">
        <w:rPr>
          <w:rFonts w:ascii="Aptos" w:hAnsi="Aptos" w:cs="Arial"/>
        </w:rPr>
        <w:t>from</w:t>
      </w:r>
      <w:r w:rsidRPr="00B24C2C">
        <w:rPr>
          <w:rFonts w:ascii="Aptos" w:hAnsi="Aptos" w:cs="Arial"/>
          <w:spacing w:val="-13"/>
        </w:rPr>
        <w:t xml:space="preserve"> </w:t>
      </w:r>
      <w:r w:rsidRPr="00B24C2C">
        <w:rPr>
          <w:rFonts w:ascii="Aptos" w:hAnsi="Aptos" w:cs="Arial"/>
        </w:rPr>
        <w:t>LFR</w:t>
      </w:r>
      <w:r w:rsidRPr="00B24C2C">
        <w:rPr>
          <w:rFonts w:ascii="Aptos" w:hAnsi="Aptos" w:cs="Arial"/>
          <w:spacing w:val="-14"/>
        </w:rPr>
        <w:t xml:space="preserve"> </w:t>
      </w:r>
      <w:r w:rsidRPr="00B24C2C">
        <w:rPr>
          <w:rFonts w:ascii="Aptos" w:hAnsi="Aptos" w:cs="Arial"/>
        </w:rPr>
        <w:t>Deployments</w:t>
      </w:r>
      <w:r w:rsidRPr="00B24C2C">
        <w:rPr>
          <w:rFonts w:ascii="Aptos" w:hAnsi="Aptos" w:cs="Arial"/>
          <w:spacing w:val="-12"/>
        </w:rPr>
        <w:t xml:space="preserve"> </w:t>
      </w:r>
      <w:r w:rsidRPr="00B24C2C">
        <w:rPr>
          <w:rFonts w:ascii="Aptos" w:hAnsi="Aptos" w:cs="Arial"/>
        </w:rPr>
        <w:t>is</w:t>
      </w:r>
      <w:r w:rsidRPr="00B24C2C">
        <w:rPr>
          <w:rFonts w:ascii="Aptos" w:hAnsi="Aptos" w:cs="Arial"/>
          <w:spacing w:val="-14"/>
        </w:rPr>
        <w:t xml:space="preserve"> </w:t>
      </w:r>
      <w:r w:rsidRPr="00B24C2C">
        <w:rPr>
          <w:rFonts w:ascii="Aptos" w:hAnsi="Aptos" w:cs="Arial"/>
        </w:rPr>
        <w:t>deleted</w:t>
      </w:r>
      <w:r w:rsidRPr="00B24C2C">
        <w:rPr>
          <w:rFonts w:ascii="Aptos" w:hAnsi="Aptos" w:cs="Arial"/>
          <w:spacing w:val="-15"/>
        </w:rPr>
        <w:t xml:space="preserve"> </w:t>
      </w:r>
      <w:r w:rsidRPr="00B24C2C">
        <w:rPr>
          <w:rFonts w:ascii="Aptos" w:hAnsi="Aptos" w:cs="Arial"/>
        </w:rPr>
        <w:t>within</w:t>
      </w:r>
      <w:r w:rsidRPr="00B24C2C">
        <w:rPr>
          <w:rFonts w:ascii="Aptos" w:hAnsi="Aptos" w:cs="Arial"/>
          <w:spacing w:val="-13"/>
        </w:rPr>
        <w:t xml:space="preserve"> </w:t>
      </w:r>
      <w:r w:rsidRPr="00B24C2C">
        <w:rPr>
          <w:rFonts w:ascii="Aptos" w:hAnsi="Aptos" w:cs="Arial"/>
        </w:rPr>
        <w:t>31</w:t>
      </w:r>
      <w:r w:rsidRPr="00B24C2C">
        <w:rPr>
          <w:rFonts w:ascii="Aptos" w:hAnsi="Aptos" w:cs="Arial"/>
          <w:spacing w:val="-13"/>
        </w:rPr>
        <w:t xml:space="preserve"> </w:t>
      </w:r>
      <w:r w:rsidRPr="00B24C2C">
        <w:rPr>
          <w:rFonts w:ascii="Aptos" w:hAnsi="Aptos" w:cs="Arial"/>
        </w:rPr>
        <w:t>days,</w:t>
      </w:r>
      <w:r w:rsidRPr="00B24C2C">
        <w:rPr>
          <w:rFonts w:ascii="Aptos" w:hAnsi="Aptos" w:cs="Arial"/>
          <w:spacing w:val="-12"/>
        </w:rPr>
        <w:t xml:space="preserve"> </w:t>
      </w:r>
      <w:r w:rsidRPr="00B24C2C">
        <w:rPr>
          <w:rFonts w:ascii="Aptos" w:hAnsi="Aptos" w:cs="Arial"/>
        </w:rPr>
        <w:t>except</w:t>
      </w:r>
      <w:r w:rsidRPr="00B24C2C">
        <w:rPr>
          <w:rFonts w:ascii="Aptos" w:hAnsi="Aptos" w:cs="Arial"/>
          <w:spacing w:val="-14"/>
        </w:rPr>
        <w:t xml:space="preserve"> </w:t>
      </w:r>
      <w:r w:rsidRPr="00B24C2C">
        <w:rPr>
          <w:rFonts w:ascii="Aptos" w:hAnsi="Aptos" w:cs="Arial"/>
        </w:rPr>
        <w:t xml:space="preserve">where </w:t>
      </w:r>
      <w:r w:rsidR="00D2299A" w:rsidRPr="00B24C2C">
        <w:rPr>
          <w:rFonts w:ascii="Aptos" w:hAnsi="Aptos" w:cs="Arial"/>
          <w:spacing w:val="-2"/>
        </w:rPr>
        <w:t>retained: -</w:t>
      </w:r>
    </w:p>
    <w:p w14:paraId="5F4C1061" w14:textId="77777777" w:rsidR="00E41E77" w:rsidRPr="00B24C2C" w:rsidRDefault="003509D1" w:rsidP="00B24C2C">
      <w:pPr>
        <w:pStyle w:val="ListParagraph"/>
        <w:numPr>
          <w:ilvl w:val="2"/>
          <w:numId w:val="3"/>
        </w:numPr>
        <w:tabs>
          <w:tab w:val="left" w:pos="2324"/>
        </w:tabs>
        <w:spacing w:before="147" w:line="264" w:lineRule="auto"/>
        <w:ind w:left="2324" w:right="565" w:hanging="380"/>
        <w:jc w:val="both"/>
        <w:rPr>
          <w:rFonts w:ascii="Aptos" w:hAnsi="Aptos" w:cs="Arial"/>
        </w:rPr>
      </w:pPr>
      <w:r w:rsidRPr="00B24C2C">
        <w:rPr>
          <w:rFonts w:ascii="Aptos" w:hAnsi="Aptos" w:cs="Arial"/>
        </w:rPr>
        <w:t>in</w:t>
      </w:r>
      <w:r w:rsidRPr="00B24C2C">
        <w:rPr>
          <w:rFonts w:ascii="Aptos" w:hAnsi="Aptos" w:cs="Arial"/>
          <w:spacing w:val="-4"/>
        </w:rPr>
        <w:t xml:space="preserve"> </w:t>
      </w:r>
      <w:r w:rsidRPr="00B24C2C">
        <w:rPr>
          <w:rFonts w:ascii="Aptos" w:hAnsi="Aptos" w:cs="Arial"/>
        </w:rPr>
        <w:t>accordance</w:t>
      </w:r>
      <w:r w:rsidRPr="00B24C2C">
        <w:rPr>
          <w:rFonts w:ascii="Aptos" w:hAnsi="Aptos" w:cs="Arial"/>
          <w:spacing w:val="-2"/>
        </w:rPr>
        <w:t xml:space="preserve"> </w:t>
      </w:r>
      <w:r w:rsidRPr="00B24C2C">
        <w:rPr>
          <w:rFonts w:ascii="Aptos" w:hAnsi="Aptos" w:cs="Arial"/>
        </w:rPr>
        <w:t>with</w:t>
      </w:r>
      <w:r w:rsidRPr="00B24C2C">
        <w:rPr>
          <w:rFonts w:ascii="Aptos" w:hAnsi="Aptos" w:cs="Arial"/>
          <w:spacing w:val="-4"/>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Data</w:t>
      </w:r>
      <w:r w:rsidRPr="00B24C2C">
        <w:rPr>
          <w:rFonts w:ascii="Aptos" w:hAnsi="Aptos" w:cs="Arial"/>
          <w:spacing w:val="-3"/>
        </w:rPr>
        <w:t xml:space="preserve"> </w:t>
      </w:r>
      <w:r w:rsidRPr="00B24C2C">
        <w:rPr>
          <w:rFonts w:ascii="Aptos" w:hAnsi="Aptos" w:cs="Arial"/>
        </w:rPr>
        <w:t>Protection</w:t>
      </w:r>
      <w:r w:rsidRPr="00B24C2C">
        <w:rPr>
          <w:rFonts w:ascii="Aptos" w:hAnsi="Aptos" w:cs="Arial"/>
          <w:spacing w:val="-4"/>
        </w:rPr>
        <w:t xml:space="preserve"> </w:t>
      </w:r>
      <w:r w:rsidRPr="00B24C2C">
        <w:rPr>
          <w:rFonts w:ascii="Aptos" w:hAnsi="Aptos" w:cs="Arial"/>
        </w:rPr>
        <w:t>Act</w:t>
      </w:r>
      <w:r w:rsidRPr="00B24C2C">
        <w:rPr>
          <w:rFonts w:ascii="Aptos" w:hAnsi="Aptos" w:cs="Arial"/>
          <w:spacing w:val="-5"/>
        </w:rPr>
        <w:t xml:space="preserve"> </w:t>
      </w:r>
      <w:r w:rsidRPr="00B24C2C">
        <w:rPr>
          <w:rFonts w:ascii="Aptos" w:hAnsi="Aptos" w:cs="Arial"/>
        </w:rPr>
        <w:t>2018,</w:t>
      </w:r>
      <w:r w:rsidRPr="00B24C2C">
        <w:rPr>
          <w:rFonts w:ascii="Aptos" w:hAnsi="Aptos" w:cs="Arial"/>
          <w:spacing w:val="-5"/>
        </w:rPr>
        <w:t xml:space="preserve"> </w:t>
      </w:r>
      <w:r w:rsidRPr="00B24C2C">
        <w:rPr>
          <w:rFonts w:ascii="Aptos" w:hAnsi="Aptos" w:cs="Arial"/>
        </w:rPr>
        <w:t>MOPI</w:t>
      </w:r>
      <w:r w:rsidRPr="00B24C2C">
        <w:rPr>
          <w:rFonts w:ascii="Aptos" w:hAnsi="Aptos" w:cs="Arial"/>
          <w:spacing w:val="-3"/>
        </w:rPr>
        <w:t xml:space="preserve"> </w:t>
      </w:r>
      <w:r w:rsidRPr="00B24C2C">
        <w:rPr>
          <w:rFonts w:ascii="Aptos" w:hAnsi="Aptos" w:cs="Arial"/>
        </w:rPr>
        <w:t>and</w:t>
      </w:r>
      <w:r w:rsidRPr="00B24C2C">
        <w:rPr>
          <w:rFonts w:ascii="Aptos" w:hAnsi="Aptos" w:cs="Arial"/>
          <w:spacing w:val="-4"/>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Criminal Procedures and Investigations Act 1996; and /or</w:t>
      </w:r>
    </w:p>
    <w:p w14:paraId="5F4C1062" w14:textId="43FF6C08" w:rsidR="00E41E77" w:rsidRPr="00B24C2C" w:rsidRDefault="003509D1" w:rsidP="00B24C2C">
      <w:pPr>
        <w:pStyle w:val="ListParagraph"/>
        <w:numPr>
          <w:ilvl w:val="2"/>
          <w:numId w:val="3"/>
        </w:numPr>
        <w:tabs>
          <w:tab w:val="left" w:pos="2323"/>
        </w:tabs>
        <w:spacing w:before="119"/>
        <w:ind w:left="2323" w:hanging="378"/>
        <w:jc w:val="both"/>
        <w:rPr>
          <w:rFonts w:ascii="Aptos" w:hAnsi="Aptos" w:cs="Arial"/>
        </w:rPr>
      </w:pPr>
      <w:r w:rsidRPr="00B24C2C">
        <w:rPr>
          <w:rFonts w:ascii="Aptos" w:hAnsi="Aptos" w:cs="Arial"/>
        </w:rPr>
        <w:t>in</w:t>
      </w:r>
      <w:r w:rsidRPr="00B24C2C">
        <w:rPr>
          <w:rFonts w:ascii="Aptos" w:hAnsi="Aptos" w:cs="Arial"/>
          <w:spacing w:val="-8"/>
        </w:rPr>
        <w:t xml:space="preserve"> </w:t>
      </w:r>
      <w:r w:rsidRPr="00B24C2C">
        <w:rPr>
          <w:rFonts w:ascii="Aptos" w:hAnsi="Aptos" w:cs="Arial"/>
        </w:rPr>
        <w:t>accordance</w:t>
      </w:r>
      <w:r w:rsidRPr="00B24C2C">
        <w:rPr>
          <w:rFonts w:ascii="Aptos" w:hAnsi="Aptos" w:cs="Arial"/>
          <w:spacing w:val="-3"/>
        </w:rPr>
        <w:t xml:space="preserve"> </w:t>
      </w:r>
      <w:r w:rsidRPr="00B24C2C">
        <w:rPr>
          <w:rFonts w:ascii="Aptos" w:hAnsi="Aptos" w:cs="Arial"/>
        </w:rPr>
        <w:t>with</w:t>
      </w:r>
      <w:r w:rsidRPr="00B24C2C">
        <w:rPr>
          <w:rFonts w:ascii="Aptos" w:hAnsi="Aptos" w:cs="Arial"/>
          <w:spacing w:val="-5"/>
        </w:rPr>
        <w:t xml:space="preserve"> </w:t>
      </w:r>
      <w:r w:rsidRPr="00B24C2C">
        <w:rPr>
          <w:rFonts w:ascii="Aptos" w:hAnsi="Aptos" w:cs="Arial"/>
        </w:rPr>
        <w:t>the</w:t>
      </w:r>
      <w:r w:rsidRPr="00B24C2C">
        <w:rPr>
          <w:rFonts w:ascii="Aptos" w:hAnsi="Aptos" w:cs="Arial"/>
          <w:spacing w:val="-6"/>
        </w:rPr>
        <w:t xml:space="preserve"> </w:t>
      </w:r>
      <w:r w:rsidR="004369D0">
        <w:rPr>
          <w:rFonts w:ascii="Aptos" w:hAnsi="Aptos" w:cs="Arial"/>
        </w:rPr>
        <w:t>Hertfordshire Constabulary</w:t>
      </w:r>
      <w:r w:rsidR="004369D0" w:rsidRPr="00B24C2C">
        <w:rPr>
          <w:rFonts w:ascii="Aptos" w:hAnsi="Aptos" w:cs="Arial"/>
        </w:rPr>
        <w:t>’s</w:t>
      </w:r>
      <w:r w:rsidR="004369D0" w:rsidRPr="00B24C2C">
        <w:rPr>
          <w:rFonts w:ascii="Aptos" w:hAnsi="Aptos" w:cs="Arial"/>
          <w:spacing w:val="-5"/>
        </w:rPr>
        <w:t xml:space="preserve"> </w:t>
      </w:r>
      <w:r w:rsidRPr="00B24C2C">
        <w:rPr>
          <w:rFonts w:ascii="Aptos" w:hAnsi="Aptos" w:cs="Arial"/>
        </w:rPr>
        <w:t>complaints</w:t>
      </w:r>
      <w:r w:rsidRPr="00B24C2C">
        <w:rPr>
          <w:rFonts w:ascii="Aptos" w:hAnsi="Aptos" w:cs="Arial"/>
          <w:spacing w:val="-6"/>
        </w:rPr>
        <w:t xml:space="preserve"> </w:t>
      </w:r>
      <w:r w:rsidRPr="00B24C2C">
        <w:rPr>
          <w:rFonts w:ascii="Aptos" w:hAnsi="Aptos" w:cs="Arial"/>
        </w:rPr>
        <w:t>/</w:t>
      </w:r>
      <w:r w:rsidRPr="00B24C2C">
        <w:rPr>
          <w:rFonts w:ascii="Aptos" w:hAnsi="Aptos" w:cs="Arial"/>
          <w:spacing w:val="-3"/>
        </w:rPr>
        <w:t xml:space="preserve"> </w:t>
      </w:r>
      <w:r w:rsidRPr="00B24C2C">
        <w:rPr>
          <w:rFonts w:ascii="Aptos" w:hAnsi="Aptos" w:cs="Arial"/>
        </w:rPr>
        <w:t>conduct</w:t>
      </w:r>
      <w:r w:rsidRPr="00B24C2C">
        <w:rPr>
          <w:rFonts w:ascii="Aptos" w:hAnsi="Aptos" w:cs="Arial"/>
          <w:spacing w:val="-3"/>
        </w:rPr>
        <w:t xml:space="preserve"> </w:t>
      </w:r>
      <w:r w:rsidRPr="00B24C2C">
        <w:rPr>
          <w:rFonts w:ascii="Aptos" w:hAnsi="Aptos" w:cs="Arial"/>
        </w:rPr>
        <w:t>investigation</w:t>
      </w:r>
      <w:r w:rsidRPr="00B24C2C">
        <w:rPr>
          <w:rFonts w:ascii="Aptos" w:hAnsi="Aptos" w:cs="Arial"/>
          <w:spacing w:val="-5"/>
        </w:rPr>
        <w:t xml:space="preserve"> </w:t>
      </w:r>
      <w:r w:rsidRPr="00B24C2C">
        <w:rPr>
          <w:rFonts w:ascii="Aptos" w:hAnsi="Aptos" w:cs="Arial"/>
          <w:spacing w:val="-2"/>
        </w:rPr>
        <w:t>policies.</w:t>
      </w:r>
    </w:p>
    <w:p w14:paraId="5F4C1063" w14:textId="77777777" w:rsidR="00E41E77" w:rsidRPr="00B24C2C" w:rsidRDefault="00E41E77" w:rsidP="00B24C2C">
      <w:pPr>
        <w:pStyle w:val="ListParagraph"/>
        <w:jc w:val="both"/>
        <w:rPr>
          <w:rFonts w:ascii="Aptos" w:hAnsi="Aptos" w:cs="Arial"/>
        </w:rPr>
        <w:sectPr w:rsidR="00E41E77" w:rsidRPr="00B24C2C">
          <w:pgSz w:w="11910" w:h="16840"/>
          <w:pgMar w:top="1920" w:right="1275" w:bottom="280" w:left="1275" w:header="720" w:footer="720" w:gutter="0"/>
          <w:cols w:space="720"/>
        </w:sectPr>
      </w:pPr>
    </w:p>
    <w:p w14:paraId="5F4C1065" w14:textId="77777777" w:rsidR="00E41E77" w:rsidRPr="00B24C2C" w:rsidRDefault="00E41E77" w:rsidP="00B24C2C">
      <w:pPr>
        <w:pStyle w:val="BodyText"/>
        <w:spacing w:before="194"/>
        <w:jc w:val="both"/>
        <w:rPr>
          <w:rFonts w:ascii="Aptos" w:hAnsi="Aptos" w:cs="Arial"/>
        </w:rPr>
      </w:pPr>
    </w:p>
    <w:p w14:paraId="5F4C1066" w14:textId="77777777" w:rsidR="00E41E77" w:rsidRPr="00B24C2C" w:rsidRDefault="003509D1" w:rsidP="00B24C2C">
      <w:pPr>
        <w:pStyle w:val="ListParagraph"/>
        <w:numPr>
          <w:ilvl w:val="2"/>
          <w:numId w:val="3"/>
        </w:numPr>
        <w:tabs>
          <w:tab w:val="left" w:pos="2324"/>
        </w:tabs>
        <w:ind w:left="2324" w:right="520" w:hanging="360"/>
        <w:jc w:val="both"/>
        <w:rPr>
          <w:rFonts w:ascii="Aptos" w:hAnsi="Aptos" w:cs="Arial"/>
        </w:rPr>
      </w:pPr>
      <w:r w:rsidRPr="00B24C2C">
        <w:rPr>
          <w:rFonts w:ascii="Aptos" w:hAnsi="Aptos" w:cs="Arial"/>
        </w:rPr>
        <w:t>To</w:t>
      </w:r>
      <w:r w:rsidRPr="00B24C2C">
        <w:rPr>
          <w:rFonts w:ascii="Aptos" w:hAnsi="Aptos" w:cs="Arial"/>
          <w:spacing w:val="-2"/>
        </w:rPr>
        <w:t xml:space="preserve"> </w:t>
      </w:r>
      <w:r w:rsidRPr="00B24C2C">
        <w:rPr>
          <w:rFonts w:ascii="Aptos" w:hAnsi="Aptos" w:cs="Arial"/>
        </w:rPr>
        <w:t>support</w:t>
      </w:r>
      <w:r w:rsidRPr="00B24C2C">
        <w:rPr>
          <w:rFonts w:ascii="Aptos" w:hAnsi="Aptos" w:cs="Arial"/>
          <w:spacing w:val="-2"/>
        </w:rPr>
        <w:t xml:space="preserve"> </w:t>
      </w:r>
      <w:r w:rsidRPr="00B24C2C">
        <w:rPr>
          <w:rFonts w:ascii="Aptos" w:hAnsi="Aptos" w:cs="Arial"/>
        </w:rPr>
        <w:t>compliance</w:t>
      </w:r>
      <w:r w:rsidRPr="00B24C2C">
        <w:rPr>
          <w:rFonts w:ascii="Aptos" w:hAnsi="Aptos" w:cs="Arial"/>
          <w:spacing w:val="-5"/>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LFR</w:t>
      </w:r>
      <w:r w:rsidRPr="00B24C2C">
        <w:rPr>
          <w:rFonts w:ascii="Aptos" w:hAnsi="Aptos" w:cs="Arial"/>
          <w:spacing w:val="-3"/>
        </w:rPr>
        <w:t xml:space="preserve"> </w:t>
      </w:r>
      <w:r w:rsidRPr="00B24C2C">
        <w:rPr>
          <w:rFonts w:ascii="Aptos" w:hAnsi="Aptos" w:cs="Arial"/>
        </w:rPr>
        <w:t>application</w:t>
      </w:r>
      <w:r w:rsidRPr="00B24C2C">
        <w:rPr>
          <w:rFonts w:ascii="Aptos" w:hAnsi="Aptos" w:cs="Arial"/>
          <w:spacing w:val="-4"/>
        </w:rPr>
        <w:t xml:space="preserve"> </w:t>
      </w:r>
      <w:r w:rsidRPr="00B24C2C">
        <w:rPr>
          <w:rFonts w:ascii="Aptos" w:hAnsi="Aptos" w:cs="Arial"/>
        </w:rPr>
        <w:t>has</w:t>
      </w:r>
      <w:r w:rsidRPr="00B24C2C">
        <w:rPr>
          <w:rFonts w:ascii="Aptos" w:hAnsi="Aptos" w:cs="Arial"/>
          <w:spacing w:val="-3"/>
        </w:rPr>
        <w:t xml:space="preserve"> </w:t>
      </w:r>
      <w:r w:rsidRPr="00B24C2C">
        <w:rPr>
          <w:rFonts w:ascii="Aptos" w:hAnsi="Aptos" w:cs="Arial"/>
        </w:rPr>
        <w:t>a</w:t>
      </w:r>
      <w:r w:rsidRPr="00B24C2C">
        <w:rPr>
          <w:rFonts w:ascii="Aptos" w:hAnsi="Aptos" w:cs="Arial"/>
          <w:spacing w:val="-5"/>
        </w:rPr>
        <w:t xml:space="preserve"> </w:t>
      </w:r>
      <w:r w:rsidRPr="00B24C2C">
        <w:rPr>
          <w:rFonts w:ascii="Aptos" w:hAnsi="Aptos" w:cs="Arial"/>
        </w:rPr>
        <w:t>full</w:t>
      </w:r>
      <w:r w:rsidRPr="00B24C2C">
        <w:rPr>
          <w:rFonts w:ascii="Aptos" w:hAnsi="Aptos" w:cs="Arial"/>
          <w:spacing w:val="-3"/>
        </w:rPr>
        <w:t xml:space="preserve"> </w:t>
      </w:r>
      <w:r w:rsidRPr="00B24C2C">
        <w:rPr>
          <w:rFonts w:ascii="Aptos" w:hAnsi="Aptos" w:cs="Arial"/>
        </w:rPr>
        <w:t>audit</w:t>
      </w:r>
      <w:r w:rsidRPr="00B24C2C">
        <w:rPr>
          <w:rFonts w:ascii="Aptos" w:hAnsi="Aptos" w:cs="Arial"/>
          <w:spacing w:val="-2"/>
        </w:rPr>
        <w:t xml:space="preserve"> </w:t>
      </w:r>
      <w:r w:rsidRPr="00B24C2C">
        <w:rPr>
          <w:rFonts w:ascii="Aptos" w:hAnsi="Aptos" w:cs="Arial"/>
        </w:rPr>
        <w:t>capability,</w:t>
      </w:r>
      <w:r w:rsidRPr="00B24C2C">
        <w:rPr>
          <w:rFonts w:ascii="Aptos" w:hAnsi="Aptos" w:cs="Arial"/>
          <w:spacing w:val="-3"/>
        </w:rPr>
        <w:t xml:space="preserve"> </w:t>
      </w:r>
      <w:r w:rsidRPr="00B24C2C">
        <w:rPr>
          <w:rFonts w:ascii="Aptos" w:hAnsi="Aptos" w:cs="Arial"/>
        </w:rPr>
        <w:t>and the LFR Operator and LFR Engagement Officer log</w:t>
      </w:r>
      <w:r w:rsidRPr="00B24C2C">
        <w:rPr>
          <w:rFonts w:ascii="Aptos" w:hAnsi="Aptos" w:cs="Arial"/>
          <w:spacing w:val="-1"/>
        </w:rPr>
        <w:t xml:space="preserve"> </w:t>
      </w:r>
      <w:r w:rsidRPr="00B24C2C">
        <w:rPr>
          <w:rFonts w:ascii="Aptos" w:hAnsi="Aptos" w:cs="Arial"/>
        </w:rPr>
        <w:t>is retained in line with MOPI retention periods.</w:t>
      </w:r>
    </w:p>
    <w:p w14:paraId="5F4C1067" w14:textId="77777777" w:rsidR="00E41E77" w:rsidRPr="00B24C2C" w:rsidRDefault="003509D1" w:rsidP="00B24C2C">
      <w:pPr>
        <w:pStyle w:val="ListParagraph"/>
        <w:numPr>
          <w:ilvl w:val="2"/>
          <w:numId w:val="3"/>
        </w:numPr>
        <w:tabs>
          <w:tab w:val="left" w:pos="2322"/>
          <w:tab w:val="left" w:pos="2324"/>
        </w:tabs>
        <w:spacing w:before="145"/>
        <w:ind w:left="2324" w:right="303" w:hanging="360"/>
        <w:jc w:val="both"/>
        <w:rPr>
          <w:rFonts w:ascii="Aptos" w:hAnsi="Aptos" w:cs="Arial"/>
        </w:rPr>
      </w:pPr>
      <w:r w:rsidRPr="00B24C2C">
        <w:rPr>
          <w:rFonts w:ascii="Aptos" w:hAnsi="Aptos" w:cs="Arial"/>
        </w:rPr>
        <w:t>in accordance with an approved programme of testing in order to provide for the continued evaluation of the LFR</w:t>
      </w:r>
      <w:r w:rsidRPr="00B24C2C">
        <w:rPr>
          <w:rFonts w:ascii="Aptos" w:hAnsi="Aptos" w:cs="Arial"/>
          <w:spacing w:val="-1"/>
        </w:rPr>
        <w:t xml:space="preserve"> </w:t>
      </w:r>
      <w:r w:rsidRPr="00B24C2C">
        <w:rPr>
          <w:rFonts w:ascii="Aptos" w:hAnsi="Aptos" w:cs="Arial"/>
        </w:rPr>
        <w:t>system using</w:t>
      </w:r>
      <w:r w:rsidRPr="00B24C2C">
        <w:rPr>
          <w:rFonts w:ascii="Aptos" w:hAnsi="Aptos" w:cs="Arial"/>
          <w:spacing w:val="-2"/>
        </w:rPr>
        <w:t xml:space="preserve"> </w:t>
      </w:r>
      <w:r w:rsidRPr="00B24C2C">
        <w:rPr>
          <w:rFonts w:ascii="Aptos" w:hAnsi="Aptos" w:cs="Arial"/>
        </w:rPr>
        <w:t>operationally realistic data</w:t>
      </w:r>
      <w:r w:rsidRPr="00B24C2C">
        <w:rPr>
          <w:rFonts w:ascii="Aptos" w:hAnsi="Aptos" w:cs="Arial"/>
          <w:spacing w:val="-2"/>
        </w:rPr>
        <w:t xml:space="preserve"> </w:t>
      </w:r>
      <w:r w:rsidRPr="00B24C2C">
        <w:rPr>
          <w:rFonts w:ascii="Aptos" w:hAnsi="Aptos" w:cs="Arial"/>
        </w:rPr>
        <w:t>in</w:t>
      </w:r>
      <w:r w:rsidRPr="00B24C2C">
        <w:rPr>
          <w:rFonts w:ascii="Aptos" w:hAnsi="Aptos" w:cs="Arial"/>
          <w:spacing w:val="-3"/>
        </w:rPr>
        <w:t xml:space="preserve"> </w:t>
      </w:r>
      <w:r w:rsidRPr="00B24C2C">
        <w:rPr>
          <w:rFonts w:ascii="Aptos" w:hAnsi="Aptos" w:cs="Arial"/>
        </w:rPr>
        <w:t>line</w:t>
      </w:r>
      <w:r w:rsidRPr="00B24C2C">
        <w:rPr>
          <w:rFonts w:ascii="Aptos" w:hAnsi="Aptos" w:cs="Arial"/>
          <w:spacing w:val="-4"/>
        </w:rPr>
        <w:t xml:space="preserve"> </w:t>
      </w:r>
      <w:r w:rsidRPr="00B24C2C">
        <w:rPr>
          <w:rFonts w:ascii="Aptos" w:hAnsi="Aptos" w:cs="Arial"/>
        </w:rPr>
        <w:t>with</w:t>
      </w:r>
      <w:r w:rsidRPr="00B24C2C">
        <w:rPr>
          <w:rFonts w:ascii="Aptos" w:hAnsi="Aptos" w:cs="Arial"/>
          <w:spacing w:val="-3"/>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ongoing</w:t>
      </w:r>
      <w:r w:rsidRPr="00B24C2C">
        <w:rPr>
          <w:rFonts w:ascii="Aptos" w:hAnsi="Aptos" w:cs="Arial"/>
          <w:spacing w:val="-3"/>
        </w:rPr>
        <w:t xml:space="preserve"> </w:t>
      </w:r>
      <w:r w:rsidRPr="00B24C2C">
        <w:rPr>
          <w:rFonts w:ascii="Aptos" w:hAnsi="Aptos" w:cs="Arial"/>
        </w:rPr>
        <w:t>nature</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Public</w:t>
      </w:r>
      <w:r w:rsidRPr="00B24C2C">
        <w:rPr>
          <w:rFonts w:ascii="Aptos" w:hAnsi="Aptos" w:cs="Arial"/>
          <w:spacing w:val="-2"/>
        </w:rPr>
        <w:t xml:space="preserve"> </w:t>
      </w:r>
      <w:r w:rsidRPr="00B24C2C">
        <w:rPr>
          <w:rFonts w:ascii="Aptos" w:hAnsi="Aptos" w:cs="Arial"/>
        </w:rPr>
        <w:t>Sector</w:t>
      </w:r>
      <w:r w:rsidRPr="00B24C2C">
        <w:rPr>
          <w:rFonts w:ascii="Aptos" w:hAnsi="Aptos" w:cs="Arial"/>
          <w:spacing w:val="-2"/>
        </w:rPr>
        <w:t xml:space="preserve"> </w:t>
      </w:r>
      <w:r w:rsidRPr="00B24C2C">
        <w:rPr>
          <w:rFonts w:ascii="Aptos" w:hAnsi="Aptos" w:cs="Arial"/>
        </w:rPr>
        <w:t>Equality</w:t>
      </w:r>
      <w:r w:rsidRPr="00B24C2C">
        <w:rPr>
          <w:rFonts w:ascii="Aptos" w:hAnsi="Aptos" w:cs="Arial"/>
          <w:spacing w:val="-3"/>
        </w:rPr>
        <w:t xml:space="preserve"> </w:t>
      </w:r>
      <w:r w:rsidRPr="00B24C2C">
        <w:rPr>
          <w:rFonts w:ascii="Aptos" w:hAnsi="Aptos" w:cs="Arial"/>
        </w:rPr>
        <w:t>Duty</w:t>
      </w:r>
      <w:r w:rsidRPr="00B24C2C">
        <w:rPr>
          <w:rFonts w:ascii="Aptos" w:hAnsi="Aptos" w:cs="Arial"/>
          <w:spacing w:val="-1"/>
        </w:rPr>
        <w:t xml:space="preserve"> </w:t>
      </w:r>
      <w:r w:rsidRPr="00B24C2C">
        <w:rPr>
          <w:rFonts w:ascii="Aptos" w:hAnsi="Aptos" w:cs="Arial"/>
        </w:rPr>
        <w:t>-</w:t>
      </w:r>
      <w:r w:rsidRPr="00B24C2C">
        <w:rPr>
          <w:rFonts w:ascii="Aptos" w:hAnsi="Aptos" w:cs="Arial"/>
          <w:spacing w:val="-4"/>
        </w:rPr>
        <w:t xml:space="preserve"> </w:t>
      </w:r>
      <w:r w:rsidRPr="00B24C2C">
        <w:rPr>
          <w:rFonts w:ascii="Aptos" w:hAnsi="Aptos" w:cs="Arial"/>
        </w:rPr>
        <w:t>any requirement to retain the CCTV footage for longer than 31 days will be subject to an approved DPIA for such testing and arrangements to ensure data subjects are informed as to the arrangements that will apply to the use and retention of such data.</w:t>
      </w:r>
    </w:p>
    <w:p w14:paraId="5F4C1068" w14:textId="4A9732E5" w:rsidR="00E41E77" w:rsidRPr="00B24C2C" w:rsidRDefault="003509D1" w:rsidP="00B24C2C">
      <w:pPr>
        <w:pStyle w:val="ListParagraph"/>
        <w:numPr>
          <w:ilvl w:val="2"/>
          <w:numId w:val="3"/>
        </w:numPr>
        <w:tabs>
          <w:tab w:val="left" w:pos="2322"/>
          <w:tab w:val="left" w:pos="2324"/>
        </w:tabs>
        <w:spacing w:before="148"/>
        <w:ind w:left="2324" w:right="244" w:hanging="360"/>
        <w:jc w:val="both"/>
        <w:rPr>
          <w:rFonts w:ascii="Aptos" w:hAnsi="Aptos" w:cs="Arial"/>
        </w:rPr>
      </w:pPr>
      <w:r w:rsidRPr="00B24C2C">
        <w:rPr>
          <w:rFonts w:ascii="Aptos" w:hAnsi="Aptos" w:cs="Arial"/>
        </w:rPr>
        <w:t>The</w:t>
      </w:r>
      <w:r w:rsidRPr="00B24C2C">
        <w:rPr>
          <w:rFonts w:ascii="Aptos" w:hAnsi="Aptos" w:cs="Arial"/>
          <w:spacing w:val="-6"/>
        </w:rPr>
        <w:t xml:space="preserve"> </w:t>
      </w:r>
      <w:r w:rsidRPr="00B24C2C">
        <w:rPr>
          <w:rFonts w:ascii="Aptos" w:hAnsi="Aptos" w:cs="Arial"/>
        </w:rPr>
        <w:t>loss</w:t>
      </w:r>
      <w:r w:rsidRPr="00B24C2C">
        <w:rPr>
          <w:rFonts w:ascii="Aptos" w:hAnsi="Aptos" w:cs="Arial"/>
          <w:spacing w:val="-9"/>
        </w:rPr>
        <w:t xml:space="preserve"> </w:t>
      </w:r>
      <w:r w:rsidRPr="00B24C2C">
        <w:rPr>
          <w:rFonts w:ascii="Aptos" w:hAnsi="Aptos" w:cs="Arial"/>
        </w:rPr>
        <w:t>or</w:t>
      </w:r>
      <w:r w:rsidRPr="00B24C2C">
        <w:rPr>
          <w:rFonts w:ascii="Aptos" w:hAnsi="Aptos" w:cs="Arial"/>
          <w:spacing w:val="-7"/>
        </w:rPr>
        <w:t xml:space="preserve"> </w:t>
      </w:r>
      <w:r w:rsidRPr="00B24C2C">
        <w:rPr>
          <w:rFonts w:ascii="Aptos" w:hAnsi="Aptos" w:cs="Arial"/>
        </w:rPr>
        <w:t>theft</w:t>
      </w:r>
      <w:r w:rsidRPr="00B24C2C">
        <w:rPr>
          <w:rFonts w:ascii="Aptos" w:hAnsi="Aptos" w:cs="Arial"/>
          <w:spacing w:val="-6"/>
        </w:rPr>
        <w:t xml:space="preserve"> </w:t>
      </w:r>
      <w:r w:rsidRPr="00B24C2C">
        <w:rPr>
          <w:rFonts w:ascii="Aptos" w:hAnsi="Aptos" w:cs="Arial"/>
        </w:rPr>
        <w:t>of</w:t>
      </w:r>
      <w:r w:rsidRPr="00B24C2C">
        <w:rPr>
          <w:rFonts w:ascii="Aptos" w:hAnsi="Aptos" w:cs="Arial"/>
          <w:spacing w:val="-7"/>
        </w:rPr>
        <w:t xml:space="preserve"> </w:t>
      </w:r>
      <w:r w:rsidRPr="00B24C2C">
        <w:rPr>
          <w:rFonts w:ascii="Aptos" w:hAnsi="Aptos" w:cs="Arial"/>
        </w:rPr>
        <w:t>any</w:t>
      </w:r>
      <w:r w:rsidRPr="00B24C2C">
        <w:rPr>
          <w:rFonts w:ascii="Aptos" w:hAnsi="Aptos" w:cs="Arial"/>
          <w:spacing w:val="-6"/>
        </w:rPr>
        <w:t xml:space="preserve"> </w:t>
      </w:r>
      <w:r w:rsidRPr="00B24C2C">
        <w:rPr>
          <w:rFonts w:ascii="Aptos" w:hAnsi="Aptos" w:cs="Arial"/>
        </w:rPr>
        <w:t>LFR</w:t>
      </w:r>
      <w:r w:rsidRPr="00B24C2C">
        <w:rPr>
          <w:rFonts w:ascii="Aptos" w:hAnsi="Aptos" w:cs="Arial"/>
          <w:spacing w:val="-9"/>
        </w:rPr>
        <w:t xml:space="preserve"> </w:t>
      </w:r>
      <w:r w:rsidRPr="00B24C2C">
        <w:rPr>
          <w:rFonts w:ascii="Aptos" w:hAnsi="Aptos" w:cs="Arial"/>
        </w:rPr>
        <w:t>hardware</w:t>
      </w:r>
      <w:r w:rsidRPr="00B24C2C">
        <w:rPr>
          <w:rFonts w:ascii="Aptos" w:hAnsi="Aptos" w:cs="Arial"/>
          <w:spacing w:val="-6"/>
        </w:rPr>
        <w:t xml:space="preserve"> </w:t>
      </w:r>
      <w:r w:rsidRPr="00B24C2C">
        <w:rPr>
          <w:rFonts w:ascii="Aptos" w:hAnsi="Aptos" w:cs="Arial"/>
        </w:rPr>
        <w:t>(laptop,</w:t>
      </w:r>
      <w:r w:rsidRPr="00B24C2C">
        <w:rPr>
          <w:rFonts w:ascii="Aptos" w:hAnsi="Aptos" w:cs="Arial"/>
          <w:spacing w:val="-6"/>
        </w:rPr>
        <w:t xml:space="preserve"> </w:t>
      </w:r>
      <w:r w:rsidRPr="00B24C2C">
        <w:rPr>
          <w:rFonts w:ascii="Aptos" w:hAnsi="Aptos" w:cs="Arial"/>
        </w:rPr>
        <w:t>mobile</w:t>
      </w:r>
      <w:r w:rsidRPr="00B24C2C">
        <w:rPr>
          <w:rFonts w:ascii="Aptos" w:hAnsi="Aptos" w:cs="Arial"/>
          <w:spacing w:val="-6"/>
        </w:rPr>
        <w:t xml:space="preserve"> </w:t>
      </w:r>
      <w:r w:rsidRPr="00B24C2C">
        <w:rPr>
          <w:rFonts w:ascii="Aptos" w:hAnsi="Aptos" w:cs="Arial"/>
        </w:rPr>
        <w:t>device,</w:t>
      </w:r>
      <w:r w:rsidRPr="00B24C2C">
        <w:rPr>
          <w:rFonts w:ascii="Aptos" w:hAnsi="Aptos" w:cs="Arial"/>
          <w:spacing w:val="-6"/>
        </w:rPr>
        <w:t xml:space="preserve"> </w:t>
      </w:r>
      <w:r w:rsidRPr="00B24C2C">
        <w:rPr>
          <w:rFonts w:ascii="Aptos" w:hAnsi="Aptos" w:cs="Arial"/>
        </w:rPr>
        <w:t>camera</w:t>
      </w:r>
      <w:r w:rsidRPr="00B24C2C">
        <w:rPr>
          <w:rFonts w:ascii="Aptos" w:hAnsi="Aptos" w:cs="Arial"/>
          <w:spacing w:val="-9"/>
        </w:rPr>
        <w:t xml:space="preserve"> </w:t>
      </w:r>
      <w:r w:rsidRPr="00B24C2C">
        <w:rPr>
          <w:rFonts w:ascii="Aptos" w:hAnsi="Aptos" w:cs="Arial"/>
        </w:rPr>
        <w:t>etc.)</w:t>
      </w:r>
      <w:r w:rsidRPr="00B24C2C">
        <w:rPr>
          <w:rFonts w:ascii="Aptos" w:hAnsi="Aptos" w:cs="Arial"/>
          <w:spacing w:val="-9"/>
        </w:rPr>
        <w:t xml:space="preserve"> </w:t>
      </w:r>
      <w:r w:rsidRPr="00B24C2C">
        <w:rPr>
          <w:rFonts w:ascii="Aptos" w:hAnsi="Aptos" w:cs="Arial"/>
        </w:rPr>
        <w:t>or other</w:t>
      </w:r>
      <w:r w:rsidRPr="00B24C2C">
        <w:rPr>
          <w:rFonts w:ascii="Aptos" w:hAnsi="Aptos" w:cs="Arial"/>
          <w:spacing w:val="-2"/>
        </w:rPr>
        <w:t xml:space="preserve"> </w:t>
      </w:r>
      <w:r w:rsidRPr="00B24C2C">
        <w:rPr>
          <w:rFonts w:ascii="Aptos" w:hAnsi="Aptos" w:cs="Arial"/>
        </w:rPr>
        <w:t>data,</w:t>
      </w:r>
      <w:r w:rsidRPr="00B24C2C">
        <w:rPr>
          <w:rFonts w:ascii="Aptos" w:hAnsi="Aptos" w:cs="Arial"/>
          <w:spacing w:val="-2"/>
        </w:rPr>
        <w:t xml:space="preserve"> </w:t>
      </w:r>
      <w:r w:rsidRPr="00B24C2C">
        <w:rPr>
          <w:rFonts w:ascii="Aptos" w:hAnsi="Aptos" w:cs="Arial"/>
        </w:rPr>
        <w:t>irrespective</w:t>
      </w:r>
      <w:r w:rsidRPr="00B24C2C">
        <w:rPr>
          <w:rFonts w:ascii="Aptos" w:hAnsi="Aptos" w:cs="Arial"/>
          <w:spacing w:val="-4"/>
        </w:rPr>
        <w:t xml:space="preserve"> </w:t>
      </w:r>
      <w:r w:rsidRPr="00B24C2C">
        <w:rPr>
          <w:rFonts w:ascii="Aptos" w:hAnsi="Aptos" w:cs="Arial"/>
        </w:rPr>
        <w:t>of</w:t>
      </w:r>
      <w:r w:rsidRPr="00B24C2C">
        <w:rPr>
          <w:rFonts w:ascii="Aptos" w:hAnsi="Aptos" w:cs="Arial"/>
          <w:spacing w:val="-4"/>
        </w:rPr>
        <w:t xml:space="preserve"> </w:t>
      </w:r>
      <w:r w:rsidR="004369D0" w:rsidRPr="00B24C2C">
        <w:rPr>
          <w:rFonts w:ascii="Aptos" w:hAnsi="Aptos" w:cs="Arial"/>
        </w:rPr>
        <w:t>whether</w:t>
      </w:r>
      <w:r w:rsidRPr="00B24C2C">
        <w:rPr>
          <w:rFonts w:ascii="Aptos" w:hAnsi="Aptos" w:cs="Arial"/>
          <w:spacing w:val="-1"/>
        </w:rPr>
        <w:t xml:space="preserve"> </w:t>
      </w:r>
      <w:r w:rsidRPr="00B24C2C">
        <w:rPr>
          <w:rFonts w:ascii="Aptos" w:hAnsi="Aptos" w:cs="Arial"/>
        </w:rPr>
        <w:t>protected</w:t>
      </w:r>
      <w:r w:rsidRPr="00B24C2C">
        <w:rPr>
          <w:rFonts w:ascii="Aptos" w:hAnsi="Aptos" w:cs="Arial"/>
          <w:spacing w:val="-3"/>
        </w:rPr>
        <w:t xml:space="preserve"> </w:t>
      </w:r>
      <w:r w:rsidRPr="00B24C2C">
        <w:rPr>
          <w:rFonts w:ascii="Aptos" w:hAnsi="Aptos" w:cs="Arial"/>
        </w:rPr>
        <w:t>by</w:t>
      </w:r>
      <w:r w:rsidRPr="00B24C2C">
        <w:rPr>
          <w:rFonts w:ascii="Aptos" w:hAnsi="Aptos" w:cs="Arial"/>
          <w:spacing w:val="-1"/>
        </w:rPr>
        <w:t xml:space="preserve"> </w:t>
      </w:r>
      <w:r w:rsidRPr="00B24C2C">
        <w:rPr>
          <w:rFonts w:ascii="Aptos" w:hAnsi="Aptos" w:cs="Arial"/>
        </w:rPr>
        <w:t>encryption,</w:t>
      </w:r>
      <w:r w:rsidRPr="00B24C2C">
        <w:rPr>
          <w:rFonts w:ascii="Aptos" w:hAnsi="Aptos" w:cs="Arial"/>
          <w:spacing w:val="-4"/>
        </w:rPr>
        <w:t xml:space="preserve"> </w:t>
      </w:r>
      <w:r w:rsidRPr="00B24C2C">
        <w:rPr>
          <w:rFonts w:ascii="Aptos" w:hAnsi="Aptos" w:cs="Arial"/>
        </w:rPr>
        <w:t>must</w:t>
      </w:r>
      <w:r w:rsidRPr="00B24C2C">
        <w:rPr>
          <w:rFonts w:ascii="Aptos" w:hAnsi="Aptos" w:cs="Arial"/>
          <w:spacing w:val="-1"/>
        </w:rPr>
        <w:t xml:space="preserve"> </w:t>
      </w:r>
      <w:r w:rsidRPr="00B24C2C">
        <w:rPr>
          <w:rFonts w:ascii="Aptos" w:hAnsi="Aptos" w:cs="Arial"/>
        </w:rPr>
        <w:t>be reported</w:t>
      </w:r>
      <w:r w:rsidRPr="00B24C2C">
        <w:rPr>
          <w:rFonts w:ascii="Aptos" w:hAnsi="Aptos" w:cs="Arial"/>
          <w:spacing w:val="-6"/>
        </w:rPr>
        <w:t xml:space="preserve"> </w:t>
      </w:r>
      <w:r w:rsidRPr="00B24C2C">
        <w:rPr>
          <w:rFonts w:ascii="Aptos" w:hAnsi="Aptos" w:cs="Arial"/>
        </w:rPr>
        <w:t>immediately</w:t>
      </w:r>
      <w:r w:rsidRPr="00B24C2C">
        <w:rPr>
          <w:rFonts w:ascii="Aptos" w:hAnsi="Aptos" w:cs="Arial"/>
          <w:spacing w:val="-7"/>
        </w:rPr>
        <w:t xml:space="preserve"> </w:t>
      </w:r>
      <w:r w:rsidRPr="00B24C2C">
        <w:rPr>
          <w:rFonts w:ascii="Aptos" w:hAnsi="Aptos" w:cs="Arial"/>
        </w:rPr>
        <w:t>to</w:t>
      </w:r>
      <w:r w:rsidRPr="00B24C2C">
        <w:rPr>
          <w:rFonts w:ascii="Aptos" w:hAnsi="Aptos" w:cs="Arial"/>
          <w:spacing w:val="-4"/>
        </w:rPr>
        <w:t xml:space="preserve"> </w:t>
      </w:r>
      <w:r w:rsidRPr="00B24C2C">
        <w:rPr>
          <w:rFonts w:ascii="Aptos" w:hAnsi="Aptos" w:cs="Arial"/>
        </w:rPr>
        <w:t>the</w:t>
      </w:r>
      <w:r w:rsidRPr="00B24C2C">
        <w:rPr>
          <w:rFonts w:ascii="Aptos" w:hAnsi="Aptos" w:cs="Arial"/>
          <w:spacing w:val="-5"/>
        </w:rPr>
        <w:t xml:space="preserve"> </w:t>
      </w:r>
      <w:r w:rsidRPr="00B24C2C">
        <w:rPr>
          <w:rFonts w:ascii="Aptos" w:hAnsi="Aptos" w:cs="Arial"/>
        </w:rPr>
        <w:t>AO,</w:t>
      </w:r>
      <w:r w:rsidRPr="00B24C2C">
        <w:rPr>
          <w:rFonts w:ascii="Aptos" w:hAnsi="Aptos" w:cs="Arial"/>
          <w:spacing w:val="-8"/>
        </w:rPr>
        <w:t xml:space="preserve"> </w:t>
      </w:r>
      <w:r w:rsidRPr="00B24C2C">
        <w:rPr>
          <w:rFonts w:ascii="Aptos" w:hAnsi="Aptos" w:cs="Arial"/>
        </w:rPr>
        <w:t>Gold,</w:t>
      </w:r>
      <w:r w:rsidRPr="00B24C2C">
        <w:rPr>
          <w:rFonts w:ascii="Aptos" w:hAnsi="Aptos" w:cs="Arial"/>
          <w:spacing w:val="-5"/>
        </w:rPr>
        <w:t xml:space="preserve"> </w:t>
      </w:r>
      <w:r w:rsidRPr="00B24C2C">
        <w:rPr>
          <w:rFonts w:ascii="Aptos" w:hAnsi="Aptos" w:cs="Arial"/>
        </w:rPr>
        <w:t>and</w:t>
      </w:r>
      <w:r w:rsidRPr="00B24C2C">
        <w:rPr>
          <w:rFonts w:ascii="Aptos" w:hAnsi="Aptos" w:cs="Arial"/>
          <w:spacing w:val="-9"/>
        </w:rPr>
        <w:t xml:space="preserve"> </w:t>
      </w:r>
      <w:r w:rsidRPr="00B24C2C">
        <w:rPr>
          <w:rFonts w:ascii="Aptos" w:hAnsi="Aptos" w:cs="Arial"/>
        </w:rPr>
        <w:t>the</w:t>
      </w:r>
      <w:r w:rsidRPr="00B24C2C">
        <w:rPr>
          <w:rFonts w:ascii="Aptos" w:hAnsi="Aptos" w:cs="Arial"/>
          <w:spacing w:val="-7"/>
        </w:rPr>
        <w:t xml:space="preserve"> </w:t>
      </w:r>
      <w:r w:rsidR="004369D0">
        <w:rPr>
          <w:rFonts w:ascii="Aptos" w:hAnsi="Aptos" w:cs="Arial"/>
        </w:rPr>
        <w:t>Hertfordshire Constabulary</w:t>
      </w:r>
      <w:r w:rsidR="004369D0" w:rsidRPr="00B24C2C">
        <w:rPr>
          <w:rFonts w:ascii="Aptos" w:hAnsi="Aptos" w:cs="Arial"/>
          <w:spacing w:val="-6"/>
        </w:rPr>
        <w:t xml:space="preserve"> </w:t>
      </w:r>
      <w:r w:rsidR="004369D0" w:rsidRPr="00B24C2C">
        <w:rPr>
          <w:rFonts w:ascii="Aptos" w:hAnsi="Aptos" w:cs="Arial"/>
        </w:rPr>
        <w:t>Data</w:t>
      </w:r>
      <w:r w:rsidR="004369D0" w:rsidRPr="00B24C2C">
        <w:rPr>
          <w:rFonts w:ascii="Aptos" w:hAnsi="Aptos" w:cs="Arial"/>
          <w:spacing w:val="-8"/>
        </w:rPr>
        <w:t xml:space="preserve"> </w:t>
      </w:r>
      <w:r w:rsidRPr="00B24C2C">
        <w:rPr>
          <w:rFonts w:ascii="Aptos" w:hAnsi="Aptos" w:cs="Arial"/>
        </w:rPr>
        <w:t>Protection</w:t>
      </w:r>
      <w:r w:rsidRPr="00B24C2C">
        <w:rPr>
          <w:rFonts w:ascii="Aptos" w:hAnsi="Aptos" w:cs="Arial"/>
          <w:spacing w:val="-9"/>
        </w:rPr>
        <w:t xml:space="preserve"> </w:t>
      </w:r>
      <w:r w:rsidRPr="00B24C2C">
        <w:rPr>
          <w:rFonts w:ascii="Aptos" w:hAnsi="Aptos" w:cs="Arial"/>
        </w:rPr>
        <w:t>Officer.</w:t>
      </w:r>
    </w:p>
    <w:p w14:paraId="5F4C1069" w14:textId="77777777" w:rsidR="00E41E77" w:rsidRPr="00B24C2C" w:rsidRDefault="003509D1" w:rsidP="00B24C2C">
      <w:pPr>
        <w:pStyle w:val="Heading6"/>
        <w:ind w:left="1141" w:firstLine="0"/>
        <w:jc w:val="both"/>
        <w:rPr>
          <w:rFonts w:ascii="Aptos" w:hAnsi="Aptos" w:cs="Arial"/>
        </w:rPr>
      </w:pPr>
      <w:r w:rsidRPr="00B24C2C">
        <w:rPr>
          <w:rFonts w:ascii="Aptos" w:hAnsi="Aptos" w:cs="Arial"/>
        </w:rPr>
        <w:t>Register</w:t>
      </w:r>
      <w:r w:rsidRPr="00B24C2C">
        <w:rPr>
          <w:rFonts w:ascii="Aptos" w:hAnsi="Aptos" w:cs="Arial"/>
          <w:spacing w:val="-3"/>
        </w:rPr>
        <w:t xml:space="preserve"> </w:t>
      </w:r>
      <w:r w:rsidRPr="00B24C2C">
        <w:rPr>
          <w:rFonts w:ascii="Aptos" w:hAnsi="Aptos" w:cs="Arial"/>
        </w:rPr>
        <w:t>of</w:t>
      </w:r>
      <w:r w:rsidRPr="00B24C2C">
        <w:rPr>
          <w:rFonts w:ascii="Aptos" w:hAnsi="Aptos" w:cs="Arial"/>
          <w:spacing w:val="-5"/>
        </w:rPr>
        <w:t xml:space="preserve"> </w:t>
      </w:r>
      <w:r w:rsidRPr="00B24C2C">
        <w:rPr>
          <w:rFonts w:ascii="Aptos" w:hAnsi="Aptos" w:cs="Arial"/>
          <w:spacing w:val="-2"/>
        </w:rPr>
        <w:t>Deployments</w:t>
      </w:r>
    </w:p>
    <w:p w14:paraId="5F4C106A" w14:textId="25BCA8BB" w:rsidR="00E41E77" w:rsidRPr="00B24C2C" w:rsidRDefault="003509D1" w:rsidP="00B24C2C">
      <w:pPr>
        <w:pStyle w:val="ListParagraph"/>
        <w:numPr>
          <w:ilvl w:val="1"/>
          <w:numId w:val="3"/>
        </w:numPr>
        <w:tabs>
          <w:tab w:val="left" w:pos="880"/>
          <w:tab w:val="left" w:pos="884"/>
        </w:tabs>
        <w:spacing w:before="118"/>
        <w:ind w:left="884" w:right="244" w:hanging="721"/>
        <w:jc w:val="both"/>
        <w:rPr>
          <w:rFonts w:ascii="Aptos" w:hAnsi="Aptos" w:cs="Arial"/>
        </w:rPr>
      </w:pPr>
      <w:r w:rsidRPr="00B24C2C">
        <w:rPr>
          <w:rFonts w:ascii="Aptos" w:hAnsi="Aptos" w:cs="Arial"/>
        </w:rPr>
        <w:t>Any</w:t>
      </w:r>
      <w:r w:rsidRPr="00B24C2C">
        <w:rPr>
          <w:rFonts w:ascii="Aptos" w:hAnsi="Aptos" w:cs="Arial"/>
          <w:spacing w:val="-12"/>
        </w:rPr>
        <w:t xml:space="preserve"> </w:t>
      </w:r>
      <w:r w:rsidRPr="00B24C2C">
        <w:rPr>
          <w:rFonts w:ascii="Aptos" w:hAnsi="Aptos" w:cs="Arial"/>
        </w:rPr>
        <w:t>Deployment</w:t>
      </w:r>
      <w:r w:rsidRPr="00B24C2C">
        <w:rPr>
          <w:rFonts w:ascii="Aptos" w:hAnsi="Aptos" w:cs="Arial"/>
          <w:spacing w:val="-10"/>
        </w:rPr>
        <w:t xml:space="preserve"> </w:t>
      </w:r>
      <w:r w:rsidRPr="00B24C2C">
        <w:rPr>
          <w:rFonts w:ascii="Aptos" w:hAnsi="Aptos" w:cs="Arial"/>
        </w:rPr>
        <w:t>of</w:t>
      </w:r>
      <w:r w:rsidRPr="00B24C2C">
        <w:rPr>
          <w:rFonts w:ascii="Aptos" w:hAnsi="Aptos" w:cs="Arial"/>
          <w:spacing w:val="-13"/>
        </w:rPr>
        <w:t xml:space="preserve"> </w:t>
      </w:r>
      <w:r w:rsidRPr="00B24C2C">
        <w:rPr>
          <w:rFonts w:ascii="Aptos" w:hAnsi="Aptos" w:cs="Arial"/>
        </w:rPr>
        <w:t>LFR</w:t>
      </w:r>
      <w:r w:rsidRPr="00B24C2C">
        <w:rPr>
          <w:rFonts w:ascii="Aptos" w:hAnsi="Aptos" w:cs="Arial"/>
          <w:spacing w:val="-12"/>
        </w:rPr>
        <w:t xml:space="preserve"> </w:t>
      </w:r>
      <w:r w:rsidRPr="00B24C2C">
        <w:rPr>
          <w:rFonts w:ascii="Aptos" w:hAnsi="Aptos" w:cs="Arial"/>
        </w:rPr>
        <w:t>must</w:t>
      </w:r>
      <w:r w:rsidRPr="00B24C2C">
        <w:rPr>
          <w:rFonts w:ascii="Aptos" w:hAnsi="Aptos" w:cs="Arial"/>
          <w:spacing w:val="-10"/>
        </w:rPr>
        <w:t xml:space="preserve"> </w:t>
      </w:r>
      <w:r w:rsidRPr="00B24C2C">
        <w:rPr>
          <w:rFonts w:ascii="Aptos" w:hAnsi="Aptos" w:cs="Arial"/>
        </w:rPr>
        <w:t>be</w:t>
      </w:r>
      <w:r w:rsidRPr="00B24C2C">
        <w:rPr>
          <w:rFonts w:ascii="Aptos" w:hAnsi="Aptos" w:cs="Arial"/>
          <w:spacing w:val="-10"/>
        </w:rPr>
        <w:t xml:space="preserve"> </w:t>
      </w:r>
      <w:r w:rsidRPr="00B24C2C">
        <w:rPr>
          <w:rFonts w:ascii="Aptos" w:hAnsi="Aptos" w:cs="Arial"/>
        </w:rPr>
        <w:t>recorded</w:t>
      </w:r>
      <w:r w:rsidRPr="00B24C2C">
        <w:rPr>
          <w:rFonts w:ascii="Aptos" w:hAnsi="Aptos" w:cs="Arial"/>
          <w:spacing w:val="-13"/>
        </w:rPr>
        <w:t xml:space="preserve"> </w:t>
      </w:r>
      <w:r w:rsidRPr="00B24C2C">
        <w:rPr>
          <w:rFonts w:ascii="Aptos" w:hAnsi="Aptos" w:cs="Arial"/>
        </w:rPr>
        <w:t>on</w:t>
      </w:r>
      <w:r w:rsidRPr="00B24C2C">
        <w:rPr>
          <w:rFonts w:ascii="Aptos" w:hAnsi="Aptos" w:cs="Arial"/>
          <w:spacing w:val="-11"/>
        </w:rPr>
        <w:t xml:space="preserve"> </w:t>
      </w:r>
      <w:r w:rsidRPr="00B24C2C">
        <w:rPr>
          <w:rFonts w:ascii="Aptos" w:hAnsi="Aptos" w:cs="Arial"/>
        </w:rPr>
        <w:t>a</w:t>
      </w:r>
      <w:r w:rsidRPr="00B24C2C">
        <w:rPr>
          <w:rFonts w:ascii="Aptos" w:hAnsi="Aptos" w:cs="Arial"/>
          <w:spacing w:val="-11"/>
        </w:rPr>
        <w:t xml:space="preserve"> </w:t>
      </w:r>
      <w:r w:rsidRPr="00B24C2C">
        <w:rPr>
          <w:rFonts w:ascii="Aptos" w:hAnsi="Aptos" w:cs="Arial"/>
        </w:rPr>
        <w:t>centrally</w:t>
      </w:r>
      <w:r w:rsidRPr="00B24C2C">
        <w:rPr>
          <w:rFonts w:ascii="Aptos" w:hAnsi="Aptos" w:cs="Arial"/>
          <w:spacing w:val="-10"/>
        </w:rPr>
        <w:t xml:space="preserve"> </w:t>
      </w:r>
      <w:r w:rsidRPr="00B24C2C">
        <w:rPr>
          <w:rFonts w:ascii="Aptos" w:hAnsi="Aptos" w:cs="Arial"/>
        </w:rPr>
        <w:t>held</w:t>
      </w:r>
      <w:r w:rsidRPr="00B24C2C">
        <w:rPr>
          <w:rFonts w:ascii="Aptos" w:hAnsi="Aptos" w:cs="Arial"/>
          <w:spacing w:val="-11"/>
        </w:rPr>
        <w:t xml:space="preserve"> </w:t>
      </w:r>
      <w:r w:rsidRPr="00B24C2C">
        <w:rPr>
          <w:rFonts w:ascii="Aptos" w:hAnsi="Aptos" w:cs="Arial"/>
        </w:rPr>
        <w:t>register.</w:t>
      </w:r>
      <w:r w:rsidRPr="00B24C2C">
        <w:rPr>
          <w:rFonts w:ascii="Aptos" w:hAnsi="Aptos" w:cs="Arial"/>
          <w:spacing w:val="-11"/>
        </w:rPr>
        <w:t xml:space="preserve"> </w:t>
      </w:r>
      <w:r w:rsidRPr="00B24C2C">
        <w:rPr>
          <w:rFonts w:ascii="Aptos" w:hAnsi="Aptos" w:cs="Arial"/>
        </w:rPr>
        <w:t>This</w:t>
      </w:r>
      <w:r w:rsidRPr="00B24C2C">
        <w:rPr>
          <w:rFonts w:ascii="Aptos" w:hAnsi="Aptos" w:cs="Arial"/>
          <w:spacing w:val="-10"/>
        </w:rPr>
        <w:t xml:space="preserve"> </w:t>
      </w:r>
      <w:r w:rsidRPr="00B24C2C">
        <w:rPr>
          <w:rFonts w:ascii="Aptos" w:hAnsi="Aptos" w:cs="Arial"/>
        </w:rPr>
        <w:t>register</w:t>
      </w:r>
      <w:r w:rsidRPr="00B24C2C">
        <w:rPr>
          <w:rFonts w:ascii="Aptos" w:hAnsi="Aptos" w:cs="Arial"/>
          <w:spacing w:val="-13"/>
        </w:rPr>
        <w:t xml:space="preserve"> </w:t>
      </w:r>
      <w:r w:rsidRPr="00B24C2C">
        <w:rPr>
          <w:rFonts w:ascii="Aptos" w:hAnsi="Aptos" w:cs="Arial"/>
        </w:rPr>
        <w:t>will</w:t>
      </w:r>
      <w:r w:rsidRPr="00B24C2C">
        <w:rPr>
          <w:rFonts w:ascii="Aptos" w:hAnsi="Aptos" w:cs="Arial"/>
          <w:spacing w:val="-11"/>
        </w:rPr>
        <w:t xml:space="preserve"> </w:t>
      </w:r>
      <w:r w:rsidRPr="00B24C2C">
        <w:rPr>
          <w:rFonts w:ascii="Aptos" w:hAnsi="Aptos" w:cs="Arial"/>
        </w:rPr>
        <w:t xml:space="preserve">record </w:t>
      </w:r>
      <w:r w:rsidR="004369D0" w:rsidRPr="00B24C2C">
        <w:rPr>
          <w:rFonts w:ascii="Aptos" w:hAnsi="Aptos" w:cs="Arial"/>
        </w:rPr>
        <w:t>several</w:t>
      </w:r>
      <w:r w:rsidRPr="00B24C2C">
        <w:rPr>
          <w:rFonts w:ascii="Aptos" w:hAnsi="Aptos" w:cs="Arial"/>
        </w:rPr>
        <w:t xml:space="preserve"> things </w:t>
      </w:r>
      <w:r w:rsidR="004369D0" w:rsidRPr="00B24C2C">
        <w:rPr>
          <w:rFonts w:ascii="Aptos" w:hAnsi="Aptos" w:cs="Arial"/>
        </w:rPr>
        <w:t>including: -</w:t>
      </w:r>
    </w:p>
    <w:p w14:paraId="5F4C106B" w14:textId="77777777" w:rsidR="00E41E77" w:rsidRPr="00B24C2C" w:rsidRDefault="003509D1" w:rsidP="00B24C2C">
      <w:pPr>
        <w:pStyle w:val="ListParagraph"/>
        <w:numPr>
          <w:ilvl w:val="2"/>
          <w:numId w:val="3"/>
        </w:numPr>
        <w:tabs>
          <w:tab w:val="left" w:pos="2324"/>
        </w:tabs>
        <w:spacing w:before="147"/>
        <w:ind w:left="2324" w:hanging="379"/>
        <w:jc w:val="both"/>
        <w:rPr>
          <w:rFonts w:ascii="Aptos" w:hAnsi="Aptos" w:cs="Arial"/>
        </w:rPr>
      </w:pPr>
      <w:r w:rsidRPr="00B24C2C">
        <w:rPr>
          <w:rFonts w:ascii="Aptos" w:hAnsi="Aptos" w:cs="Arial"/>
        </w:rPr>
        <w:t>name</w:t>
      </w:r>
      <w:r w:rsidRPr="00B24C2C">
        <w:rPr>
          <w:rFonts w:ascii="Aptos" w:hAnsi="Aptos" w:cs="Arial"/>
          <w:spacing w:val="-1"/>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rank</w:t>
      </w:r>
      <w:r w:rsidRPr="00B24C2C">
        <w:rPr>
          <w:rFonts w:ascii="Aptos" w:hAnsi="Aptos" w:cs="Arial"/>
          <w:spacing w:val="-4"/>
        </w:rPr>
        <w:t xml:space="preserve"> </w:t>
      </w:r>
      <w:r w:rsidRPr="00B24C2C">
        <w:rPr>
          <w:rFonts w:ascii="Aptos" w:hAnsi="Aptos" w:cs="Arial"/>
        </w:rPr>
        <w:t>of</w:t>
      </w:r>
      <w:r w:rsidRPr="00B24C2C">
        <w:rPr>
          <w:rFonts w:ascii="Aptos" w:hAnsi="Aptos" w:cs="Arial"/>
          <w:spacing w:val="-2"/>
        </w:rPr>
        <w:t xml:space="preserve"> </w:t>
      </w:r>
      <w:r w:rsidRPr="00B24C2C">
        <w:rPr>
          <w:rFonts w:ascii="Aptos" w:hAnsi="Aptos" w:cs="Arial"/>
        </w:rPr>
        <w:t>the</w:t>
      </w:r>
      <w:r w:rsidRPr="00B24C2C">
        <w:rPr>
          <w:rFonts w:ascii="Aptos" w:hAnsi="Aptos" w:cs="Arial"/>
          <w:spacing w:val="-4"/>
        </w:rPr>
        <w:t xml:space="preserve"> </w:t>
      </w:r>
      <w:r w:rsidRPr="00B24C2C">
        <w:rPr>
          <w:rFonts w:ascii="Aptos" w:hAnsi="Aptos" w:cs="Arial"/>
        </w:rPr>
        <w:t>AO</w:t>
      </w:r>
      <w:r w:rsidRPr="00B24C2C">
        <w:rPr>
          <w:rFonts w:ascii="Aptos" w:hAnsi="Aptos" w:cs="Arial"/>
          <w:spacing w:val="-2"/>
        </w:rPr>
        <w:t xml:space="preserve"> </w:t>
      </w:r>
      <w:r w:rsidRPr="00B24C2C">
        <w:rPr>
          <w:rFonts w:ascii="Aptos" w:hAnsi="Aptos" w:cs="Arial"/>
        </w:rPr>
        <w:t>and</w:t>
      </w:r>
      <w:r w:rsidRPr="00B24C2C">
        <w:rPr>
          <w:rFonts w:ascii="Aptos" w:hAnsi="Aptos" w:cs="Arial"/>
          <w:spacing w:val="-3"/>
        </w:rPr>
        <w:t xml:space="preserve"> </w:t>
      </w:r>
      <w:r w:rsidRPr="00B24C2C">
        <w:rPr>
          <w:rFonts w:ascii="Aptos" w:hAnsi="Aptos" w:cs="Arial"/>
        </w:rPr>
        <w:t>command</w:t>
      </w:r>
      <w:r w:rsidRPr="00B24C2C">
        <w:rPr>
          <w:rFonts w:ascii="Aptos" w:hAnsi="Aptos" w:cs="Arial"/>
          <w:spacing w:val="-5"/>
        </w:rPr>
        <w:t xml:space="preserve"> </w:t>
      </w:r>
      <w:r w:rsidRPr="00B24C2C">
        <w:rPr>
          <w:rFonts w:ascii="Aptos" w:hAnsi="Aptos" w:cs="Arial"/>
        </w:rPr>
        <w:t>team;</w:t>
      </w:r>
      <w:r w:rsidRPr="00B24C2C">
        <w:rPr>
          <w:rFonts w:ascii="Aptos" w:hAnsi="Aptos" w:cs="Arial"/>
          <w:spacing w:val="-2"/>
        </w:rPr>
        <w:t xml:space="preserve"> </w:t>
      </w:r>
      <w:r w:rsidRPr="00B24C2C">
        <w:rPr>
          <w:rFonts w:ascii="Aptos" w:hAnsi="Aptos" w:cs="Arial"/>
          <w:spacing w:val="-5"/>
        </w:rPr>
        <w:t>and</w:t>
      </w:r>
    </w:p>
    <w:p w14:paraId="5F4C106C" w14:textId="77777777" w:rsidR="00E41E77" w:rsidRPr="00B24C2C" w:rsidRDefault="003509D1" w:rsidP="00B24C2C">
      <w:pPr>
        <w:pStyle w:val="ListParagraph"/>
        <w:numPr>
          <w:ilvl w:val="2"/>
          <w:numId w:val="3"/>
        </w:numPr>
        <w:tabs>
          <w:tab w:val="left" w:pos="2323"/>
        </w:tabs>
        <w:spacing w:before="146"/>
        <w:ind w:left="2323" w:hanging="378"/>
        <w:jc w:val="both"/>
        <w:rPr>
          <w:rFonts w:ascii="Aptos" w:hAnsi="Aptos" w:cs="Arial"/>
        </w:rPr>
      </w:pPr>
      <w:r w:rsidRPr="00B24C2C">
        <w:rPr>
          <w:rFonts w:ascii="Aptos" w:hAnsi="Aptos" w:cs="Arial"/>
        </w:rPr>
        <w:t>date,</w:t>
      </w:r>
      <w:r w:rsidRPr="00B24C2C">
        <w:rPr>
          <w:rFonts w:ascii="Aptos" w:hAnsi="Aptos" w:cs="Arial"/>
          <w:spacing w:val="-5"/>
        </w:rPr>
        <w:t xml:space="preserve"> </w:t>
      </w:r>
      <w:r w:rsidRPr="00B24C2C">
        <w:rPr>
          <w:rFonts w:ascii="Aptos" w:hAnsi="Aptos" w:cs="Arial"/>
        </w:rPr>
        <w:t>time,</w:t>
      </w:r>
      <w:r w:rsidRPr="00B24C2C">
        <w:rPr>
          <w:rFonts w:ascii="Aptos" w:hAnsi="Aptos" w:cs="Arial"/>
          <w:spacing w:val="-4"/>
        </w:rPr>
        <w:t xml:space="preserve"> </w:t>
      </w:r>
      <w:r w:rsidRPr="00B24C2C">
        <w:rPr>
          <w:rFonts w:ascii="Aptos" w:hAnsi="Aptos" w:cs="Arial"/>
        </w:rPr>
        <w:t>duration,</w:t>
      </w:r>
      <w:r w:rsidRPr="00B24C2C">
        <w:rPr>
          <w:rFonts w:ascii="Aptos" w:hAnsi="Aptos" w:cs="Arial"/>
          <w:spacing w:val="-4"/>
        </w:rPr>
        <w:t xml:space="preserve"> </w:t>
      </w:r>
      <w:r w:rsidRPr="00B24C2C">
        <w:rPr>
          <w:rFonts w:ascii="Aptos" w:hAnsi="Aptos" w:cs="Arial"/>
        </w:rPr>
        <w:t>and</w:t>
      </w:r>
      <w:r w:rsidRPr="00B24C2C">
        <w:rPr>
          <w:rFonts w:ascii="Aptos" w:hAnsi="Aptos" w:cs="Arial"/>
          <w:spacing w:val="-5"/>
        </w:rPr>
        <w:t xml:space="preserve"> </w:t>
      </w:r>
      <w:r w:rsidRPr="00B24C2C">
        <w:rPr>
          <w:rFonts w:ascii="Aptos" w:hAnsi="Aptos" w:cs="Arial"/>
        </w:rPr>
        <w:t>locality</w:t>
      </w:r>
      <w:r w:rsidRPr="00B24C2C">
        <w:rPr>
          <w:rFonts w:ascii="Aptos" w:hAnsi="Aptos" w:cs="Arial"/>
          <w:spacing w:val="-5"/>
        </w:rPr>
        <w:t xml:space="preserve"> </w:t>
      </w:r>
      <w:r w:rsidRPr="00B24C2C">
        <w:rPr>
          <w:rFonts w:ascii="Aptos" w:hAnsi="Aptos" w:cs="Arial"/>
        </w:rPr>
        <w:t>of</w:t>
      </w:r>
      <w:r w:rsidRPr="00B24C2C">
        <w:rPr>
          <w:rFonts w:ascii="Aptos" w:hAnsi="Aptos" w:cs="Arial"/>
          <w:spacing w:val="-5"/>
        </w:rPr>
        <w:t xml:space="preserve"> </w:t>
      </w:r>
      <w:r w:rsidRPr="00B24C2C">
        <w:rPr>
          <w:rFonts w:ascii="Aptos" w:hAnsi="Aptos" w:cs="Arial"/>
        </w:rPr>
        <w:t>Deployment;</w:t>
      </w:r>
      <w:r w:rsidRPr="00B24C2C">
        <w:rPr>
          <w:rFonts w:ascii="Aptos" w:hAnsi="Aptos" w:cs="Arial"/>
          <w:spacing w:val="-3"/>
        </w:rPr>
        <w:t xml:space="preserve"> </w:t>
      </w:r>
      <w:r w:rsidRPr="00B24C2C">
        <w:rPr>
          <w:rFonts w:ascii="Aptos" w:hAnsi="Aptos" w:cs="Arial"/>
          <w:spacing w:val="-5"/>
        </w:rPr>
        <w:t>and</w:t>
      </w:r>
    </w:p>
    <w:p w14:paraId="5F4C106D" w14:textId="77777777" w:rsidR="00E41E77" w:rsidRPr="00B24C2C" w:rsidRDefault="003509D1" w:rsidP="00B24C2C">
      <w:pPr>
        <w:pStyle w:val="ListParagraph"/>
        <w:numPr>
          <w:ilvl w:val="2"/>
          <w:numId w:val="3"/>
        </w:numPr>
        <w:tabs>
          <w:tab w:val="left" w:pos="2324"/>
        </w:tabs>
        <w:spacing w:before="144"/>
        <w:ind w:left="2324" w:hanging="379"/>
        <w:jc w:val="both"/>
        <w:rPr>
          <w:rFonts w:ascii="Aptos" w:hAnsi="Aptos" w:cs="Arial"/>
        </w:rPr>
      </w:pPr>
      <w:r w:rsidRPr="00B24C2C">
        <w:rPr>
          <w:rFonts w:ascii="Aptos" w:hAnsi="Aptos" w:cs="Arial"/>
        </w:rPr>
        <w:t>Watchlist</w:t>
      </w:r>
      <w:r w:rsidRPr="00B24C2C">
        <w:rPr>
          <w:rFonts w:ascii="Aptos" w:hAnsi="Aptos" w:cs="Arial"/>
          <w:spacing w:val="-9"/>
        </w:rPr>
        <w:t xml:space="preserve"> </w:t>
      </w:r>
      <w:r w:rsidRPr="00B24C2C">
        <w:rPr>
          <w:rFonts w:ascii="Aptos" w:hAnsi="Aptos" w:cs="Arial"/>
        </w:rPr>
        <w:t>composition</w:t>
      </w:r>
      <w:r w:rsidRPr="00B24C2C">
        <w:rPr>
          <w:rFonts w:ascii="Aptos" w:hAnsi="Aptos" w:cs="Arial"/>
          <w:spacing w:val="-7"/>
        </w:rPr>
        <w:t xml:space="preserve"> </w:t>
      </w:r>
      <w:r w:rsidRPr="00B24C2C">
        <w:rPr>
          <w:rFonts w:ascii="Aptos" w:hAnsi="Aptos" w:cs="Arial"/>
        </w:rPr>
        <w:t>statistics</w:t>
      </w:r>
      <w:r w:rsidRPr="00B24C2C">
        <w:rPr>
          <w:rFonts w:ascii="Aptos" w:hAnsi="Aptos" w:cs="Arial"/>
          <w:spacing w:val="-5"/>
        </w:rPr>
        <w:t xml:space="preserve"> </w:t>
      </w:r>
      <w:r w:rsidRPr="00B24C2C">
        <w:rPr>
          <w:rFonts w:ascii="Aptos" w:hAnsi="Aptos" w:cs="Arial"/>
        </w:rPr>
        <w:t>(not</w:t>
      </w:r>
      <w:r w:rsidRPr="00B24C2C">
        <w:rPr>
          <w:rFonts w:ascii="Aptos" w:hAnsi="Aptos" w:cs="Arial"/>
          <w:spacing w:val="-4"/>
        </w:rPr>
        <w:t xml:space="preserve"> </w:t>
      </w:r>
      <w:r w:rsidRPr="00B24C2C">
        <w:rPr>
          <w:rFonts w:ascii="Aptos" w:hAnsi="Aptos" w:cs="Arial"/>
        </w:rPr>
        <w:t>including</w:t>
      </w:r>
      <w:r w:rsidRPr="00B24C2C">
        <w:rPr>
          <w:rFonts w:ascii="Aptos" w:hAnsi="Aptos" w:cs="Arial"/>
          <w:spacing w:val="-6"/>
        </w:rPr>
        <w:t xml:space="preserve"> </w:t>
      </w:r>
      <w:r w:rsidRPr="00B24C2C">
        <w:rPr>
          <w:rFonts w:ascii="Aptos" w:hAnsi="Aptos" w:cs="Arial"/>
        </w:rPr>
        <w:t>any</w:t>
      </w:r>
      <w:r w:rsidRPr="00B24C2C">
        <w:rPr>
          <w:rFonts w:ascii="Aptos" w:hAnsi="Aptos" w:cs="Arial"/>
          <w:spacing w:val="-6"/>
        </w:rPr>
        <w:t xml:space="preserve"> </w:t>
      </w:r>
      <w:r w:rsidRPr="00B24C2C">
        <w:rPr>
          <w:rFonts w:ascii="Aptos" w:hAnsi="Aptos" w:cs="Arial"/>
        </w:rPr>
        <w:t>personal</w:t>
      </w:r>
      <w:r w:rsidRPr="00B24C2C">
        <w:rPr>
          <w:rFonts w:ascii="Aptos" w:hAnsi="Aptos" w:cs="Arial"/>
          <w:spacing w:val="-5"/>
        </w:rPr>
        <w:t xml:space="preserve"> </w:t>
      </w:r>
      <w:r w:rsidRPr="00B24C2C">
        <w:rPr>
          <w:rFonts w:ascii="Aptos" w:hAnsi="Aptos" w:cs="Arial"/>
        </w:rPr>
        <w:t>data);</w:t>
      </w:r>
      <w:r w:rsidRPr="00B24C2C">
        <w:rPr>
          <w:rFonts w:ascii="Aptos" w:hAnsi="Aptos" w:cs="Arial"/>
          <w:spacing w:val="-4"/>
        </w:rPr>
        <w:t xml:space="preserve"> </w:t>
      </w:r>
      <w:r w:rsidRPr="00B24C2C">
        <w:rPr>
          <w:rFonts w:ascii="Aptos" w:hAnsi="Aptos" w:cs="Arial"/>
          <w:spacing w:val="-5"/>
        </w:rPr>
        <w:t>and</w:t>
      </w:r>
    </w:p>
    <w:p w14:paraId="5F4C106E" w14:textId="77777777" w:rsidR="00E41E77" w:rsidRPr="00B24C2C" w:rsidRDefault="003509D1" w:rsidP="00B24C2C">
      <w:pPr>
        <w:pStyle w:val="ListParagraph"/>
        <w:numPr>
          <w:ilvl w:val="2"/>
          <w:numId w:val="3"/>
        </w:numPr>
        <w:tabs>
          <w:tab w:val="left" w:pos="2323"/>
        </w:tabs>
        <w:spacing w:before="147"/>
        <w:ind w:left="2323" w:hanging="378"/>
        <w:jc w:val="both"/>
        <w:rPr>
          <w:rFonts w:ascii="Aptos" w:hAnsi="Aptos" w:cs="Arial"/>
        </w:rPr>
      </w:pPr>
      <w:r w:rsidRPr="00B24C2C">
        <w:rPr>
          <w:rFonts w:ascii="Aptos" w:hAnsi="Aptos" w:cs="Arial"/>
        </w:rPr>
        <w:t>the</w:t>
      </w:r>
      <w:r w:rsidRPr="00B24C2C">
        <w:rPr>
          <w:rFonts w:ascii="Aptos" w:hAnsi="Aptos" w:cs="Arial"/>
          <w:spacing w:val="-7"/>
        </w:rPr>
        <w:t xml:space="preserve"> </w:t>
      </w:r>
      <w:r w:rsidRPr="00B24C2C">
        <w:rPr>
          <w:rFonts w:ascii="Aptos" w:hAnsi="Aptos" w:cs="Arial"/>
        </w:rPr>
        <w:t>number</w:t>
      </w:r>
      <w:r w:rsidRPr="00B24C2C">
        <w:rPr>
          <w:rFonts w:ascii="Aptos" w:hAnsi="Aptos" w:cs="Arial"/>
          <w:spacing w:val="-8"/>
        </w:rPr>
        <w:t xml:space="preserve"> </w:t>
      </w:r>
      <w:r w:rsidRPr="00B24C2C">
        <w:rPr>
          <w:rFonts w:ascii="Aptos" w:hAnsi="Aptos" w:cs="Arial"/>
        </w:rPr>
        <w:t>of</w:t>
      </w:r>
      <w:r w:rsidRPr="00B24C2C">
        <w:rPr>
          <w:rFonts w:ascii="Aptos" w:hAnsi="Aptos" w:cs="Arial"/>
          <w:spacing w:val="-8"/>
        </w:rPr>
        <w:t xml:space="preserve"> </w:t>
      </w:r>
      <w:r w:rsidRPr="00B24C2C">
        <w:rPr>
          <w:rFonts w:ascii="Aptos" w:hAnsi="Aptos" w:cs="Arial"/>
        </w:rPr>
        <w:t>Alerts,</w:t>
      </w:r>
      <w:r w:rsidRPr="00B24C2C">
        <w:rPr>
          <w:rFonts w:ascii="Aptos" w:hAnsi="Aptos" w:cs="Arial"/>
          <w:spacing w:val="-5"/>
        </w:rPr>
        <w:t xml:space="preserve"> </w:t>
      </w:r>
      <w:r w:rsidRPr="00B24C2C">
        <w:rPr>
          <w:rFonts w:ascii="Aptos" w:hAnsi="Aptos" w:cs="Arial"/>
        </w:rPr>
        <w:t>broken</w:t>
      </w:r>
      <w:r w:rsidRPr="00B24C2C">
        <w:rPr>
          <w:rFonts w:ascii="Aptos" w:hAnsi="Aptos" w:cs="Arial"/>
          <w:spacing w:val="-6"/>
        </w:rPr>
        <w:t xml:space="preserve"> </w:t>
      </w:r>
      <w:r w:rsidRPr="00B24C2C">
        <w:rPr>
          <w:rFonts w:ascii="Aptos" w:hAnsi="Aptos" w:cs="Arial"/>
        </w:rPr>
        <w:t>down</w:t>
      </w:r>
      <w:r w:rsidRPr="00B24C2C">
        <w:rPr>
          <w:rFonts w:ascii="Aptos" w:hAnsi="Aptos" w:cs="Arial"/>
          <w:spacing w:val="-7"/>
        </w:rPr>
        <w:t xml:space="preserve"> </w:t>
      </w:r>
      <w:r w:rsidRPr="00B24C2C">
        <w:rPr>
          <w:rFonts w:ascii="Aptos" w:hAnsi="Aptos" w:cs="Arial"/>
        </w:rPr>
        <w:t>as</w:t>
      </w:r>
      <w:r w:rsidRPr="00B24C2C">
        <w:rPr>
          <w:rFonts w:ascii="Aptos" w:hAnsi="Aptos" w:cs="Arial"/>
          <w:spacing w:val="-5"/>
        </w:rPr>
        <w:t xml:space="preserve"> </w:t>
      </w:r>
      <w:r w:rsidRPr="00B24C2C">
        <w:rPr>
          <w:rFonts w:ascii="Aptos" w:hAnsi="Aptos" w:cs="Arial"/>
        </w:rPr>
        <w:t>True</w:t>
      </w:r>
      <w:r w:rsidRPr="00B24C2C">
        <w:rPr>
          <w:rFonts w:ascii="Aptos" w:hAnsi="Aptos" w:cs="Arial"/>
          <w:spacing w:val="-5"/>
        </w:rPr>
        <w:t xml:space="preserve"> </w:t>
      </w:r>
      <w:r w:rsidRPr="00B24C2C">
        <w:rPr>
          <w:rFonts w:ascii="Aptos" w:hAnsi="Aptos" w:cs="Arial"/>
        </w:rPr>
        <w:t>Alerts</w:t>
      </w:r>
      <w:r w:rsidRPr="00B24C2C">
        <w:rPr>
          <w:rFonts w:ascii="Aptos" w:hAnsi="Aptos" w:cs="Arial"/>
          <w:spacing w:val="-5"/>
        </w:rPr>
        <w:t xml:space="preserve"> </w:t>
      </w:r>
      <w:r w:rsidRPr="00B24C2C">
        <w:rPr>
          <w:rFonts w:ascii="Aptos" w:hAnsi="Aptos" w:cs="Arial"/>
        </w:rPr>
        <w:t>and</w:t>
      </w:r>
      <w:r w:rsidRPr="00B24C2C">
        <w:rPr>
          <w:rFonts w:ascii="Aptos" w:hAnsi="Aptos" w:cs="Arial"/>
          <w:spacing w:val="-9"/>
        </w:rPr>
        <w:t xml:space="preserve"> </w:t>
      </w:r>
      <w:r w:rsidRPr="00B24C2C">
        <w:rPr>
          <w:rFonts w:ascii="Aptos" w:hAnsi="Aptos" w:cs="Arial"/>
        </w:rPr>
        <w:t>False</w:t>
      </w:r>
      <w:r w:rsidRPr="00B24C2C">
        <w:rPr>
          <w:rFonts w:ascii="Aptos" w:hAnsi="Aptos" w:cs="Arial"/>
          <w:spacing w:val="-5"/>
        </w:rPr>
        <w:t xml:space="preserve"> </w:t>
      </w:r>
      <w:r w:rsidRPr="00B24C2C">
        <w:rPr>
          <w:rFonts w:ascii="Aptos" w:hAnsi="Aptos" w:cs="Arial"/>
        </w:rPr>
        <w:t>Alerts</w:t>
      </w:r>
      <w:r w:rsidRPr="00B24C2C">
        <w:rPr>
          <w:rFonts w:ascii="Aptos" w:hAnsi="Aptos" w:cs="Arial"/>
          <w:spacing w:val="-4"/>
        </w:rPr>
        <w:t xml:space="preserve"> </w:t>
      </w:r>
      <w:r w:rsidRPr="00B24C2C">
        <w:rPr>
          <w:rFonts w:ascii="Aptos" w:hAnsi="Aptos" w:cs="Arial"/>
          <w:spacing w:val="-2"/>
        </w:rPr>
        <w:t>including:</w:t>
      </w:r>
    </w:p>
    <w:p w14:paraId="5F4C106F" w14:textId="77777777" w:rsidR="00E41E77" w:rsidRPr="00B24C2C" w:rsidRDefault="003509D1" w:rsidP="00B24C2C">
      <w:pPr>
        <w:pStyle w:val="ListParagraph"/>
        <w:numPr>
          <w:ilvl w:val="3"/>
          <w:numId w:val="3"/>
        </w:numPr>
        <w:tabs>
          <w:tab w:val="left" w:pos="2557"/>
        </w:tabs>
        <w:spacing w:before="147"/>
        <w:ind w:left="2557" w:hanging="233"/>
        <w:jc w:val="both"/>
        <w:rPr>
          <w:rFonts w:ascii="Aptos" w:hAnsi="Aptos" w:cs="Arial"/>
        </w:rPr>
      </w:pPr>
      <w:r w:rsidRPr="00B24C2C">
        <w:rPr>
          <w:rFonts w:ascii="Aptos" w:hAnsi="Aptos" w:cs="Arial"/>
        </w:rPr>
        <w:t>perceived</w:t>
      </w:r>
      <w:r w:rsidRPr="00B24C2C">
        <w:rPr>
          <w:rFonts w:ascii="Aptos" w:hAnsi="Aptos" w:cs="Arial"/>
          <w:spacing w:val="-7"/>
        </w:rPr>
        <w:t xml:space="preserve"> </w:t>
      </w:r>
      <w:r w:rsidRPr="00B24C2C">
        <w:rPr>
          <w:rFonts w:ascii="Aptos" w:hAnsi="Aptos" w:cs="Arial"/>
        </w:rPr>
        <w:t>age</w:t>
      </w:r>
      <w:r w:rsidRPr="00B24C2C">
        <w:rPr>
          <w:rFonts w:ascii="Aptos" w:hAnsi="Aptos" w:cs="Arial"/>
          <w:spacing w:val="-2"/>
        </w:rPr>
        <w:t xml:space="preserve"> range</w:t>
      </w:r>
    </w:p>
    <w:p w14:paraId="5F4C1070" w14:textId="77777777" w:rsidR="00E41E77" w:rsidRPr="00B24C2C" w:rsidRDefault="003509D1" w:rsidP="00B24C2C">
      <w:pPr>
        <w:pStyle w:val="ListParagraph"/>
        <w:numPr>
          <w:ilvl w:val="3"/>
          <w:numId w:val="3"/>
        </w:numPr>
        <w:tabs>
          <w:tab w:val="left" w:pos="2606"/>
        </w:tabs>
        <w:spacing w:before="146"/>
        <w:ind w:left="2606" w:hanging="282"/>
        <w:jc w:val="both"/>
        <w:rPr>
          <w:rFonts w:ascii="Aptos" w:hAnsi="Aptos" w:cs="Arial"/>
        </w:rPr>
      </w:pPr>
      <w:r w:rsidRPr="00B24C2C">
        <w:rPr>
          <w:rFonts w:ascii="Aptos" w:hAnsi="Aptos" w:cs="Arial"/>
        </w:rPr>
        <w:t>perceived</w:t>
      </w:r>
      <w:r w:rsidRPr="00B24C2C">
        <w:rPr>
          <w:rFonts w:ascii="Aptos" w:hAnsi="Aptos" w:cs="Arial"/>
          <w:spacing w:val="-7"/>
        </w:rPr>
        <w:t xml:space="preserve"> </w:t>
      </w:r>
      <w:r w:rsidRPr="00B24C2C">
        <w:rPr>
          <w:rFonts w:ascii="Aptos" w:hAnsi="Aptos" w:cs="Arial"/>
          <w:spacing w:val="-5"/>
        </w:rPr>
        <w:t>sex</w:t>
      </w:r>
    </w:p>
    <w:p w14:paraId="5F4C1071" w14:textId="77777777" w:rsidR="00E41E77" w:rsidRPr="00B24C2C" w:rsidRDefault="003509D1" w:rsidP="00B24C2C">
      <w:pPr>
        <w:pStyle w:val="ListParagraph"/>
        <w:numPr>
          <w:ilvl w:val="3"/>
          <w:numId w:val="3"/>
        </w:numPr>
        <w:tabs>
          <w:tab w:val="left" w:pos="2656"/>
        </w:tabs>
        <w:spacing w:before="144"/>
        <w:ind w:left="2656" w:hanging="332"/>
        <w:jc w:val="both"/>
        <w:rPr>
          <w:rFonts w:ascii="Aptos" w:hAnsi="Aptos" w:cs="Arial"/>
        </w:rPr>
      </w:pPr>
      <w:r w:rsidRPr="00B24C2C">
        <w:rPr>
          <w:rFonts w:ascii="Aptos" w:hAnsi="Aptos" w:cs="Arial"/>
        </w:rPr>
        <w:t>perceived</w:t>
      </w:r>
      <w:r w:rsidRPr="00B24C2C">
        <w:rPr>
          <w:rFonts w:ascii="Aptos" w:hAnsi="Aptos" w:cs="Arial"/>
          <w:spacing w:val="-7"/>
        </w:rPr>
        <w:t xml:space="preserve"> </w:t>
      </w:r>
      <w:r w:rsidRPr="00B24C2C">
        <w:rPr>
          <w:rFonts w:ascii="Aptos" w:hAnsi="Aptos" w:cs="Arial"/>
          <w:spacing w:val="-4"/>
        </w:rPr>
        <w:t>race</w:t>
      </w:r>
    </w:p>
    <w:p w14:paraId="5F4C1072" w14:textId="48710931" w:rsidR="00E41E77" w:rsidRPr="00B24C2C" w:rsidRDefault="003509D1" w:rsidP="00B24C2C">
      <w:pPr>
        <w:pStyle w:val="ListParagraph"/>
        <w:numPr>
          <w:ilvl w:val="2"/>
          <w:numId w:val="3"/>
        </w:numPr>
        <w:tabs>
          <w:tab w:val="left" w:pos="2324"/>
        </w:tabs>
        <w:spacing w:before="147"/>
        <w:ind w:left="2324" w:hanging="379"/>
        <w:jc w:val="both"/>
        <w:rPr>
          <w:rFonts w:ascii="Aptos" w:hAnsi="Aptos" w:cs="Arial"/>
        </w:rPr>
      </w:pPr>
      <w:r w:rsidRPr="00B24C2C">
        <w:rPr>
          <w:rFonts w:ascii="Aptos" w:hAnsi="Aptos" w:cs="Arial"/>
        </w:rPr>
        <w:t>number</w:t>
      </w:r>
      <w:r w:rsidRPr="00B24C2C">
        <w:rPr>
          <w:rFonts w:ascii="Aptos" w:hAnsi="Aptos" w:cs="Arial"/>
          <w:spacing w:val="-5"/>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rPr>
        <w:t>Engagements</w:t>
      </w:r>
      <w:r w:rsidRPr="00B24C2C">
        <w:rPr>
          <w:rFonts w:ascii="Aptos" w:hAnsi="Aptos" w:cs="Arial"/>
          <w:spacing w:val="-3"/>
        </w:rPr>
        <w:t xml:space="preserve"> </w:t>
      </w:r>
      <w:r w:rsidRPr="00B24C2C">
        <w:rPr>
          <w:rFonts w:ascii="Aptos" w:hAnsi="Aptos" w:cs="Arial"/>
        </w:rPr>
        <w:t>and</w:t>
      </w:r>
      <w:r w:rsidRPr="00B24C2C">
        <w:rPr>
          <w:rFonts w:ascii="Aptos" w:hAnsi="Aptos" w:cs="Arial"/>
          <w:spacing w:val="-4"/>
        </w:rPr>
        <w:t xml:space="preserve"> </w:t>
      </w:r>
      <w:r w:rsidRPr="00B24C2C">
        <w:rPr>
          <w:rFonts w:ascii="Aptos" w:hAnsi="Aptos" w:cs="Arial"/>
        </w:rPr>
        <w:t>their</w:t>
      </w:r>
      <w:r w:rsidRPr="00B24C2C">
        <w:rPr>
          <w:rFonts w:ascii="Aptos" w:hAnsi="Aptos" w:cs="Arial"/>
          <w:spacing w:val="-3"/>
        </w:rPr>
        <w:t xml:space="preserve"> </w:t>
      </w:r>
      <w:r w:rsidR="004369D0" w:rsidRPr="00B24C2C">
        <w:rPr>
          <w:rFonts w:ascii="Aptos" w:hAnsi="Aptos" w:cs="Arial"/>
          <w:spacing w:val="-2"/>
        </w:rPr>
        <w:t>results.</w:t>
      </w:r>
    </w:p>
    <w:p w14:paraId="5F4C1073" w14:textId="77777777" w:rsidR="00E41E77" w:rsidRPr="00B24C2C" w:rsidRDefault="00E41E77" w:rsidP="00B24C2C">
      <w:pPr>
        <w:pStyle w:val="BodyText"/>
        <w:spacing w:before="183"/>
        <w:jc w:val="both"/>
        <w:rPr>
          <w:rFonts w:ascii="Aptos" w:hAnsi="Aptos" w:cs="Arial"/>
        </w:rPr>
      </w:pPr>
    </w:p>
    <w:p w14:paraId="5F4C1074" w14:textId="333A2293" w:rsidR="00E41E77" w:rsidRPr="00B24C2C" w:rsidRDefault="004369D0" w:rsidP="00B24C2C">
      <w:pPr>
        <w:pStyle w:val="ListParagraph"/>
        <w:numPr>
          <w:ilvl w:val="1"/>
          <w:numId w:val="3"/>
        </w:numPr>
        <w:tabs>
          <w:tab w:val="left" w:pos="1141"/>
        </w:tabs>
        <w:ind w:right="249" w:hanging="709"/>
        <w:jc w:val="both"/>
        <w:rPr>
          <w:rFonts w:ascii="Aptos" w:hAnsi="Aptos" w:cs="Arial"/>
        </w:rPr>
      </w:pPr>
      <w:r>
        <w:rPr>
          <w:rFonts w:ascii="Aptos" w:hAnsi="Aptos" w:cs="Arial"/>
        </w:rPr>
        <w:t>Hertfordshire Constabulary</w:t>
      </w:r>
      <w:r w:rsidRPr="00B24C2C">
        <w:rPr>
          <w:rFonts w:ascii="Aptos" w:hAnsi="Aptos" w:cs="Arial"/>
          <w:spacing w:val="25"/>
        </w:rPr>
        <w:t xml:space="preserve"> </w:t>
      </w:r>
      <w:r w:rsidR="003509D1" w:rsidRPr="00B24C2C">
        <w:rPr>
          <w:rFonts w:ascii="Aptos" w:hAnsi="Aptos" w:cs="Arial"/>
        </w:rPr>
        <w:t>will make</w:t>
      </w:r>
      <w:r w:rsidR="003509D1" w:rsidRPr="00B24C2C">
        <w:rPr>
          <w:rFonts w:ascii="Aptos" w:hAnsi="Aptos" w:cs="Arial"/>
          <w:spacing w:val="24"/>
        </w:rPr>
        <w:t xml:space="preserve"> </w:t>
      </w:r>
      <w:r w:rsidR="003509D1" w:rsidRPr="00B24C2C">
        <w:rPr>
          <w:rFonts w:ascii="Aptos" w:hAnsi="Aptos" w:cs="Arial"/>
        </w:rPr>
        <w:t>information</w:t>
      </w:r>
      <w:r w:rsidR="003509D1" w:rsidRPr="00B24C2C">
        <w:rPr>
          <w:rFonts w:ascii="Aptos" w:hAnsi="Aptos" w:cs="Arial"/>
          <w:spacing w:val="23"/>
        </w:rPr>
        <w:t xml:space="preserve"> </w:t>
      </w:r>
      <w:r w:rsidR="003509D1" w:rsidRPr="00B24C2C">
        <w:rPr>
          <w:rFonts w:ascii="Aptos" w:hAnsi="Aptos" w:cs="Arial"/>
        </w:rPr>
        <w:t>relating</w:t>
      </w:r>
      <w:r w:rsidR="003509D1" w:rsidRPr="00B24C2C">
        <w:rPr>
          <w:rFonts w:ascii="Aptos" w:hAnsi="Aptos" w:cs="Arial"/>
          <w:spacing w:val="23"/>
        </w:rPr>
        <w:t xml:space="preserve"> </w:t>
      </w:r>
      <w:r w:rsidR="003509D1" w:rsidRPr="00B24C2C">
        <w:rPr>
          <w:rFonts w:ascii="Aptos" w:hAnsi="Aptos" w:cs="Arial"/>
        </w:rPr>
        <w:t>to</w:t>
      </w:r>
      <w:r w:rsidR="003509D1" w:rsidRPr="00B24C2C">
        <w:rPr>
          <w:rFonts w:ascii="Aptos" w:hAnsi="Aptos" w:cs="Arial"/>
          <w:spacing w:val="23"/>
        </w:rPr>
        <w:t xml:space="preserve"> </w:t>
      </w:r>
      <w:r w:rsidR="003509D1" w:rsidRPr="00B24C2C">
        <w:rPr>
          <w:rFonts w:ascii="Aptos" w:hAnsi="Aptos" w:cs="Arial"/>
        </w:rPr>
        <w:t>LFR Deployments</w:t>
      </w:r>
      <w:r w:rsidR="003509D1" w:rsidRPr="00B24C2C">
        <w:rPr>
          <w:rFonts w:ascii="Aptos" w:hAnsi="Aptos" w:cs="Arial"/>
          <w:spacing w:val="24"/>
        </w:rPr>
        <w:t xml:space="preserve"> </w:t>
      </w:r>
      <w:r w:rsidR="003509D1" w:rsidRPr="00B24C2C">
        <w:rPr>
          <w:rFonts w:ascii="Aptos" w:hAnsi="Aptos" w:cs="Arial"/>
        </w:rPr>
        <w:t>available</w:t>
      </w:r>
      <w:r w:rsidR="003509D1" w:rsidRPr="00B24C2C">
        <w:rPr>
          <w:rFonts w:ascii="Aptos" w:hAnsi="Aptos" w:cs="Arial"/>
          <w:spacing w:val="24"/>
        </w:rPr>
        <w:t xml:space="preserve"> </w:t>
      </w:r>
      <w:r w:rsidR="003509D1" w:rsidRPr="00B24C2C">
        <w:rPr>
          <w:rFonts w:ascii="Aptos" w:hAnsi="Aptos" w:cs="Arial"/>
        </w:rPr>
        <w:t>to</w:t>
      </w:r>
      <w:r w:rsidR="003509D1" w:rsidRPr="00B24C2C">
        <w:rPr>
          <w:rFonts w:ascii="Aptos" w:hAnsi="Aptos" w:cs="Arial"/>
          <w:spacing w:val="25"/>
        </w:rPr>
        <w:t xml:space="preserve"> </w:t>
      </w:r>
      <w:r w:rsidR="003509D1" w:rsidRPr="00B24C2C">
        <w:rPr>
          <w:rFonts w:ascii="Aptos" w:hAnsi="Aptos" w:cs="Arial"/>
        </w:rPr>
        <w:t>the public</w:t>
      </w:r>
      <w:r w:rsidR="003509D1" w:rsidRPr="00B24C2C">
        <w:rPr>
          <w:rFonts w:ascii="Aptos" w:hAnsi="Aptos" w:cs="Arial"/>
          <w:spacing w:val="24"/>
        </w:rPr>
        <w:t xml:space="preserve"> </w:t>
      </w:r>
      <w:r w:rsidR="003509D1" w:rsidRPr="00B24C2C">
        <w:rPr>
          <w:rFonts w:ascii="Aptos" w:hAnsi="Aptos" w:cs="Arial"/>
        </w:rPr>
        <w:t xml:space="preserve">in accordance with the </w:t>
      </w:r>
      <w:r>
        <w:rPr>
          <w:rFonts w:ascii="Aptos" w:hAnsi="Aptos" w:cs="Arial"/>
        </w:rPr>
        <w:t>Hertfordshire Constabulary</w:t>
      </w:r>
      <w:r w:rsidRPr="00B24C2C">
        <w:rPr>
          <w:rFonts w:ascii="Aptos" w:hAnsi="Aptos" w:cs="Arial"/>
        </w:rPr>
        <w:t xml:space="preserve"> </w:t>
      </w:r>
      <w:r w:rsidR="003509D1" w:rsidRPr="00B24C2C">
        <w:rPr>
          <w:rFonts w:ascii="Aptos" w:hAnsi="Aptos" w:cs="Arial"/>
        </w:rPr>
        <w:t>LFR Documents. This information is available at:</w:t>
      </w:r>
    </w:p>
    <w:p w14:paraId="5F4C1075" w14:textId="3B1C3817" w:rsidR="00E41E77" w:rsidRPr="00B24C2C" w:rsidRDefault="00D2299A" w:rsidP="00D2299A">
      <w:pPr>
        <w:pStyle w:val="BodyText"/>
        <w:spacing w:before="195"/>
        <w:jc w:val="center"/>
        <w:rPr>
          <w:rFonts w:ascii="Aptos" w:hAnsi="Aptos" w:cs="Arial"/>
        </w:rPr>
      </w:pPr>
      <w:hyperlink r:id="rId21" w:history="1">
        <w:r w:rsidRPr="00D2299A">
          <w:rPr>
            <w:rStyle w:val="Hyperlink"/>
            <w:rFonts w:ascii="Aptos" w:hAnsi="Aptos" w:cs="Arial"/>
          </w:rPr>
          <w:t>Live Facial Recognition (LFR) technology | Hertfordshire Constabulary</w:t>
        </w:r>
      </w:hyperlink>
    </w:p>
    <w:p w14:paraId="5F4C1077" w14:textId="77777777" w:rsidR="00E41E77" w:rsidRPr="00B24C2C" w:rsidRDefault="00E41E77" w:rsidP="00B24C2C">
      <w:pPr>
        <w:pStyle w:val="BodyText"/>
        <w:spacing w:before="77"/>
        <w:jc w:val="both"/>
        <w:rPr>
          <w:rFonts w:ascii="Aptos" w:hAnsi="Aptos" w:cs="Arial"/>
          <w:sz w:val="32"/>
        </w:rPr>
      </w:pPr>
    </w:p>
    <w:p w14:paraId="5F4C1078" w14:textId="5EAC2FEC" w:rsidR="00E41E77" w:rsidRPr="00B24C2C" w:rsidRDefault="003509D1" w:rsidP="00B24C2C">
      <w:pPr>
        <w:pStyle w:val="Heading2"/>
        <w:jc w:val="both"/>
        <w:rPr>
          <w:rFonts w:ascii="Aptos" w:hAnsi="Aptos" w:cs="Arial"/>
        </w:rPr>
      </w:pPr>
      <w:bookmarkStart w:id="64" w:name="15_Contact_Information"/>
      <w:bookmarkStart w:id="65" w:name="_bookmark25"/>
      <w:bookmarkStart w:id="66" w:name="_Toc216173010"/>
      <w:bookmarkEnd w:id="64"/>
      <w:bookmarkEnd w:id="65"/>
      <w:r w:rsidRPr="00B24C2C">
        <w:rPr>
          <w:rFonts w:ascii="Aptos" w:hAnsi="Aptos" w:cs="Arial"/>
        </w:rPr>
        <w:t>15</w:t>
      </w:r>
      <w:r w:rsidRPr="00B24C2C">
        <w:rPr>
          <w:rFonts w:ascii="Aptos" w:hAnsi="Aptos" w:cs="Arial"/>
          <w:spacing w:val="-35"/>
        </w:rPr>
        <w:t xml:space="preserve"> </w:t>
      </w:r>
      <w:r w:rsidR="00CE179E">
        <w:rPr>
          <w:rFonts w:ascii="Aptos" w:hAnsi="Aptos" w:cs="Arial"/>
          <w:spacing w:val="-35"/>
        </w:rPr>
        <w:tab/>
      </w:r>
      <w:r w:rsidRPr="00B24C2C">
        <w:rPr>
          <w:rFonts w:ascii="Aptos" w:hAnsi="Aptos" w:cs="Arial"/>
        </w:rPr>
        <w:t>Contact</w:t>
      </w:r>
      <w:r w:rsidRPr="00B24C2C">
        <w:rPr>
          <w:rFonts w:ascii="Aptos" w:hAnsi="Aptos" w:cs="Arial"/>
          <w:spacing w:val="-16"/>
        </w:rPr>
        <w:t xml:space="preserve"> </w:t>
      </w:r>
      <w:r w:rsidRPr="00B24C2C">
        <w:rPr>
          <w:rFonts w:ascii="Aptos" w:hAnsi="Aptos" w:cs="Arial"/>
          <w:spacing w:val="-2"/>
        </w:rPr>
        <w:t>Information</w:t>
      </w:r>
      <w:bookmarkEnd w:id="66"/>
    </w:p>
    <w:p w14:paraId="5F4C1079" w14:textId="0DC1A4EA" w:rsidR="00E41E77" w:rsidRPr="00B24C2C" w:rsidRDefault="003509D1" w:rsidP="00B24C2C">
      <w:pPr>
        <w:pStyle w:val="ListParagraph"/>
        <w:numPr>
          <w:ilvl w:val="1"/>
          <w:numId w:val="2"/>
        </w:numPr>
        <w:tabs>
          <w:tab w:val="left" w:pos="1141"/>
        </w:tabs>
        <w:spacing w:before="137"/>
        <w:ind w:right="249"/>
        <w:jc w:val="both"/>
        <w:rPr>
          <w:rFonts w:ascii="Aptos" w:hAnsi="Aptos" w:cs="Arial"/>
        </w:rPr>
      </w:pPr>
      <w:r w:rsidRPr="00B24C2C">
        <w:rPr>
          <w:rFonts w:ascii="Aptos" w:hAnsi="Aptos" w:cs="Arial"/>
        </w:rPr>
        <w:t>The</w:t>
      </w:r>
      <w:r w:rsidRPr="00B24C2C">
        <w:rPr>
          <w:rFonts w:ascii="Aptos" w:hAnsi="Aptos" w:cs="Arial"/>
          <w:spacing w:val="36"/>
        </w:rPr>
        <w:t xml:space="preserve"> </w:t>
      </w:r>
      <w:r w:rsidR="00D2299A">
        <w:rPr>
          <w:rFonts w:ascii="Aptos" w:hAnsi="Aptos" w:cs="Arial"/>
        </w:rPr>
        <w:t>Hertfordshire Constabulary</w:t>
      </w:r>
      <w:r w:rsidR="00D2299A" w:rsidRPr="00B24C2C">
        <w:rPr>
          <w:rFonts w:ascii="Aptos" w:hAnsi="Aptos" w:cs="Arial"/>
          <w:spacing w:val="35"/>
        </w:rPr>
        <w:t xml:space="preserve"> </w:t>
      </w:r>
      <w:r w:rsidRPr="00B24C2C">
        <w:rPr>
          <w:rFonts w:ascii="Aptos" w:hAnsi="Aptos" w:cs="Arial"/>
        </w:rPr>
        <w:t>LFR</w:t>
      </w:r>
      <w:r w:rsidRPr="00B24C2C">
        <w:rPr>
          <w:rFonts w:ascii="Aptos" w:hAnsi="Aptos" w:cs="Arial"/>
          <w:spacing w:val="34"/>
        </w:rPr>
        <w:t xml:space="preserve"> </w:t>
      </w:r>
      <w:r w:rsidRPr="00B24C2C">
        <w:rPr>
          <w:rFonts w:ascii="Aptos" w:hAnsi="Aptos" w:cs="Arial"/>
        </w:rPr>
        <w:t>team</w:t>
      </w:r>
      <w:r w:rsidRPr="00B24C2C">
        <w:rPr>
          <w:rFonts w:ascii="Aptos" w:hAnsi="Aptos" w:cs="Arial"/>
          <w:spacing w:val="35"/>
        </w:rPr>
        <w:t xml:space="preserve"> </w:t>
      </w:r>
      <w:r w:rsidRPr="00B24C2C">
        <w:rPr>
          <w:rFonts w:ascii="Aptos" w:hAnsi="Aptos" w:cs="Arial"/>
        </w:rPr>
        <w:t>can</w:t>
      </w:r>
      <w:r w:rsidRPr="00B24C2C">
        <w:rPr>
          <w:rFonts w:ascii="Aptos" w:hAnsi="Aptos" w:cs="Arial"/>
          <w:spacing w:val="35"/>
        </w:rPr>
        <w:t xml:space="preserve"> </w:t>
      </w:r>
      <w:r w:rsidRPr="00B24C2C">
        <w:rPr>
          <w:rFonts w:ascii="Aptos" w:hAnsi="Aptos" w:cs="Arial"/>
        </w:rPr>
        <w:t>be</w:t>
      </w:r>
      <w:r w:rsidRPr="00B24C2C">
        <w:rPr>
          <w:rFonts w:ascii="Aptos" w:hAnsi="Aptos" w:cs="Arial"/>
          <w:spacing w:val="36"/>
        </w:rPr>
        <w:t xml:space="preserve"> </w:t>
      </w:r>
      <w:r w:rsidRPr="00B24C2C">
        <w:rPr>
          <w:rFonts w:ascii="Aptos" w:hAnsi="Aptos" w:cs="Arial"/>
        </w:rPr>
        <w:t>contacted</w:t>
      </w:r>
      <w:r w:rsidRPr="00B24C2C">
        <w:rPr>
          <w:rFonts w:ascii="Aptos" w:hAnsi="Aptos" w:cs="Arial"/>
          <w:spacing w:val="35"/>
        </w:rPr>
        <w:t xml:space="preserve"> </w:t>
      </w:r>
      <w:r w:rsidRPr="00B24C2C">
        <w:rPr>
          <w:rFonts w:ascii="Aptos" w:hAnsi="Aptos" w:cs="Arial"/>
        </w:rPr>
        <w:t>using</w:t>
      </w:r>
      <w:r w:rsidRPr="00B24C2C">
        <w:rPr>
          <w:rFonts w:ascii="Aptos" w:hAnsi="Aptos" w:cs="Arial"/>
          <w:spacing w:val="35"/>
        </w:rPr>
        <w:t xml:space="preserve"> </w:t>
      </w:r>
      <w:r w:rsidRPr="00B24C2C">
        <w:rPr>
          <w:rFonts w:ascii="Aptos" w:hAnsi="Aptos" w:cs="Arial"/>
        </w:rPr>
        <w:t>the</w:t>
      </w:r>
      <w:r w:rsidRPr="00B24C2C">
        <w:rPr>
          <w:rFonts w:ascii="Aptos" w:hAnsi="Aptos" w:cs="Arial"/>
          <w:spacing w:val="36"/>
        </w:rPr>
        <w:t xml:space="preserve"> </w:t>
      </w:r>
      <w:r w:rsidRPr="00B24C2C">
        <w:rPr>
          <w:rFonts w:ascii="Aptos" w:hAnsi="Aptos" w:cs="Arial"/>
        </w:rPr>
        <w:t>following</w:t>
      </w:r>
      <w:r w:rsidRPr="00B24C2C">
        <w:rPr>
          <w:rFonts w:ascii="Aptos" w:hAnsi="Aptos" w:cs="Arial"/>
          <w:spacing w:val="33"/>
        </w:rPr>
        <w:t xml:space="preserve"> </w:t>
      </w:r>
      <w:r w:rsidRPr="00B24C2C">
        <w:rPr>
          <w:rFonts w:ascii="Aptos" w:hAnsi="Aptos" w:cs="Arial"/>
        </w:rPr>
        <w:t>email</w:t>
      </w:r>
      <w:r w:rsidRPr="00B24C2C">
        <w:rPr>
          <w:rFonts w:ascii="Aptos" w:hAnsi="Aptos" w:cs="Arial"/>
          <w:spacing w:val="33"/>
        </w:rPr>
        <w:t xml:space="preserve"> </w:t>
      </w:r>
      <w:r w:rsidRPr="00B24C2C">
        <w:rPr>
          <w:rFonts w:ascii="Aptos" w:hAnsi="Aptos" w:cs="Arial"/>
        </w:rPr>
        <w:t>address</w:t>
      </w:r>
      <w:r w:rsidR="00D2299A">
        <w:rPr>
          <w:rFonts w:ascii="Aptos" w:hAnsi="Aptos" w:cs="Arial"/>
        </w:rPr>
        <w:t xml:space="preserve"> -</w:t>
      </w:r>
      <w:r w:rsidRPr="00B24C2C">
        <w:rPr>
          <w:rFonts w:ascii="Aptos" w:hAnsi="Aptos" w:cs="Arial"/>
          <w:spacing w:val="37"/>
        </w:rPr>
        <w:t xml:space="preserve"> </w:t>
      </w:r>
      <w:hyperlink r:id="rId22" w:history="1">
        <w:r w:rsidR="00D2299A" w:rsidRPr="00ED787F">
          <w:rPr>
            <w:rStyle w:val="Hyperlink"/>
            <w:rFonts w:ascii="Aptos" w:hAnsi="Aptos" w:cs="Arial"/>
          </w:rPr>
          <w:t>LFR@herts</w:t>
        </w:r>
        <w:r w:rsidR="00D2299A" w:rsidRPr="00ED787F">
          <w:rPr>
            <w:rStyle w:val="Hyperlink"/>
            <w:rFonts w:ascii="Aptos" w:hAnsi="Aptos" w:cs="Arial"/>
            <w:spacing w:val="-2"/>
          </w:rPr>
          <w:t>.police.uk</w:t>
        </w:r>
      </w:hyperlink>
      <w:r w:rsidR="00D2299A">
        <w:rPr>
          <w:rFonts w:ascii="Aptos" w:hAnsi="Aptos" w:cs="Arial"/>
        </w:rPr>
        <w:t>.</w:t>
      </w:r>
    </w:p>
    <w:p w14:paraId="5F4C107A" w14:textId="77777777" w:rsidR="00E41E77" w:rsidRPr="00B24C2C" w:rsidRDefault="00E41E77" w:rsidP="00B24C2C">
      <w:pPr>
        <w:pStyle w:val="ListParagraph"/>
        <w:jc w:val="both"/>
        <w:rPr>
          <w:rFonts w:ascii="Aptos" w:hAnsi="Aptos" w:cs="Arial"/>
        </w:rPr>
        <w:sectPr w:rsidR="00E41E77" w:rsidRPr="00B24C2C">
          <w:pgSz w:w="11910" w:h="16840"/>
          <w:pgMar w:top="660" w:right="1275" w:bottom="280" w:left="1275" w:header="720" w:footer="720" w:gutter="0"/>
          <w:cols w:space="720"/>
        </w:sectPr>
      </w:pPr>
    </w:p>
    <w:p w14:paraId="5F4C107B" w14:textId="6EB2DBEE" w:rsidR="00E41E77" w:rsidRPr="00B24C2C" w:rsidRDefault="003509D1" w:rsidP="00B24C2C">
      <w:pPr>
        <w:pStyle w:val="Heading2"/>
        <w:spacing w:before="21"/>
        <w:jc w:val="both"/>
        <w:rPr>
          <w:rFonts w:ascii="Aptos" w:hAnsi="Aptos" w:cs="Arial"/>
        </w:rPr>
      </w:pPr>
      <w:bookmarkStart w:id="67" w:name="16_Further_Documentation"/>
      <w:bookmarkStart w:id="68" w:name="_bookmark26"/>
      <w:bookmarkStart w:id="69" w:name="_Toc216173011"/>
      <w:bookmarkEnd w:id="67"/>
      <w:bookmarkEnd w:id="68"/>
      <w:r w:rsidRPr="00B24C2C">
        <w:rPr>
          <w:rFonts w:ascii="Aptos" w:hAnsi="Aptos" w:cs="Arial"/>
        </w:rPr>
        <w:lastRenderedPageBreak/>
        <w:t>16</w:t>
      </w:r>
      <w:r w:rsidRPr="00B24C2C">
        <w:rPr>
          <w:rFonts w:ascii="Aptos" w:hAnsi="Aptos" w:cs="Arial"/>
          <w:spacing w:val="-35"/>
        </w:rPr>
        <w:t xml:space="preserve"> </w:t>
      </w:r>
      <w:r w:rsidR="00CE179E">
        <w:rPr>
          <w:rFonts w:ascii="Aptos" w:hAnsi="Aptos" w:cs="Arial"/>
          <w:spacing w:val="-35"/>
        </w:rPr>
        <w:tab/>
      </w:r>
      <w:r w:rsidRPr="00B24C2C">
        <w:rPr>
          <w:rFonts w:ascii="Aptos" w:hAnsi="Aptos" w:cs="Arial"/>
        </w:rPr>
        <w:t>Further</w:t>
      </w:r>
      <w:r w:rsidRPr="00B24C2C">
        <w:rPr>
          <w:rFonts w:ascii="Aptos" w:hAnsi="Aptos" w:cs="Arial"/>
          <w:spacing w:val="-15"/>
        </w:rPr>
        <w:t xml:space="preserve"> </w:t>
      </w:r>
      <w:r w:rsidRPr="00B24C2C">
        <w:rPr>
          <w:rFonts w:ascii="Aptos" w:hAnsi="Aptos" w:cs="Arial"/>
          <w:spacing w:val="-2"/>
        </w:rPr>
        <w:t>Documentation</w:t>
      </w:r>
      <w:bookmarkEnd w:id="69"/>
    </w:p>
    <w:p w14:paraId="5F4C107C" w14:textId="77777777" w:rsidR="00E41E77" w:rsidRPr="00B24C2C" w:rsidRDefault="003509D1" w:rsidP="00B24C2C">
      <w:pPr>
        <w:pStyle w:val="ListParagraph"/>
        <w:numPr>
          <w:ilvl w:val="1"/>
          <w:numId w:val="1"/>
        </w:numPr>
        <w:tabs>
          <w:tab w:val="left" w:pos="1141"/>
        </w:tabs>
        <w:spacing w:before="137"/>
        <w:ind w:right="245"/>
        <w:jc w:val="both"/>
        <w:rPr>
          <w:rFonts w:ascii="Aptos" w:hAnsi="Aptos" w:cs="Arial"/>
        </w:rPr>
      </w:pPr>
      <w:r w:rsidRPr="00B24C2C">
        <w:rPr>
          <w:rFonts w:ascii="Aptos" w:hAnsi="Aptos" w:cs="Arial"/>
        </w:rPr>
        <w:t>Further documentation is available providing useful information relevant to LFR. This is detailed below.</w:t>
      </w:r>
    </w:p>
    <w:p w14:paraId="5F4C107D" w14:textId="77777777" w:rsidR="00E41E77" w:rsidRPr="00B24C2C" w:rsidRDefault="003509D1" w:rsidP="00D93431">
      <w:pPr>
        <w:pStyle w:val="ListParagraph"/>
        <w:numPr>
          <w:ilvl w:val="2"/>
          <w:numId w:val="1"/>
        </w:numPr>
        <w:tabs>
          <w:tab w:val="left" w:pos="1946"/>
          <w:tab w:val="left" w:pos="2325"/>
        </w:tabs>
        <w:spacing w:before="145" w:line="372" w:lineRule="auto"/>
        <w:ind w:left="1441" w:right="3265" w:hanging="1"/>
        <w:rPr>
          <w:rFonts w:ascii="Aptos" w:hAnsi="Aptos" w:cs="Arial"/>
        </w:rPr>
      </w:pPr>
      <w:r w:rsidRPr="00B24C2C">
        <w:rPr>
          <w:rFonts w:ascii="Aptos" w:hAnsi="Aptos" w:cs="Arial"/>
        </w:rPr>
        <w:t xml:space="preserve">Information Management APP; </w:t>
      </w:r>
      <w:hyperlink r:id="rId23">
        <w:r w:rsidRPr="00B24C2C">
          <w:rPr>
            <w:rFonts w:ascii="Aptos" w:hAnsi="Aptos" w:cs="Arial"/>
            <w:color w:val="0562C1"/>
            <w:u w:val="single" w:color="0562C1"/>
          </w:rPr>
          <w:t>Information</w:t>
        </w:r>
        <w:r w:rsidRPr="00B24C2C">
          <w:rPr>
            <w:rFonts w:ascii="Aptos" w:hAnsi="Aptos" w:cs="Arial"/>
            <w:color w:val="0562C1"/>
            <w:spacing w:val="-8"/>
            <w:u w:val="single" w:color="0562C1"/>
          </w:rPr>
          <w:t xml:space="preserve"> </w:t>
        </w:r>
        <w:r w:rsidRPr="00B24C2C">
          <w:rPr>
            <w:rFonts w:ascii="Aptos" w:hAnsi="Aptos" w:cs="Arial"/>
            <w:color w:val="0562C1"/>
            <w:u w:val="single" w:color="0562C1"/>
          </w:rPr>
          <w:t>management</w:t>
        </w:r>
        <w:r w:rsidRPr="00B24C2C">
          <w:rPr>
            <w:rFonts w:ascii="Aptos" w:hAnsi="Aptos" w:cs="Arial"/>
            <w:color w:val="0562C1"/>
            <w:spacing w:val="-7"/>
            <w:u w:val="single" w:color="0562C1"/>
          </w:rPr>
          <w:t xml:space="preserve"> </w:t>
        </w:r>
        <w:r w:rsidRPr="00B24C2C">
          <w:rPr>
            <w:rFonts w:ascii="Aptos" w:hAnsi="Aptos" w:cs="Arial"/>
            <w:color w:val="0562C1"/>
            <w:u w:val="single" w:color="0562C1"/>
          </w:rPr>
          <w:t>|</w:t>
        </w:r>
        <w:r w:rsidRPr="00B24C2C">
          <w:rPr>
            <w:rFonts w:ascii="Aptos" w:hAnsi="Aptos" w:cs="Arial"/>
            <w:color w:val="0562C1"/>
            <w:spacing w:val="-6"/>
            <w:u w:val="single" w:color="0562C1"/>
          </w:rPr>
          <w:t xml:space="preserve"> </w:t>
        </w:r>
        <w:r w:rsidRPr="00B24C2C">
          <w:rPr>
            <w:rFonts w:ascii="Aptos" w:hAnsi="Aptos" w:cs="Arial"/>
            <w:color w:val="0562C1"/>
            <w:u w:val="single" w:color="0562C1"/>
          </w:rPr>
          <w:t>College</w:t>
        </w:r>
        <w:r w:rsidRPr="00B24C2C">
          <w:rPr>
            <w:rFonts w:ascii="Aptos" w:hAnsi="Aptos" w:cs="Arial"/>
            <w:color w:val="0562C1"/>
            <w:spacing w:val="-7"/>
            <w:u w:val="single" w:color="0562C1"/>
          </w:rPr>
          <w:t xml:space="preserve"> </w:t>
        </w:r>
        <w:r w:rsidRPr="00B24C2C">
          <w:rPr>
            <w:rFonts w:ascii="Aptos" w:hAnsi="Aptos" w:cs="Arial"/>
            <w:color w:val="0562C1"/>
            <w:u w:val="single" w:color="0562C1"/>
          </w:rPr>
          <w:t>of</w:t>
        </w:r>
        <w:r w:rsidRPr="00B24C2C">
          <w:rPr>
            <w:rFonts w:ascii="Aptos" w:hAnsi="Aptos" w:cs="Arial"/>
            <w:color w:val="0562C1"/>
            <w:spacing w:val="-7"/>
            <w:u w:val="single" w:color="0562C1"/>
          </w:rPr>
          <w:t xml:space="preserve"> </w:t>
        </w:r>
        <w:r w:rsidRPr="00B24C2C">
          <w:rPr>
            <w:rFonts w:ascii="Aptos" w:hAnsi="Aptos" w:cs="Arial"/>
            <w:color w:val="0562C1"/>
            <w:u w:val="single" w:color="0562C1"/>
          </w:rPr>
          <w:t>Policing</w:t>
        </w:r>
      </w:hyperlink>
    </w:p>
    <w:p w14:paraId="5F4C107E" w14:textId="77777777" w:rsidR="00E41E77" w:rsidRPr="00B24C2C" w:rsidRDefault="003509D1" w:rsidP="00D93431">
      <w:pPr>
        <w:pStyle w:val="ListParagraph"/>
        <w:numPr>
          <w:ilvl w:val="2"/>
          <w:numId w:val="1"/>
        </w:numPr>
        <w:tabs>
          <w:tab w:val="left" w:pos="2323"/>
        </w:tabs>
        <w:spacing w:line="266" w:lineRule="exact"/>
        <w:ind w:left="1818" w:hanging="378"/>
        <w:rPr>
          <w:rFonts w:ascii="Aptos" w:hAnsi="Aptos" w:cs="Arial"/>
        </w:rPr>
      </w:pPr>
      <w:r w:rsidRPr="00B24C2C">
        <w:rPr>
          <w:rFonts w:ascii="Aptos" w:hAnsi="Aptos" w:cs="Arial"/>
        </w:rPr>
        <w:t>National</w:t>
      </w:r>
      <w:r w:rsidRPr="00B24C2C">
        <w:rPr>
          <w:rFonts w:ascii="Aptos" w:hAnsi="Aptos" w:cs="Arial"/>
          <w:spacing w:val="-7"/>
        </w:rPr>
        <w:t xml:space="preserve"> </w:t>
      </w:r>
      <w:r w:rsidRPr="00B24C2C">
        <w:rPr>
          <w:rFonts w:ascii="Aptos" w:hAnsi="Aptos" w:cs="Arial"/>
        </w:rPr>
        <w:t>Decision</w:t>
      </w:r>
      <w:r w:rsidRPr="00B24C2C">
        <w:rPr>
          <w:rFonts w:ascii="Aptos" w:hAnsi="Aptos" w:cs="Arial"/>
          <w:spacing w:val="-6"/>
        </w:rPr>
        <w:t xml:space="preserve"> </w:t>
      </w:r>
      <w:r w:rsidRPr="00B24C2C">
        <w:rPr>
          <w:rFonts w:ascii="Aptos" w:hAnsi="Aptos" w:cs="Arial"/>
          <w:spacing w:val="-2"/>
        </w:rPr>
        <w:t>Model;</w:t>
      </w:r>
    </w:p>
    <w:p w14:paraId="5F4C107F" w14:textId="77777777" w:rsidR="00E41E77" w:rsidRPr="00B24C2C" w:rsidRDefault="003509D1" w:rsidP="00D93431">
      <w:pPr>
        <w:pStyle w:val="BodyText"/>
        <w:spacing w:before="146"/>
        <w:ind w:left="1440"/>
        <w:rPr>
          <w:rFonts w:ascii="Aptos" w:hAnsi="Aptos" w:cs="Arial"/>
        </w:rPr>
      </w:pPr>
      <w:hyperlink r:id="rId24">
        <w:r w:rsidRPr="00B24C2C">
          <w:rPr>
            <w:rFonts w:ascii="Aptos" w:hAnsi="Aptos" w:cs="Arial"/>
            <w:color w:val="0562C1"/>
            <w:u w:val="single" w:color="0562C1"/>
          </w:rPr>
          <w:t>National</w:t>
        </w:r>
        <w:r w:rsidRPr="00B24C2C">
          <w:rPr>
            <w:rFonts w:ascii="Aptos" w:hAnsi="Aptos" w:cs="Arial"/>
            <w:color w:val="0562C1"/>
            <w:spacing w:val="-3"/>
            <w:u w:val="single" w:color="0562C1"/>
          </w:rPr>
          <w:t xml:space="preserve"> </w:t>
        </w:r>
        <w:r w:rsidRPr="00B24C2C">
          <w:rPr>
            <w:rFonts w:ascii="Aptos" w:hAnsi="Aptos" w:cs="Arial"/>
            <w:color w:val="0562C1"/>
            <w:u w:val="single" w:color="0562C1"/>
          </w:rPr>
          <w:t>decision</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model</w:t>
        </w:r>
        <w:r w:rsidRPr="00B24C2C">
          <w:rPr>
            <w:rFonts w:ascii="Aptos" w:hAnsi="Aptos" w:cs="Arial"/>
            <w:color w:val="0562C1"/>
            <w:spacing w:val="-2"/>
            <w:u w:val="single" w:color="0562C1"/>
          </w:rPr>
          <w:t xml:space="preserve"> </w:t>
        </w:r>
        <w:r w:rsidRPr="00B24C2C">
          <w:rPr>
            <w:rFonts w:ascii="Aptos" w:hAnsi="Aptos" w:cs="Arial"/>
            <w:color w:val="0562C1"/>
            <w:u w:val="single" w:color="0562C1"/>
          </w:rPr>
          <w:t>|</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College</w:t>
        </w:r>
        <w:r w:rsidRPr="00B24C2C">
          <w:rPr>
            <w:rFonts w:ascii="Aptos" w:hAnsi="Aptos" w:cs="Arial"/>
            <w:color w:val="0562C1"/>
            <w:spacing w:val="-4"/>
            <w:u w:val="single" w:color="0562C1"/>
          </w:rPr>
          <w:t xml:space="preserve"> </w:t>
        </w:r>
        <w:r w:rsidRPr="00B24C2C">
          <w:rPr>
            <w:rFonts w:ascii="Aptos" w:hAnsi="Aptos" w:cs="Arial"/>
            <w:color w:val="0562C1"/>
            <w:u w:val="single" w:color="0562C1"/>
          </w:rPr>
          <w:t>of</w:t>
        </w:r>
        <w:r w:rsidRPr="00B24C2C">
          <w:rPr>
            <w:rFonts w:ascii="Aptos" w:hAnsi="Aptos" w:cs="Arial"/>
            <w:color w:val="0562C1"/>
            <w:spacing w:val="-3"/>
            <w:u w:val="single" w:color="0562C1"/>
          </w:rPr>
          <w:t xml:space="preserve"> </w:t>
        </w:r>
        <w:r w:rsidRPr="00B24C2C">
          <w:rPr>
            <w:rFonts w:ascii="Aptos" w:hAnsi="Aptos" w:cs="Arial"/>
            <w:color w:val="0562C1"/>
            <w:spacing w:val="-2"/>
            <w:u w:val="single" w:color="0562C1"/>
          </w:rPr>
          <w:t>Policing</w:t>
        </w:r>
      </w:hyperlink>
    </w:p>
    <w:p w14:paraId="5F4C1080" w14:textId="77777777" w:rsidR="00E41E77" w:rsidRPr="00B24C2C" w:rsidRDefault="003509D1" w:rsidP="00D93431">
      <w:pPr>
        <w:pStyle w:val="ListParagraph"/>
        <w:numPr>
          <w:ilvl w:val="2"/>
          <w:numId w:val="1"/>
        </w:numPr>
        <w:tabs>
          <w:tab w:val="left" w:pos="2324"/>
        </w:tabs>
        <w:spacing w:before="144" w:line="372" w:lineRule="auto"/>
        <w:ind w:left="1440" w:right="3296" w:firstLine="0"/>
        <w:rPr>
          <w:rFonts w:ascii="Aptos" w:hAnsi="Aptos" w:cs="Arial"/>
        </w:rPr>
      </w:pPr>
      <w:r w:rsidRPr="00B24C2C">
        <w:rPr>
          <w:rFonts w:ascii="Aptos" w:hAnsi="Aptos" w:cs="Arial"/>
        </w:rPr>
        <w:t xml:space="preserve">National Intelligence Management; </w:t>
      </w:r>
      <w:hyperlink r:id="rId25">
        <w:r w:rsidRPr="00B24C2C">
          <w:rPr>
            <w:rFonts w:ascii="Aptos" w:hAnsi="Aptos" w:cs="Arial"/>
            <w:color w:val="0562C1"/>
            <w:u w:val="single" w:color="0562C1"/>
          </w:rPr>
          <w:t>Intelligence</w:t>
        </w:r>
        <w:r w:rsidRPr="00B24C2C">
          <w:rPr>
            <w:rFonts w:ascii="Aptos" w:hAnsi="Aptos" w:cs="Arial"/>
            <w:color w:val="0562C1"/>
            <w:spacing w:val="-7"/>
            <w:u w:val="single" w:color="0562C1"/>
          </w:rPr>
          <w:t xml:space="preserve"> </w:t>
        </w:r>
        <w:r w:rsidRPr="00B24C2C">
          <w:rPr>
            <w:rFonts w:ascii="Aptos" w:hAnsi="Aptos" w:cs="Arial"/>
            <w:color w:val="0562C1"/>
            <w:u w:val="single" w:color="0562C1"/>
          </w:rPr>
          <w:t>management</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w:t>
        </w:r>
        <w:r w:rsidRPr="00B24C2C">
          <w:rPr>
            <w:rFonts w:ascii="Aptos" w:hAnsi="Aptos" w:cs="Arial"/>
            <w:color w:val="0562C1"/>
            <w:spacing w:val="-8"/>
            <w:u w:val="single" w:color="0562C1"/>
          </w:rPr>
          <w:t xml:space="preserve"> </w:t>
        </w:r>
        <w:r w:rsidRPr="00B24C2C">
          <w:rPr>
            <w:rFonts w:ascii="Aptos" w:hAnsi="Aptos" w:cs="Arial"/>
            <w:color w:val="0562C1"/>
            <w:u w:val="single" w:color="0562C1"/>
          </w:rPr>
          <w:t>College</w:t>
        </w:r>
        <w:r w:rsidRPr="00B24C2C">
          <w:rPr>
            <w:rFonts w:ascii="Aptos" w:hAnsi="Aptos" w:cs="Arial"/>
            <w:color w:val="0562C1"/>
            <w:spacing w:val="-7"/>
            <w:u w:val="single" w:color="0562C1"/>
          </w:rPr>
          <w:t xml:space="preserve"> </w:t>
        </w:r>
        <w:r w:rsidRPr="00B24C2C">
          <w:rPr>
            <w:rFonts w:ascii="Aptos" w:hAnsi="Aptos" w:cs="Arial"/>
            <w:color w:val="0562C1"/>
            <w:u w:val="single" w:color="0562C1"/>
          </w:rPr>
          <w:t>of</w:t>
        </w:r>
        <w:r w:rsidRPr="00B24C2C">
          <w:rPr>
            <w:rFonts w:ascii="Aptos" w:hAnsi="Aptos" w:cs="Arial"/>
            <w:color w:val="0562C1"/>
            <w:spacing w:val="-6"/>
            <w:u w:val="single" w:color="0562C1"/>
          </w:rPr>
          <w:t xml:space="preserve"> </w:t>
        </w:r>
        <w:r w:rsidRPr="00B24C2C">
          <w:rPr>
            <w:rFonts w:ascii="Aptos" w:hAnsi="Aptos" w:cs="Arial"/>
            <w:color w:val="0562C1"/>
            <w:u w:val="single" w:color="0562C1"/>
          </w:rPr>
          <w:t>Policing</w:t>
        </w:r>
      </w:hyperlink>
    </w:p>
    <w:p w14:paraId="5F4C1081" w14:textId="77777777" w:rsidR="00E41E77" w:rsidRPr="00B24C2C" w:rsidRDefault="003509D1" w:rsidP="00D93431">
      <w:pPr>
        <w:pStyle w:val="ListParagraph"/>
        <w:numPr>
          <w:ilvl w:val="2"/>
          <w:numId w:val="1"/>
        </w:numPr>
        <w:tabs>
          <w:tab w:val="left" w:pos="2323"/>
        </w:tabs>
        <w:spacing w:line="266" w:lineRule="exact"/>
        <w:ind w:left="1818" w:hanging="378"/>
        <w:rPr>
          <w:rFonts w:ascii="Aptos" w:hAnsi="Aptos" w:cs="Arial"/>
        </w:rPr>
      </w:pPr>
      <w:r w:rsidRPr="00B24C2C">
        <w:rPr>
          <w:rFonts w:ascii="Aptos" w:hAnsi="Aptos" w:cs="Arial"/>
        </w:rPr>
        <w:t>College</w:t>
      </w:r>
      <w:r w:rsidRPr="00B24C2C">
        <w:rPr>
          <w:rFonts w:ascii="Aptos" w:hAnsi="Aptos" w:cs="Arial"/>
          <w:spacing w:val="-4"/>
        </w:rPr>
        <w:t xml:space="preserve"> </w:t>
      </w:r>
      <w:r w:rsidRPr="00B24C2C">
        <w:rPr>
          <w:rFonts w:ascii="Aptos" w:hAnsi="Aptos" w:cs="Arial"/>
        </w:rPr>
        <w:t>of</w:t>
      </w:r>
      <w:r w:rsidRPr="00B24C2C">
        <w:rPr>
          <w:rFonts w:ascii="Aptos" w:hAnsi="Aptos" w:cs="Arial"/>
          <w:spacing w:val="-4"/>
        </w:rPr>
        <w:t xml:space="preserve"> </w:t>
      </w:r>
      <w:r w:rsidRPr="00B24C2C">
        <w:rPr>
          <w:rFonts w:ascii="Aptos" w:hAnsi="Aptos" w:cs="Arial"/>
        </w:rPr>
        <w:t>Policing</w:t>
      </w:r>
      <w:r w:rsidRPr="00B24C2C">
        <w:rPr>
          <w:rFonts w:ascii="Aptos" w:hAnsi="Aptos" w:cs="Arial"/>
          <w:spacing w:val="-3"/>
        </w:rPr>
        <w:t xml:space="preserve"> </w:t>
      </w:r>
      <w:r w:rsidRPr="00B24C2C">
        <w:rPr>
          <w:rFonts w:ascii="Aptos" w:hAnsi="Aptos" w:cs="Arial"/>
        </w:rPr>
        <w:t>Code</w:t>
      </w:r>
      <w:r w:rsidRPr="00B24C2C">
        <w:rPr>
          <w:rFonts w:ascii="Aptos" w:hAnsi="Aptos" w:cs="Arial"/>
          <w:spacing w:val="-4"/>
        </w:rPr>
        <w:t xml:space="preserve"> </w:t>
      </w:r>
      <w:r w:rsidRPr="00B24C2C">
        <w:rPr>
          <w:rFonts w:ascii="Aptos" w:hAnsi="Aptos" w:cs="Arial"/>
        </w:rPr>
        <w:t>of</w:t>
      </w:r>
      <w:r w:rsidRPr="00B24C2C">
        <w:rPr>
          <w:rFonts w:ascii="Aptos" w:hAnsi="Aptos" w:cs="Arial"/>
          <w:spacing w:val="-3"/>
        </w:rPr>
        <w:t xml:space="preserve"> </w:t>
      </w:r>
      <w:r w:rsidRPr="00B24C2C">
        <w:rPr>
          <w:rFonts w:ascii="Aptos" w:hAnsi="Aptos" w:cs="Arial"/>
          <w:spacing w:val="-2"/>
        </w:rPr>
        <w:t>Ethics;</w:t>
      </w:r>
    </w:p>
    <w:p w14:paraId="5F4C1082" w14:textId="77777777" w:rsidR="00E41E77" w:rsidRPr="00B24C2C" w:rsidRDefault="003509D1" w:rsidP="00D93431">
      <w:pPr>
        <w:pStyle w:val="BodyText"/>
        <w:spacing w:before="147"/>
        <w:ind w:left="1440"/>
        <w:rPr>
          <w:rFonts w:ascii="Aptos" w:hAnsi="Aptos" w:cs="Arial"/>
        </w:rPr>
      </w:pPr>
      <w:hyperlink r:id="rId26">
        <w:r w:rsidRPr="00B24C2C">
          <w:rPr>
            <w:rFonts w:ascii="Aptos" w:hAnsi="Aptos" w:cs="Arial"/>
            <w:color w:val="0562C1"/>
            <w:u w:val="single" w:color="0562C1"/>
          </w:rPr>
          <w:t>Guidance</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for</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ethical</w:t>
        </w:r>
        <w:r w:rsidRPr="00B24C2C">
          <w:rPr>
            <w:rFonts w:ascii="Aptos" w:hAnsi="Aptos" w:cs="Arial"/>
            <w:color w:val="0562C1"/>
            <w:spacing w:val="-6"/>
            <w:u w:val="single" w:color="0562C1"/>
          </w:rPr>
          <w:t xml:space="preserve"> </w:t>
        </w:r>
        <w:r w:rsidRPr="00B24C2C">
          <w:rPr>
            <w:rFonts w:ascii="Aptos" w:hAnsi="Aptos" w:cs="Arial"/>
            <w:color w:val="0562C1"/>
            <w:u w:val="single" w:color="0562C1"/>
          </w:rPr>
          <w:t>and</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professional</w:t>
        </w:r>
        <w:r w:rsidRPr="00B24C2C">
          <w:rPr>
            <w:rFonts w:ascii="Aptos" w:hAnsi="Aptos" w:cs="Arial"/>
            <w:color w:val="0562C1"/>
            <w:spacing w:val="-3"/>
            <w:u w:val="single" w:color="0562C1"/>
          </w:rPr>
          <w:t xml:space="preserve"> </w:t>
        </w:r>
        <w:r w:rsidRPr="00B24C2C">
          <w:rPr>
            <w:rFonts w:ascii="Aptos" w:hAnsi="Aptos" w:cs="Arial"/>
            <w:color w:val="0562C1"/>
            <w:u w:val="single" w:color="0562C1"/>
          </w:rPr>
          <w:t>behaviour</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in</w:t>
        </w:r>
        <w:r w:rsidRPr="00B24C2C">
          <w:rPr>
            <w:rFonts w:ascii="Aptos" w:hAnsi="Aptos" w:cs="Arial"/>
            <w:color w:val="0562C1"/>
            <w:spacing w:val="-4"/>
            <w:u w:val="single" w:color="0562C1"/>
          </w:rPr>
          <w:t xml:space="preserve"> </w:t>
        </w:r>
        <w:r w:rsidRPr="00B24C2C">
          <w:rPr>
            <w:rFonts w:ascii="Aptos" w:hAnsi="Aptos" w:cs="Arial"/>
            <w:color w:val="0562C1"/>
            <w:u w:val="single" w:color="0562C1"/>
          </w:rPr>
          <w:t>policing</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w:t>
        </w:r>
        <w:r w:rsidRPr="00B24C2C">
          <w:rPr>
            <w:rFonts w:ascii="Aptos" w:hAnsi="Aptos" w:cs="Arial"/>
            <w:color w:val="0562C1"/>
            <w:spacing w:val="-4"/>
            <w:u w:val="single" w:color="0562C1"/>
          </w:rPr>
          <w:t xml:space="preserve"> </w:t>
        </w:r>
        <w:r w:rsidRPr="00B24C2C">
          <w:rPr>
            <w:rFonts w:ascii="Aptos" w:hAnsi="Aptos" w:cs="Arial"/>
            <w:color w:val="0562C1"/>
            <w:u w:val="single" w:color="0562C1"/>
          </w:rPr>
          <w:t>College</w:t>
        </w:r>
        <w:r w:rsidRPr="00B24C2C">
          <w:rPr>
            <w:rFonts w:ascii="Aptos" w:hAnsi="Aptos" w:cs="Arial"/>
            <w:color w:val="0562C1"/>
            <w:spacing w:val="-2"/>
            <w:u w:val="single" w:color="0562C1"/>
          </w:rPr>
          <w:t xml:space="preserve"> </w:t>
        </w:r>
        <w:r w:rsidRPr="00B24C2C">
          <w:rPr>
            <w:rFonts w:ascii="Aptos" w:hAnsi="Aptos" w:cs="Arial"/>
            <w:color w:val="0562C1"/>
            <w:u w:val="single" w:color="0562C1"/>
          </w:rPr>
          <w:t>of</w:t>
        </w:r>
        <w:r w:rsidRPr="00B24C2C">
          <w:rPr>
            <w:rFonts w:ascii="Aptos" w:hAnsi="Aptos" w:cs="Arial"/>
            <w:color w:val="0562C1"/>
            <w:spacing w:val="-5"/>
            <w:u w:val="single" w:color="0562C1"/>
          </w:rPr>
          <w:t xml:space="preserve"> </w:t>
        </w:r>
        <w:r w:rsidRPr="00B24C2C">
          <w:rPr>
            <w:rFonts w:ascii="Aptos" w:hAnsi="Aptos" w:cs="Arial"/>
            <w:color w:val="0562C1"/>
            <w:spacing w:val="-2"/>
            <w:u w:val="single" w:color="0562C1"/>
          </w:rPr>
          <w:t>Policing</w:t>
        </w:r>
      </w:hyperlink>
    </w:p>
    <w:p w14:paraId="5F4C1083" w14:textId="77777777" w:rsidR="00E41E77" w:rsidRPr="00B24C2C" w:rsidRDefault="003509D1" w:rsidP="00D93431">
      <w:pPr>
        <w:pStyle w:val="ListParagraph"/>
        <w:numPr>
          <w:ilvl w:val="2"/>
          <w:numId w:val="1"/>
        </w:numPr>
        <w:tabs>
          <w:tab w:val="left" w:pos="2324"/>
          <w:tab w:val="left" w:pos="3179"/>
          <w:tab w:val="left" w:pos="4028"/>
          <w:tab w:val="left" w:pos="5209"/>
          <w:tab w:val="left" w:pos="6268"/>
          <w:tab w:val="left" w:pos="6690"/>
          <w:tab w:val="left" w:pos="7880"/>
          <w:tab w:val="left" w:pos="8605"/>
        </w:tabs>
        <w:spacing w:before="144"/>
        <w:ind w:left="1440" w:right="245" w:firstLine="0"/>
        <w:rPr>
          <w:rFonts w:ascii="Aptos" w:hAnsi="Aptos" w:cs="Arial"/>
        </w:rPr>
      </w:pPr>
      <w:r w:rsidRPr="00B24C2C">
        <w:rPr>
          <w:rFonts w:ascii="Aptos" w:hAnsi="Aptos" w:cs="Arial"/>
          <w:spacing w:val="-4"/>
        </w:rPr>
        <w:t>Home</w:t>
      </w:r>
      <w:r w:rsidRPr="00B24C2C">
        <w:rPr>
          <w:rFonts w:ascii="Aptos" w:hAnsi="Aptos" w:cs="Arial"/>
        </w:rPr>
        <w:tab/>
      </w:r>
      <w:r w:rsidRPr="00B24C2C">
        <w:rPr>
          <w:rFonts w:ascii="Aptos" w:hAnsi="Aptos" w:cs="Arial"/>
          <w:spacing w:val="-2"/>
        </w:rPr>
        <w:t>Office</w:t>
      </w:r>
      <w:r w:rsidRPr="00B24C2C">
        <w:rPr>
          <w:rFonts w:ascii="Aptos" w:hAnsi="Aptos" w:cs="Arial"/>
        </w:rPr>
        <w:tab/>
      </w:r>
      <w:r w:rsidRPr="00B24C2C">
        <w:rPr>
          <w:rFonts w:ascii="Aptos" w:hAnsi="Aptos" w:cs="Arial"/>
          <w:spacing w:val="-2"/>
        </w:rPr>
        <w:t>Biometric</w:t>
      </w:r>
      <w:r w:rsidRPr="00B24C2C">
        <w:rPr>
          <w:rFonts w:ascii="Aptos" w:hAnsi="Aptos" w:cs="Arial"/>
        </w:rPr>
        <w:tab/>
      </w:r>
      <w:r w:rsidRPr="00B24C2C">
        <w:rPr>
          <w:rFonts w:ascii="Aptos" w:hAnsi="Aptos" w:cs="Arial"/>
          <w:spacing w:val="-2"/>
        </w:rPr>
        <w:t>Strategy</w:t>
      </w:r>
      <w:r w:rsidRPr="00B24C2C">
        <w:rPr>
          <w:rFonts w:ascii="Aptos" w:hAnsi="Aptos" w:cs="Arial"/>
        </w:rPr>
        <w:tab/>
      </w:r>
      <w:r w:rsidRPr="00B24C2C">
        <w:rPr>
          <w:rFonts w:ascii="Aptos" w:hAnsi="Aptos" w:cs="Arial"/>
          <w:spacing w:val="-10"/>
        </w:rPr>
        <w:t>–</w:t>
      </w:r>
      <w:r w:rsidRPr="00B24C2C">
        <w:rPr>
          <w:rFonts w:ascii="Aptos" w:hAnsi="Aptos" w:cs="Arial"/>
        </w:rPr>
        <w:tab/>
      </w:r>
      <w:r w:rsidRPr="00B24C2C">
        <w:rPr>
          <w:rFonts w:ascii="Aptos" w:hAnsi="Aptos" w:cs="Arial"/>
          <w:spacing w:val="-2"/>
        </w:rPr>
        <w:t>Published</w:t>
      </w:r>
      <w:r w:rsidRPr="00B24C2C">
        <w:rPr>
          <w:rFonts w:ascii="Aptos" w:hAnsi="Aptos" w:cs="Arial"/>
        </w:rPr>
        <w:tab/>
      </w:r>
      <w:r w:rsidRPr="00B24C2C">
        <w:rPr>
          <w:rFonts w:ascii="Aptos" w:hAnsi="Aptos" w:cs="Arial"/>
          <w:spacing w:val="-4"/>
        </w:rPr>
        <w:t>June</w:t>
      </w:r>
      <w:r w:rsidRPr="00B24C2C">
        <w:rPr>
          <w:rFonts w:ascii="Aptos" w:hAnsi="Aptos" w:cs="Arial"/>
        </w:rPr>
        <w:tab/>
      </w:r>
      <w:r w:rsidRPr="00B24C2C">
        <w:rPr>
          <w:rFonts w:ascii="Aptos" w:hAnsi="Aptos" w:cs="Arial"/>
          <w:spacing w:val="-2"/>
        </w:rPr>
        <w:t xml:space="preserve">2018; </w:t>
      </w:r>
      <w:hyperlink r:id="rId27">
        <w:r w:rsidRPr="00B24C2C">
          <w:rPr>
            <w:rFonts w:ascii="Aptos" w:hAnsi="Aptos" w:cs="Arial"/>
            <w:color w:val="944F71"/>
            <w:spacing w:val="-2"/>
            <w:u w:val="single" w:color="944F71"/>
          </w:rPr>
          <w:t>www.gov.uk/government/publications/home-office-biometrics-strategy</w:t>
        </w:r>
      </w:hyperlink>
    </w:p>
    <w:p w14:paraId="5F4C1084" w14:textId="77777777" w:rsidR="00E41E77" w:rsidRPr="00B24C2C" w:rsidRDefault="003509D1" w:rsidP="00D93431">
      <w:pPr>
        <w:pStyle w:val="ListParagraph"/>
        <w:numPr>
          <w:ilvl w:val="2"/>
          <w:numId w:val="1"/>
        </w:numPr>
        <w:tabs>
          <w:tab w:val="left" w:pos="1946"/>
          <w:tab w:val="left" w:pos="2325"/>
        </w:tabs>
        <w:spacing w:before="147"/>
        <w:ind w:left="1441" w:right="246" w:hanging="1"/>
        <w:rPr>
          <w:rFonts w:ascii="Aptos" w:hAnsi="Aptos" w:cs="Arial"/>
        </w:rPr>
      </w:pPr>
      <w:r w:rsidRPr="00B24C2C">
        <w:rPr>
          <w:rFonts w:ascii="Aptos" w:hAnsi="Aptos" w:cs="Arial"/>
        </w:rPr>
        <w:t>High</w:t>
      </w:r>
      <w:r w:rsidRPr="00B24C2C">
        <w:rPr>
          <w:rFonts w:ascii="Aptos" w:hAnsi="Aptos" w:cs="Arial"/>
          <w:spacing w:val="26"/>
        </w:rPr>
        <w:t xml:space="preserve"> </w:t>
      </w:r>
      <w:r w:rsidRPr="00B24C2C">
        <w:rPr>
          <w:rFonts w:ascii="Aptos" w:hAnsi="Aptos" w:cs="Arial"/>
        </w:rPr>
        <w:t>Court</w:t>
      </w:r>
      <w:r w:rsidRPr="00B24C2C">
        <w:rPr>
          <w:rFonts w:ascii="Aptos" w:hAnsi="Aptos" w:cs="Arial"/>
          <w:spacing w:val="27"/>
        </w:rPr>
        <w:t xml:space="preserve"> </w:t>
      </w:r>
      <w:r w:rsidRPr="00B24C2C">
        <w:rPr>
          <w:rFonts w:ascii="Aptos" w:hAnsi="Aptos" w:cs="Arial"/>
        </w:rPr>
        <w:t>Ruling</w:t>
      </w:r>
      <w:r w:rsidRPr="00B24C2C">
        <w:rPr>
          <w:rFonts w:ascii="Aptos" w:hAnsi="Aptos" w:cs="Arial"/>
          <w:spacing w:val="26"/>
        </w:rPr>
        <w:t xml:space="preserve"> </w:t>
      </w:r>
      <w:r w:rsidRPr="00B24C2C">
        <w:rPr>
          <w:rFonts w:ascii="Aptos" w:hAnsi="Aptos" w:cs="Arial"/>
        </w:rPr>
        <w:t>–</w:t>
      </w:r>
      <w:r w:rsidRPr="00B24C2C">
        <w:rPr>
          <w:rFonts w:ascii="Aptos" w:hAnsi="Aptos" w:cs="Arial"/>
          <w:spacing w:val="24"/>
        </w:rPr>
        <w:t xml:space="preserve"> </w:t>
      </w:r>
      <w:r w:rsidRPr="00B24C2C">
        <w:rPr>
          <w:rFonts w:ascii="Aptos" w:hAnsi="Aptos" w:cs="Arial"/>
        </w:rPr>
        <w:t>R</w:t>
      </w:r>
      <w:r w:rsidRPr="00B24C2C">
        <w:rPr>
          <w:rFonts w:ascii="Aptos" w:hAnsi="Aptos" w:cs="Arial"/>
          <w:spacing w:val="26"/>
        </w:rPr>
        <w:t xml:space="preserve"> </w:t>
      </w:r>
      <w:r w:rsidRPr="00B24C2C">
        <w:rPr>
          <w:rFonts w:ascii="Aptos" w:hAnsi="Aptos" w:cs="Arial"/>
        </w:rPr>
        <w:t>(on</w:t>
      </w:r>
      <w:r w:rsidRPr="00B24C2C">
        <w:rPr>
          <w:rFonts w:ascii="Aptos" w:hAnsi="Aptos" w:cs="Arial"/>
          <w:spacing w:val="23"/>
        </w:rPr>
        <w:t xml:space="preserve"> </w:t>
      </w:r>
      <w:r w:rsidRPr="00B24C2C">
        <w:rPr>
          <w:rFonts w:ascii="Aptos" w:hAnsi="Aptos" w:cs="Arial"/>
        </w:rPr>
        <w:t>the</w:t>
      </w:r>
      <w:r w:rsidRPr="00B24C2C">
        <w:rPr>
          <w:rFonts w:ascii="Aptos" w:hAnsi="Aptos" w:cs="Arial"/>
          <w:spacing w:val="27"/>
        </w:rPr>
        <w:t xml:space="preserve"> </w:t>
      </w:r>
      <w:r w:rsidRPr="00B24C2C">
        <w:rPr>
          <w:rFonts w:ascii="Aptos" w:hAnsi="Aptos" w:cs="Arial"/>
        </w:rPr>
        <w:t>application</w:t>
      </w:r>
      <w:r w:rsidRPr="00B24C2C">
        <w:rPr>
          <w:rFonts w:ascii="Aptos" w:hAnsi="Aptos" w:cs="Arial"/>
          <w:spacing w:val="23"/>
        </w:rPr>
        <w:t xml:space="preserve"> </w:t>
      </w:r>
      <w:r w:rsidRPr="00B24C2C">
        <w:rPr>
          <w:rFonts w:ascii="Aptos" w:hAnsi="Aptos" w:cs="Arial"/>
        </w:rPr>
        <w:t>of</w:t>
      </w:r>
      <w:r w:rsidRPr="00B24C2C">
        <w:rPr>
          <w:rFonts w:ascii="Aptos" w:hAnsi="Aptos" w:cs="Arial"/>
          <w:spacing w:val="26"/>
        </w:rPr>
        <w:t xml:space="preserve"> </w:t>
      </w:r>
      <w:r w:rsidRPr="00B24C2C">
        <w:rPr>
          <w:rFonts w:ascii="Aptos" w:hAnsi="Aptos" w:cs="Arial"/>
        </w:rPr>
        <w:t>Edward</w:t>
      </w:r>
      <w:r w:rsidRPr="00B24C2C">
        <w:rPr>
          <w:rFonts w:ascii="Aptos" w:hAnsi="Aptos" w:cs="Arial"/>
          <w:spacing w:val="26"/>
        </w:rPr>
        <w:t xml:space="preserve"> </w:t>
      </w:r>
      <w:r w:rsidRPr="00B24C2C">
        <w:rPr>
          <w:rFonts w:ascii="Aptos" w:hAnsi="Aptos" w:cs="Arial"/>
        </w:rPr>
        <w:t>Bridges)</w:t>
      </w:r>
      <w:r w:rsidRPr="00B24C2C">
        <w:rPr>
          <w:rFonts w:ascii="Aptos" w:hAnsi="Aptos" w:cs="Arial"/>
          <w:spacing w:val="27"/>
        </w:rPr>
        <w:t xml:space="preserve"> </w:t>
      </w:r>
      <w:r w:rsidRPr="00B24C2C">
        <w:rPr>
          <w:rFonts w:ascii="Aptos" w:hAnsi="Aptos" w:cs="Arial"/>
        </w:rPr>
        <w:t>v</w:t>
      </w:r>
      <w:r w:rsidRPr="00B24C2C">
        <w:rPr>
          <w:rFonts w:ascii="Aptos" w:hAnsi="Aptos" w:cs="Arial"/>
          <w:spacing w:val="25"/>
        </w:rPr>
        <w:t xml:space="preserve"> </w:t>
      </w:r>
      <w:r w:rsidRPr="00B24C2C">
        <w:rPr>
          <w:rFonts w:ascii="Aptos" w:hAnsi="Aptos" w:cs="Arial"/>
        </w:rPr>
        <w:t>The</w:t>
      </w:r>
      <w:r w:rsidRPr="00B24C2C">
        <w:rPr>
          <w:rFonts w:ascii="Aptos" w:hAnsi="Aptos" w:cs="Arial"/>
          <w:spacing w:val="24"/>
        </w:rPr>
        <w:t xml:space="preserve"> </w:t>
      </w:r>
      <w:r w:rsidRPr="00B24C2C">
        <w:rPr>
          <w:rFonts w:ascii="Aptos" w:hAnsi="Aptos" w:cs="Arial"/>
        </w:rPr>
        <w:t>Chief Constable of South Wales [2019] EWHC 2341 (Admin);</w:t>
      </w:r>
    </w:p>
    <w:p w14:paraId="5F4C1085" w14:textId="77777777" w:rsidR="00E41E77" w:rsidRPr="00B24C2C" w:rsidRDefault="003509D1" w:rsidP="00D93431">
      <w:pPr>
        <w:pStyle w:val="BodyText"/>
        <w:spacing w:before="118"/>
        <w:ind w:left="1441"/>
        <w:rPr>
          <w:rFonts w:ascii="Aptos" w:hAnsi="Aptos" w:cs="Arial"/>
        </w:rPr>
      </w:pPr>
      <w:hyperlink r:id="rId28">
        <w:r w:rsidRPr="00B24C2C">
          <w:rPr>
            <w:rFonts w:ascii="Aptos" w:hAnsi="Aptos" w:cs="Arial"/>
            <w:color w:val="0562C1"/>
            <w:u w:val="single" w:color="0562C1"/>
          </w:rPr>
          <w:t>High</w:t>
        </w:r>
        <w:r w:rsidRPr="00B24C2C">
          <w:rPr>
            <w:rFonts w:ascii="Aptos" w:hAnsi="Aptos" w:cs="Arial"/>
            <w:color w:val="0562C1"/>
            <w:spacing w:val="-5"/>
            <w:u w:val="single" w:color="0562C1"/>
          </w:rPr>
          <w:t xml:space="preserve"> </w:t>
        </w:r>
        <w:r w:rsidRPr="00B24C2C">
          <w:rPr>
            <w:rFonts w:ascii="Aptos" w:hAnsi="Aptos" w:cs="Arial"/>
            <w:color w:val="0562C1"/>
            <w:u w:val="single" w:color="0562C1"/>
          </w:rPr>
          <w:t>Court</w:t>
        </w:r>
        <w:r w:rsidRPr="00B24C2C">
          <w:rPr>
            <w:rFonts w:ascii="Aptos" w:hAnsi="Aptos" w:cs="Arial"/>
            <w:color w:val="0562C1"/>
            <w:spacing w:val="-3"/>
            <w:u w:val="single" w:color="0562C1"/>
          </w:rPr>
          <w:t xml:space="preserve"> </w:t>
        </w:r>
        <w:r w:rsidRPr="00B24C2C">
          <w:rPr>
            <w:rFonts w:ascii="Aptos" w:hAnsi="Aptos" w:cs="Arial"/>
            <w:color w:val="0562C1"/>
            <w:u w:val="single" w:color="0562C1"/>
          </w:rPr>
          <w:t>Judgment</w:t>
        </w:r>
        <w:r w:rsidRPr="00B24C2C">
          <w:rPr>
            <w:rFonts w:ascii="Aptos" w:hAnsi="Aptos" w:cs="Arial"/>
            <w:color w:val="0562C1"/>
            <w:spacing w:val="-3"/>
            <w:u w:val="single" w:color="0562C1"/>
          </w:rPr>
          <w:t xml:space="preserve"> </w:t>
        </w:r>
        <w:r w:rsidRPr="00B24C2C">
          <w:rPr>
            <w:rFonts w:ascii="Aptos" w:hAnsi="Aptos" w:cs="Arial"/>
            <w:color w:val="0562C1"/>
            <w:spacing w:val="-2"/>
            <w:u w:val="single" w:color="0562C1"/>
          </w:rPr>
          <w:t>Template</w:t>
        </w:r>
      </w:hyperlink>
    </w:p>
    <w:sectPr w:rsidR="00E41E77" w:rsidRPr="00B24C2C">
      <w:pgSz w:w="11910" w:h="16840"/>
      <w:pgMar w:top="1400" w:right="1275"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3846" w14:textId="77777777" w:rsidR="00B80169" w:rsidRDefault="00B80169" w:rsidP="00CE179E">
      <w:r>
        <w:separator/>
      </w:r>
    </w:p>
  </w:endnote>
  <w:endnote w:type="continuationSeparator" w:id="0">
    <w:p w14:paraId="2C18CB5F" w14:textId="77777777" w:rsidR="00B80169" w:rsidRDefault="00B80169" w:rsidP="00CE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3D87" w14:textId="77777777" w:rsidR="00B80169" w:rsidRDefault="00B80169" w:rsidP="00CE179E">
      <w:r>
        <w:separator/>
      </w:r>
    </w:p>
  </w:footnote>
  <w:footnote w:type="continuationSeparator" w:id="0">
    <w:p w14:paraId="46BF5C89" w14:textId="77777777" w:rsidR="00B80169" w:rsidRDefault="00B80169" w:rsidP="00CE1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201017"/>
      <w:docPartObj>
        <w:docPartGallery w:val="Page Numbers (Top of Page)"/>
        <w:docPartUnique/>
      </w:docPartObj>
    </w:sdtPr>
    <w:sdtEndPr/>
    <w:sdtContent>
      <w:p w14:paraId="1BDA6846" w14:textId="0661C637" w:rsidR="00E9640E" w:rsidRDefault="00E9640E">
        <w:pPr>
          <w:pStyle w:val="Header"/>
          <w:jc w:val="center"/>
        </w:pPr>
        <w:r>
          <w:fldChar w:fldCharType="begin"/>
        </w:r>
        <w:r>
          <w:instrText>PAGE   \* MERGEFORMAT</w:instrText>
        </w:r>
        <w:r>
          <w:fldChar w:fldCharType="separate"/>
        </w:r>
        <w:r>
          <w:t>2</w:t>
        </w:r>
        <w:r>
          <w:fldChar w:fldCharType="end"/>
        </w:r>
      </w:p>
    </w:sdtContent>
  </w:sdt>
  <w:p w14:paraId="3C6D6931" w14:textId="77777777" w:rsidR="00E9640E" w:rsidRDefault="00E96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1292"/>
    <w:multiLevelType w:val="hybridMultilevel"/>
    <w:tmpl w:val="1E5C39E8"/>
    <w:lvl w:ilvl="0" w:tplc="CBA4F716">
      <w:start w:val="1"/>
      <w:numFmt w:val="lowerLetter"/>
      <w:lvlText w:val="%1)"/>
      <w:lvlJc w:val="left"/>
      <w:pPr>
        <w:ind w:left="2368" w:hanging="361"/>
      </w:pPr>
      <w:rPr>
        <w:rFonts w:ascii="Calibri" w:eastAsia="Calibri" w:hAnsi="Calibri" w:cs="Calibri" w:hint="default"/>
        <w:b w:val="0"/>
        <w:bCs w:val="0"/>
        <w:i w:val="0"/>
        <w:iCs w:val="0"/>
        <w:spacing w:val="-1"/>
        <w:w w:val="100"/>
        <w:sz w:val="22"/>
        <w:szCs w:val="22"/>
        <w:lang w:val="en-US" w:eastAsia="en-US" w:bidi="ar-SA"/>
      </w:rPr>
    </w:lvl>
    <w:lvl w:ilvl="1" w:tplc="8B141692">
      <w:numFmt w:val="bullet"/>
      <w:lvlText w:val="•"/>
      <w:lvlJc w:val="left"/>
      <w:pPr>
        <w:ind w:left="3059" w:hanging="361"/>
      </w:pPr>
      <w:rPr>
        <w:rFonts w:hint="default"/>
        <w:lang w:val="en-US" w:eastAsia="en-US" w:bidi="ar-SA"/>
      </w:rPr>
    </w:lvl>
    <w:lvl w:ilvl="2" w:tplc="20305C2A">
      <w:numFmt w:val="bullet"/>
      <w:lvlText w:val="•"/>
      <w:lvlJc w:val="left"/>
      <w:pPr>
        <w:ind w:left="3759" w:hanging="361"/>
      </w:pPr>
      <w:rPr>
        <w:rFonts w:hint="default"/>
        <w:lang w:val="en-US" w:eastAsia="en-US" w:bidi="ar-SA"/>
      </w:rPr>
    </w:lvl>
    <w:lvl w:ilvl="3" w:tplc="4F4ECD76">
      <w:numFmt w:val="bullet"/>
      <w:lvlText w:val="•"/>
      <w:lvlJc w:val="left"/>
      <w:pPr>
        <w:ind w:left="4458" w:hanging="361"/>
      </w:pPr>
      <w:rPr>
        <w:rFonts w:hint="default"/>
        <w:lang w:val="en-US" w:eastAsia="en-US" w:bidi="ar-SA"/>
      </w:rPr>
    </w:lvl>
    <w:lvl w:ilvl="4" w:tplc="D220C63C">
      <w:numFmt w:val="bullet"/>
      <w:lvlText w:val="•"/>
      <w:lvlJc w:val="left"/>
      <w:pPr>
        <w:ind w:left="5158" w:hanging="361"/>
      </w:pPr>
      <w:rPr>
        <w:rFonts w:hint="default"/>
        <w:lang w:val="en-US" w:eastAsia="en-US" w:bidi="ar-SA"/>
      </w:rPr>
    </w:lvl>
    <w:lvl w:ilvl="5" w:tplc="8C0AC306">
      <w:numFmt w:val="bullet"/>
      <w:lvlText w:val="•"/>
      <w:lvlJc w:val="left"/>
      <w:pPr>
        <w:ind w:left="5858" w:hanging="361"/>
      </w:pPr>
      <w:rPr>
        <w:rFonts w:hint="default"/>
        <w:lang w:val="en-US" w:eastAsia="en-US" w:bidi="ar-SA"/>
      </w:rPr>
    </w:lvl>
    <w:lvl w:ilvl="6" w:tplc="66DC98B8">
      <w:numFmt w:val="bullet"/>
      <w:lvlText w:val="•"/>
      <w:lvlJc w:val="left"/>
      <w:pPr>
        <w:ind w:left="6557" w:hanging="361"/>
      </w:pPr>
      <w:rPr>
        <w:rFonts w:hint="default"/>
        <w:lang w:val="en-US" w:eastAsia="en-US" w:bidi="ar-SA"/>
      </w:rPr>
    </w:lvl>
    <w:lvl w:ilvl="7" w:tplc="62FA7E64">
      <w:numFmt w:val="bullet"/>
      <w:lvlText w:val="•"/>
      <w:lvlJc w:val="left"/>
      <w:pPr>
        <w:ind w:left="7257" w:hanging="361"/>
      </w:pPr>
      <w:rPr>
        <w:rFonts w:hint="default"/>
        <w:lang w:val="en-US" w:eastAsia="en-US" w:bidi="ar-SA"/>
      </w:rPr>
    </w:lvl>
    <w:lvl w:ilvl="8" w:tplc="67BAAA48">
      <w:numFmt w:val="bullet"/>
      <w:lvlText w:val="•"/>
      <w:lvlJc w:val="left"/>
      <w:pPr>
        <w:ind w:left="7957" w:hanging="361"/>
      </w:pPr>
      <w:rPr>
        <w:rFonts w:hint="default"/>
        <w:lang w:val="en-US" w:eastAsia="en-US" w:bidi="ar-SA"/>
      </w:rPr>
    </w:lvl>
  </w:abstractNum>
  <w:abstractNum w:abstractNumId="1" w15:restartNumberingAfterBreak="0">
    <w:nsid w:val="03063DB0"/>
    <w:multiLevelType w:val="hybridMultilevel"/>
    <w:tmpl w:val="9C40B4A6"/>
    <w:lvl w:ilvl="0" w:tplc="B856378E">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ADE26B7E">
      <w:numFmt w:val="bullet"/>
      <w:lvlText w:val="•"/>
      <w:lvlJc w:val="left"/>
      <w:pPr>
        <w:ind w:left="753" w:hanging="360"/>
      </w:pPr>
      <w:rPr>
        <w:rFonts w:hint="default"/>
        <w:lang w:val="en-US" w:eastAsia="en-US" w:bidi="ar-SA"/>
      </w:rPr>
    </w:lvl>
    <w:lvl w:ilvl="2" w:tplc="37AE8C7A">
      <w:numFmt w:val="bullet"/>
      <w:lvlText w:val="•"/>
      <w:lvlJc w:val="left"/>
      <w:pPr>
        <w:ind w:left="1046" w:hanging="360"/>
      </w:pPr>
      <w:rPr>
        <w:rFonts w:hint="default"/>
        <w:lang w:val="en-US" w:eastAsia="en-US" w:bidi="ar-SA"/>
      </w:rPr>
    </w:lvl>
    <w:lvl w:ilvl="3" w:tplc="A5DA2A4E">
      <w:numFmt w:val="bullet"/>
      <w:lvlText w:val="•"/>
      <w:lvlJc w:val="left"/>
      <w:pPr>
        <w:ind w:left="1339" w:hanging="360"/>
      </w:pPr>
      <w:rPr>
        <w:rFonts w:hint="default"/>
        <w:lang w:val="en-US" w:eastAsia="en-US" w:bidi="ar-SA"/>
      </w:rPr>
    </w:lvl>
    <w:lvl w:ilvl="4" w:tplc="76F03264">
      <w:numFmt w:val="bullet"/>
      <w:lvlText w:val="•"/>
      <w:lvlJc w:val="left"/>
      <w:pPr>
        <w:ind w:left="1632" w:hanging="360"/>
      </w:pPr>
      <w:rPr>
        <w:rFonts w:hint="default"/>
        <w:lang w:val="en-US" w:eastAsia="en-US" w:bidi="ar-SA"/>
      </w:rPr>
    </w:lvl>
    <w:lvl w:ilvl="5" w:tplc="872E62C4">
      <w:numFmt w:val="bullet"/>
      <w:lvlText w:val="•"/>
      <w:lvlJc w:val="left"/>
      <w:pPr>
        <w:ind w:left="1925" w:hanging="360"/>
      </w:pPr>
      <w:rPr>
        <w:rFonts w:hint="default"/>
        <w:lang w:val="en-US" w:eastAsia="en-US" w:bidi="ar-SA"/>
      </w:rPr>
    </w:lvl>
    <w:lvl w:ilvl="6" w:tplc="79BCB538">
      <w:numFmt w:val="bullet"/>
      <w:lvlText w:val="•"/>
      <w:lvlJc w:val="left"/>
      <w:pPr>
        <w:ind w:left="2218" w:hanging="360"/>
      </w:pPr>
      <w:rPr>
        <w:rFonts w:hint="default"/>
        <w:lang w:val="en-US" w:eastAsia="en-US" w:bidi="ar-SA"/>
      </w:rPr>
    </w:lvl>
    <w:lvl w:ilvl="7" w:tplc="AD844D1A">
      <w:numFmt w:val="bullet"/>
      <w:lvlText w:val="•"/>
      <w:lvlJc w:val="left"/>
      <w:pPr>
        <w:ind w:left="2511" w:hanging="360"/>
      </w:pPr>
      <w:rPr>
        <w:rFonts w:hint="default"/>
        <w:lang w:val="en-US" w:eastAsia="en-US" w:bidi="ar-SA"/>
      </w:rPr>
    </w:lvl>
    <w:lvl w:ilvl="8" w:tplc="748ED49C">
      <w:numFmt w:val="bullet"/>
      <w:lvlText w:val="•"/>
      <w:lvlJc w:val="left"/>
      <w:pPr>
        <w:ind w:left="2804" w:hanging="360"/>
      </w:pPr>
      <w:rPr>
        <w:rFonts w:hint="default"/>
        <w:lang w:val="en-US" w:eastAsia="en-US" w:bidi="ar-SA"/>
      </w:rPr>
    </w:lvl>
  </w:abstractNum>
  <w:abstractNum w:abstractNumId="2" w15:restartNumberingAfterBreak="0">
    <w:nsid w:val="03C006EE"/>
    <w:multiLevelType w:val="multilevel"/>
    <w:tmpl w:val="A8ECEC14"/>
    <w:lvl w:ilvl="0">
      <w:start w:val="16"/>
      <w:numFmt w:val="decimal"/>
      <w:lvlText w:val="%1"/>
      <w:lvlJc w:val="left"/>
      <w:pPr>
        <w:ind w:left="1141" w:hanging="709"/>
      </w:pPr>
      <w:rPr>
        <w:rFonts w:hint="default"/>
        <w:lang w:val="en-US" w:eastAsia="en-US" w:bidi="ar-SA"/>
      </w:rPr>
    </w:lvl>
    <w:lvl w:ilvl="1">
      <w:start w:val="1"/>
      <w:numFmt w:val="decimal"/>
      <w:lvlText w:val="%1.%2"/>
      <w:lvlJc w:val="left"/>
      <w:pPr>
        <w:ind w:left="1141" w:hanging="709"/>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1946" w:hanging="380"/>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588" w:hanging="380"/>
      </w:pPr>
      <w:rPr>
        <w:rFonts w:hint="default"/>
        <w:lang w:val="en-US" w:eastAsia="en-US" w:bidi="ar-SA"/>
      </w:rPr>
    </w:lvl>
    <w:lvl w:ilvl="4">
      <w:numFmt w:val="bullet"/>
      <w:lvlText w:val="•"/>
      <w:lvlJc w:val="left"/>
      <w:pPr>
        <w:ind w:left="4412" w:hanging="380"/>
      </w:pPr>
      <w:rPr>
        <w:rFonts w:hint="default"/>
        <w:lang w:val="en-US" w:eastAsia="en-US" w:bidi="ar-SA"/>
      </w:rPr>
    </w:lvl>
    <w:lvl w:ilvl="5">
      <w:numFmt w:val="bullet"/>
      <w:lvlText w:val="•"/>
      <w:lvlJc w:val="left"/>
      <w:pPr>
        <w:ind w:left="5236" w:hanging="380"/>
      </w:pPr>
      <w:rPr>
        <w:rFonts w:hint="default"/>
        <w:lang w:val="en-US" w:eastAsia="en-US" w:bidi="ar-SA"/>
      </w:rPr>
    </w:lvl>
    <w:lvl w:ilvl="6">
      <w:numFmt w:val="bullet"/>
      <w:lvlText w:val="•"/>
      <w:lvlJc w:val="left"/>
      <w:pPr>
        <w:ind w:left="6060" w:hanging="380"/>
      </w:pPr>
      <w:rPr>
        <w:rFonts w:hint="default"/>
        <w:lang w:val="en-US" w:eastAsia="en-US" w:bidi="ar-SA"/>
      </w:rPr>
    </w:lvl>
    <w:lvl w:ilvl="7">
      <w:numFmt w:val="bullet"/>
      <w:lvlText w:val="•"/>
      <w:lvlJc w:val="left"/>
      <w:pPr>
        <w:ind w:left="6884" w:hanging="380"/>
      </w:pPr>
      <w:rPr>
        <w:rFonts w:hint="default"/>
        <w:lang w:val="en-US" w:eastAsia="en-US" w:bidi="ar-SA"/>
      </w:rPr>
    </w:lvl>
    <w:lvl w:ilvl="8">
      <w:numFmt w:val="bullet"/>
      <w:lvlText w:val="•"/>
      <w:lvlJc w:val="left"/>
      <w:pPr>
        <w:ind w:left="7708" w:hanging="380"/>
      </w:pPr>
      <w:rPr>
        <w:rFonts w:hint="default"/>
        <w:lang w:val="en-US" w:eastAsia="en-US" w:bidi="ar-SA"/>
      </w:rPr>
    </w:lvl>
  </w:abstractNum>
  <w:abstractNum w:abstractNumId="3" w15:restartNumberingAfterBreak="0">
    <w:nsid w:val="05CB5A69"/>
    <w:multiLevelType w:val="hybridMultilevel"/>
    <w:tmpl w:val="868E69BC"/>
    <w:lvl w:ilvl="0" w:tplc="AF1C50CA">
      <w:start w:val="1"/>
      <w:numFmt w:val="lowerLetter"/>
      <w:lvlText w:val="%1)"/>
      <w:lvlJc w:val="left"/>
      <w:pPr>
        <w:ind w:left="2325" w:hanging="361"/>
      </w:pPr>
      <w:rPr>
        <w:rFonts w:hint="default"/>
        <w:spacing w:val="-1"/>
        <w:w w:val="100"/>
        <w:lang w:val="en-US" w:eastAsia="en-US" w:bidi="ar-SA"/>
      </w:rPr>
    </w:lvl>
    <w:lvl w:ilvl="1" w:tplc="A4CA7320">
      <w:numFmt w:val="bullet"/>
      <w:lvlText w:val="•"/>
      <w:lvlJc w:val="left"/>
      <w:pPr>
        <w:ind w:left="3023" w:hanging="361"/>
      </w:pPr>
      <w:rPr>
        <w:rFonts w:hint="default"/>
        <w:lang w:val="en-US" w:eastAsia="en-US" w:bidi="ar-SA"/>
      </w:rPr>
    </w:lvl>
    <w:lvl w:ilvl="2" w:tplc="EEE42FEC">
      <w:numFmt w:val="bullet"/>
      <w:lvlText w:val="•"/>
      <w:lvlJc w:val="left"/>
      <w:pPr>
        <w:ind w:left="3727" w:hanging="361"/>
      </w:pPr>
      <w:rPr>
        <w:rFonts w:hint="default"/>
        <w:lang w:val="en-US" w:eastAsia="en-US" w:bidi="ar-SA"/>
      </w:rPr>
    </w:lvl>
    <w:lvl w:ilvl="3" w:tplc="CD18B646">
      <w:numFmt w:val="bullet"/>
      <w:lvlText w:val="•"/>
      <w:lvlJc w:val="left"/>
      <w:pPr>
        <w:ind w:left="4430" w:hanging="361"/>
      </w:pPr>
      <w:rPr>
        <w:rFonts w:hint="default"/>
        <w:lang w:val="en-US" w:eastAsia="en-US" w:bidi="ar-SA"/>
      </w:rPr>
    </w:lvl>
    <w:lvl w:ilvl="4" w:tplc="18CEF444">
      <w:numFmt w:val="bullet"/>
      <w:lvlText w:val="•"/>
      <w:lvlJc w:val="left"/>
      <w:pPr>
        <w:ind w:left="5134" w:hanging="361"/>
      </w:pPr>
      <w:rPr>
        <w:rFonts w:hint="default"/>
        <w:lang w:val="en-US" w:eastAsia="en-US" w:bidi="ar-SA"/>
      </w:rPr>
    </w:lvl>
    <w:lvl w:ilvl="5" w:tplc="689CBC26">
      <w:numFmt w:val="bullet"/>
      <w:lvlText w:val="•"/>
      <w:lvlJc w:val="left"/>
      <w:pPr>
        <w:ind w:left="5838" w:hanging="361"/>
      </w:pPr>
      <w:rPr>
        <w:rFonts w:hint="default"/>
        <w:lang w:val="en-US" w:eastAsia="en-US" w:bidi="ar-SA"/>
      </w:rPr>
    </w:lvl>
    <w:lvl w:ilvl="6" w:tplc="7F9CF832">
      <w:numFmt w:val="bullet"/>
      <w:lvlText w:val="•"/>
      <w:lvlJc w:val="left"/>
      <w:pPr>
        <w:ind w:left="6541" w:hanging="361"/>
      </w:pPr>
      <w:rPr>
        <w:rFonts w:hint="default"/>
        <w:lang w:val="en-US" w:eastAsia="en-US" w:bidi="ar-SA"/>
      </w:rPr>
    </w:lvl>
    <w:lvl w:ilvl="7" w:tplc="610224A6">
      <w:numFmt w:val="bullet"/>
      <w:lvlText w:val="•"/>
      <w:lvlJc w:val="left"/>
      <w:pPr>
        <w:ind w:left="7245" w:hanging="361"/>
      </w:pPr>
      <w:rPr>
        <w:rFonts w:hint="default"/>
        <w:lang w:val="en-US" w:eastAsia="en-US" w:bidi="ar-SA"/>
      </w:rPr>
    </w:lvl>
    <w:lvl w:ilvl="8" w:tplc="50600BE0">
      <w:numFmt w:val="bullet"/>
      <w:lvlText w:val="•"/>
      <w:lvlJc w:val="left"/>
      <w:pPr>
        <w:ind w:left="7949" w:hanging="361"/>
      </w:pPr>
      <w:rPr>
        <w:rFonts w:hint="default"/>
        <w:lang w:val="en-US" w:eastAsia="en-US" w:bidi="ar-SA"/>
      </w:rPr>
    </w:lvl>
  </w:abstractNum>
  <w:abstractNum w:abstractNumId="4" w15:restartNumberingAfterBreak="0">
    <w:nsid w:val="101706AA"/>
    <w:multiLevelType w:val="hybridMultilevel"/>
    <w:tmpl w:val="AF9436A4"/>
    <w:lvl w:ilvl="0" w:tplc="BCA0DE32">
      <w:start w:val="1"/>
      <w:numFmt w:val="lowerLetter"/>
      <w:lvlText w:val="%1)"/>
      <w:lvlJc w:val="left"/>
      <w:pPr>
        <w:ind w:left="872" w:hanging="224"/>
      </w:pPr>
      <w:rPr>
        <w:rFonts w:hint="default"/>
        <w:spacing w:val="-1"/>
        <w:w w:val="100"/>
        <w:lang w:val="en-US" w:eastAsia="en-US" w:bidi="ar-SA"/>
      </w:rPr>
    </w:lvl>
    <w:lvl w:ilvl="1" w:tplc="D9C03B62">
      <w:numFmt w:val="bullet"/>
      <w:lvlText w:val="•"/>
      <w:lvlJc w:val="left"/>
      <w:pPr>
        <w:ind w:left="1727" w:hanging="224"/>
      </w:pPr>
      <w:rPr>
        <w:rFonts w:hint="default"/>
        <w:lang w:val="en-US" w:eastAsia="en-US" w:bidi="ar-SA"/>
      </w:rPr>
    </w:lvl>
    <w:lvl w:ilvl="2" w:tplc="AED823CE">
      <w:numFmt w:val="bullet"/>
      <w:lvlText w:val="•"/>
      <w:lvlJc w:val="left"/>
      <w:pPr>
        <w:ind w:left="2575" w:hanging="224"/>
      </w:pPr>
      <w:rPr>
        <w:rFonts w:hint="default"/>
        <w:lang w:val="en-US" w:eastAsia="en-US" w:bidi="ar-SA"/>
      </w:rPr>
    </w:lvl>
    <w:lvl w:ilvl="3" w:tplc="0AF6C8C4">
      <w:numFmt w:val="bullet"/>
      <w:lvlText w:val="•"/>
      <w:lvlJc w:val="left"/>
      <w:pPr>
        <w:ind w:left="3422" w:hanging="224"/>
      </w:pPr>
      <w:rPr>
        <w:rFonts w:hint="default"/>
        <w:lang w:val="en-US" w:eastAsia="en-US" w:bidi="ar-SA"/>
      </w:rPr>
    </w:lvl>
    <w:lvl w:ilvl="4" w:tplc="8FBC8930">
      <w:numFmt w:val="bullet"/>
      <w:lvlText w:val="•"/>
      <w:lvlJc w:val="left"/>
      <w:pPr>
        <w:ind w:left="4270" w:hanging="224"/>
      </w:pPr>
      <w:rPr>
        <w:rFonts w:hint="default"/>
        <w:lang w:val="en-US" w:eastAsia="en-US" w:bidi="ar-SA"/>
      </w:rPr>
    </w:lvl>
    <w:lvl w:ilvl="5" w:tplc="63DEA154">
      <w:numFmt w:val="bullet"/>
      <w:lvlText w:val="•"/>
      <w:lvlJc w:val="left"/>
      <w:pPr>
        <w:ind w:left="5118" w:hanging="224"/>
      </w:pPr>
      <w:rPr>
        <w:rFonts w:hint="default"/>
        <w:lang w:val="en-US" w:eastAsia="en-US" w:bidi="ar-SA"/>
      </w:rPr>
    </w:lvl>
    <w:lvl w:ilvl="6" w:tplc="99AE34A4">
      <w:numFmt w:val="bullet"/>
      <w:lvlText w:val="•"/>
      <w:lvlJc w:val="left"/>
      <w:pPr>
        <w:ind w:left="5965" w:hanging="224"/>
      </w:pPr>
      <w:rPr>
        <w:rFonts w:hint="default"/>
        <w:lang w:val="en-US" w:eastAsia="en-US" w:bidi="ar-SA"/>
      </w:rPr>
    </w:lvl>
    <w:lvl w:ilvl="7" w:tplc="CDF6DA34">
      <w:numFmt w:val="bullet"/>
      <w:lvlText w:val="•"/>
      <w:lvlJc w:val="left"/>
      <w:pPr>
        <w:ind w:left="6813" w:hanging="224"/>
      </w:pPr>
      <w:rPr>
        <w:rFonts w:hint="default"/>
        <w:lang w:val="en-US" w:eastAsia="en-US" w:bidi="ar-SA"/>
      </w:rPr>
    </w:lvl>
    <w:lvl w:ilvl="8" w:tplc="AA02B0C4">
      <w:numFmt w:val="bullet"/>
      <w:lvlText w:val="•"/>
      <w:lvlJc w:val="left"/>
      <w:pPr>
        <w:ind w:left="7661" w:hanging="224"/>
      </w:pPr>
      <w:rPr>
        <w:rFonts w:hint="default"/>
        <w:lang w:val="en-US" w:eastAsia="en-US" w:bidi="ar-SA"/>
      </w:rPr>
    </w:lvl>
  </w:abstractNum>
  <w:abstractNum w:abstractNumId="5" w15:restartNumberingAfterBreak="0">
    <w:nsid w:val="13CA603F"/>
    <w:multiLevelType w:val="hybridMultilevel"/>
    <w:tmpl w:val="29DE85CE"/>
    <w:lvl w:ilvl="0" w:tplc="CA80156C">
      <w:start w:val="2"/>
      <w:numFmt w:val="decimal"/>
      <w:lvlText w:val="%1."/>
      <w:lvlJc w:val="left"/>
      <w:pPr>
        <w:ind w:left="220" w:hanging="201"/>
      </w:pPr>
      <w:rPr>
        <w:rFonts w:ascii="Calibri" w:eastAsia="Calibri" w:hAnsi="Calibri" w:cs="Calibri" w:hint="default"/>
        <w:b w:val="0"/>
        <w:bCs w:val="0"/>
        <w:i w:val="0"/>
        <w:iCs w:val="0"/>
        <w:color w:val="FDFFFF"/>
        <w:spacing w:val="-2"/>
        <w:w w:val="100"/>
        <w:sz w:val="20"/>
        <w:szCs w:val="20"/>
        <w:lang w:val="en-US" w:eastAsia="en-US" w:bidi="ar-SA"/>
      </w:rPr>
    </w:lvl>
    <w:lvl w:ilvl="1" w:tplc="2916B4E8">
      <w:numFmt w:val="bullet"/>
      <w:lvlText w:val="•"/>
      <w:lvlJc w:val="left"/>
      <w:pPr>
        <w:ind w:left="484" w:hanging="201"/>
      </w:pPr>
      <w:rPr>
        <w:rFonts w:hint="default"/>
        <w:lang w:val="en-US" w:eastAsia="en-US" w:bidi="ar-SA"/>
      </w:rPr>
    </w:lvl>
    <w:lvl w:ilvl="2" w:tplc="ABE05630">
      <w:numFmt w:val="bullet"/>
      <w:lvlText w:val="•"/>
      <w:lvlJc w:val="left"/>
      <w:pPr>
        <w:ind w:left="748" w:hanging="201"/>
      </w:pPr>
      <w:rPr>
        <w:rFonts w:hint="default"/>
        <w:lang w:val="en-US" w:eastAsia="en-US" w:bidi="ar-SA"/>
      </w:rPr>
    </w:lvl>
    <w:lvl w:ilvl="3" w:tplc="F82E7F46">
      <w:numFmt w:val="bullet"/>
      <w:lvlText w:val="•"/>
      <w:lvlJc w:val="left"/>
      <w:pPr>
        <w:ind w:left="1012" w:hanging="201"/>
      </w:pPr>
      <w:rPr>
        <w:rFonts w:hint="default"/>
        <w:lang w:val="en-US" w:eastAsia="en-US" w:bidi="ar-SA"/>
      </w:rPr>
    </w:lvl>
    <w:lvl w:ilvl="4" w:tplc="31C6C1C8">
      <w:numFmt w:val="bullet"/>
      <w:lvlText w:val="•"/>
      <w:lvlJc w:val="left"/>
      <w:pPr>
        <w:ind w:left="1276" w:hanging="201"/>
      </w:pPr>
      <w:rPr>
        <w:rFonts w:hint="default"/>
        <w:lang w:val="en-US" w:eastAsia="en-US" w:bidi="ar-SA"/>
      </w:rPr>
    </w:lvl>
    <w:lvl w:ilvl="5" w:tplc="887ECB44">
      <w:numFmt w:val="bullet"/>
      <w:lvlText w:val="•"/>
      <w:lvlJc w:val="left"/>
      <w:pPr>
        <w:ind w:left="1540" w:hanging="201"/>
      </w:pPr>
      <w:rPr>
        <w:rFonts w:hint="default"/>
        <w:lang w:val="en-US" w:eastAsia="en-US" w:bidi="ar-SA"/>
      </w:rPr>
    </w:lvl>
    <w:lvl w:ilvl="6" w:tplc="87F0A5A4">
      <w:numFmt w:val="bullet"/>
      <w:lvlText w:val="•"/>
      <w:lvlJc w:val="left"/>
      <w:pPr>
        <w:ind w:left="1804" w:hanging="201"/>
      </w:pPr>
      <w:rPr>
        <w:rFonts w:hint="default"/>
        <w:lang w:val="en-US" w:eastAsia="en-US" w:bidi="ar-SA"/>
      </w:rPr>
    </w:lvl>
    <w:lvl w:ilvl="7" w:tplc="01B28392">
      <w:numFmt w:val="bullet"/>
      <w:lvlText w:val="•"/>
      <w:lvlJc w:val="left"/>
      <w:pPr>
        <w:ind w:left="2068" w:hanging="201"/>
      </w:pPr>
      <w:rPr>
        <w:rFonts w:hint="default"/>
        <w:lang w:val="en-US" w:eastAsia="en-US" w:bidi="ar-SA"/>
      </w:rPr>
    </w:lvl>
    <w:lvl w:ilvl="8" w:tplc="D79289C8">
      <w:numFmt w:val="bullet"/>
      <w:lvlText w:val="•"/>
      <w:lvlJc w:val="left"/>
      <w:pPr>
        <w:ind w:left="2332" w:hanging="201"/>
      </w:pPr>
      <w:rPr>
        <w:rFonts w:hint="default"/>
        <w:lang w:val="en-US" w:eastAsia="en-US" w:bidi="ar-SA"/>
      </w:rPr>
    </w:lvl>
  </w:abstractNum>
  <w:abstractNum w:abstractNumId="6" w15:restartNumberingAfterBreak="0">
    <w:nsid w:val="13D3302D"/>
    <w:multiLevelType w:val="hybridMultilevel"/>
    <w:tmpl w:val="BD5E6548"/>
    <w:lvl w:ilvl="0" w:tplc="D44889B2">
      <w:start w:val="1"/>
      <w:numFmt w:val="lowerLetter"/>
      <w:lvlText w:val="%1)"/>
      <w:lvlJc w:val="left"/>
      <w:pPr>
        <w:ind w:left="2368" w:hanging="361"/>
      </w:pPr>
      <w:rPr>
        <w:rFonts w:hint="default"/>
        <w:spacing w:val="-1"/>
        <w:w w:val="100"/>
        <w:lang w:val="en-US" w:eastAsia="en-US" w:bidi="ar-SA"/>
      </w:rPr>
    </w:lvl>
    <w:lvl w:ilvl="1" w:tplc="FC120B7C">
      <w:numFmt w:val="bullet"/>
      <w:lvlText w:val="•"/>
      <w:lvlJc w:val="left"/>
      <w:pPr>
        <w:ind w:left="3059" w:hanging="361"/>
      </w:pPr>
      <w:rPr>
        <w:rFonts w:hint="default"/>
        <w:lang w:val="en-US" w:eastAsia="en-US" w:bidi="ar-SA"/>
      </w:rPr>
    </w:lvl>
    <w:lvl w:ilvl="2" w:tplc="0D9695F8">
      <w:numFmt w:val="bullet"/>
      <w:lvlText w:val="•"/>
      <w:lvlJc w:val="left"/>
      <w:pPr>
        <w:ind w:left="3759" w:hanging="361"/>
      </w:pPr>
      <w:rPr>
        <w:rFonts w:hint="default"/>
        <w:lang w:val="en-US" w:eastAsia="en-US" w:bidi="ar-SA"/>
      </w:rPr>
    </w:lvl>
    <w:lvl w:ilvl="3" w:tplc="E6AE6182">
      <w:numFmt w:val="bullet"/>
      <w:lvlText w:val="•"/>
      <w:lvlJc w:val="left"/>
      <w:pPr>
        <w:ind w:left="4458" w:hanging="361"/>
      </w:pPr>
      <w:rPr>
        <w:rFonts w:hint="default"/>
        <w:lang w:val="en-US" w:eastAsia="en-US" w:bidi="ar-SA"/>
      </w:rPr>
    </w:lvl>
    <w:lvl w:ilvl="4" w:tplc="40CAE1F6">
      <w:numFmt w:val="bullet"/>
      <w:lvlText w:val="•"/>
      <w:lvlJc w:val="left"/>
      <w:pPr>
        <w:ind w:left="5158" w:hanging="361"/>
      </w:pPr>
      <w:rPr>
        <w:rFonts w:hint="default"/>
        <w:lang w:val="en-US" w:eastAsia="en-US" w:bidi="ar-SA"/>
      </w:rPr>
    </w:lvl>
    <w:lvl w:ilvl="5" w:tplc="5FACA522">
      <w:numFmt w:val="bullet"/>
      <w:lvlText w:val="•"/>
      <w:lvlJc w:val="left"/>
      <w:pPr>
        <w:ind w:left="5858" w:hanging="361"/>
      </w:pPr>
      <w:rPr>
        <w:rFonts w:hint="default"/>
        <w:lang w:val="en-US" w:eastAsia="en-US" w:bidi="ar-SA"/>
      </w:rPr>
    </w:lvl>
    <w:lvl w:ilvl="6" w:tplc="8E0848C8">
      <w:numFmt w:val="bullet"/>
      <w:lvlText w:val="•"/>
      <w:lvlJc w:val="left"/>
      <w:pPr>
        <w:ind w:left="6557" w:hanging="361"/>
      </w:pPr>
      <w:rPr>
        <w:rFonts w:hint="default"/>
        <w:lang w:val="en-US" w:eastAsia="en-US" w:bidi="ar-SA"/>
      </w:rPr>
    </w:lvl>
    <w:lvl w:ilvl="7" w:tplc="91A01410">
      <w:numFmt w:val="bullet"/>
      <w:lvlText w:val="•"/>
      <w:lvlJc w:val="left"/>
      <w:pPr>
        <w:ind w:left="7257" w:hanging="361"/>
      </w:pPr>
      <w:rPr>
        <w:rFonts w:hint="default"/>
        <w:lang w:val="en-US" w:eastAsia="en-US" w:bidi="ar-SA"/>
      </w:rPr>
    </w:lvl>
    <w:lvl w:ilvl="8" w:tplc="1036453E">
      <w:numFmt w:val="bullet"/>
      <w:lvlText w:val="•"/>
      <w:lvlJc w:val="left"/>
      <w:pPr>
        <w:ind w:left="7957" w:hanging="361"/>
      </w:pPr>
      <w:rPr>
        <w:rFonts w:hint="default"/>
        <w:lang w:val="en-US" w:eastAsia="en-US" w:bidi="ar-SA"/>
      </w:rPr>
    </w:lvl>
  </w:abstractNum>
  <w:abstractNum w:abstractNumId="7" w15:restartNumberingAfterBreak="0">
    <w:nsid w:val="15883700"/>
    <w:multiLevelType w:val="hybridMultilevel"/>
    <w:tmpl w:val="73A4E4B0"/>
    <w:lvl w:ilvl="0" w:tplc="CC88F820">
      <w:start w:val="1"/>
      <w:numFmt w:val="lowerRoman"/>
      <w:lvlText w:val="(%1)"/>
      <w:lvlJc w:val="left"/>
      <w:pPr>
        <w:ind w:left="3044" w:hanging="754"/>
      </w:pPr>
      <w:rPr>
        <w:rFonts w:ascii="Calibri" w:eastAsia="Calibri" w:hAnsi="Calibri" w:cs="Calibri" w:hint="default"/>
        <w:b w:val="0"/>
        <w:bCs w:val="0"/>
        <w:i w:val="0"/>
        <w:iCs w:val="0"/>
        <w:spacing w:val="-1"/>
        <w:w w:val="100"/>
        <w:sz w:val="22"/>
        <w:szCs w:val="22"/>
        <w:lang w:val="en-US" w:eastAsia="en-US" w:bidi="ar-SA"/>
      </w:rPr>
    </w:lvl>
    <w:lvl w:ilvl="1" w:tplc="9BE06496">
      <w:numFmt w:val="bullet"/>
      <w:lvlText w:val="•"/>
      <w:lvlJc w:val="left"/>
      <w:pPr>
        <w:ind w:left="3671" w:hanging="754"/>
      </w:pPr>
      <w:rPr>
        <w:rFonts w:hint="default"/>
        <w:lang w:val="en-US" w:eastAsia="en-US" w:bidi="ar-SA"/>
      </w:rPr>
    </w:lvl>
    <w:lvl w:ilvl="2" w:tplc="47B20252">
      <w:numFmt w:val="bullet"/>
      <w:lvlText w:val="•"/>
      <w:lvlJc w:val="left"/>
      <w:pPr>
        <w:ind w:left="4303" w:hanging="754"/>
      </w:pPr>
      <w:rPr>
        <w:rFonts w:hint="default"/>
        <w:lang w:val="en-US" w:eastAsia="en-US" w:bidi="ar-SA"/>
      </w:rPr>
    </w:lvl>
    <w:lvl w:ilvl="3" w:tplc="4DFC3C90">
      <w:numFmt w:val="bullet"/>
      <w:lvlText w:val="•"/>
      <w:lvlJc w:val="left"/>
      <w:pPr>
        <w:ind w:left="4934" w:hanging="754"/>
      </w:pPr>
      <w:rPr>
        <w:rFonts w:hint="default"/>
        <w:lang w:val="en-US" w:eastAsia="en-US" w:bidi="ar-SA"/>
      </w:rPr>
    </w:lvl>
    <w:lvl w:ilvl="4" w:tplc="C1C40228">
      <w:numFmt w:val="bullet"/>
      <w:lvlText w:val="•"/>
      <w:lvlJc w:val="left"/>
      <w:pPr>
        <w:ind w:left="5566" w:hanging="754"/>
      </w:pPr>
      <w:rPr>
        <w:rFonts w:hint="default"/>
        <w:lang w:val="en-US" w:eastAsia="en-US" w:bidi="ar-SA"/>
      </w:rPr>
    </w:lvl>
    <w:lvl w:ilvl="5" w:tplc="FE6E7852">
      <w:numFmt w:val="bullet"/>
      <w:lvlText w:val="•"/>
      <w:lvlJc w:val="left"/>
      <w:pPr>
        <w:ind w:left="6198" w:hanging="754"/>
      </w:pPr>
      <w:rPr>
        <w:rFonts w:hint="default"/>
        <w:lang w:val="en-US" w:eastAsia="en-US" w:bidi="ar-SA"/>
      </w:rPr>
    </w:lvl>
    <w:lvl w:ilvl="6" w:tplc="8286EBE8">
      <w:numFmt w:val="bullet"/>
      <w:lvlText w:val="•"/>
      <w:lvlJc w:val="left"/>
      <w:pPr>
        <w:ind w:left="6829" w:hanging="754"/>
      </w:pPr>
      <w:rPr>
        <w:rFonts w:hint="default"/>
        <w:lang w:val="en-US" w:eastAsia="en-US" w:bidi="ar-SA"/>
      </w:rPr>
    </w:lvl>
    <w:lvl w:ilvl="7" w:tplc="B420B6EA">
      <w:numFmt w:val="bullet"/>
      <w:lvlText w:val="•"/>
      <w:lvlJc w:val="left"/>
      <w:pPr>
        <w:ind w:left="7461" w:hanging="754"/>
      </w:pPr>
      <w:rPr>
        <w:rFonts w:hint="default"/>
        <w:lang w:val="en-US" w:eastAsia="en-US" w:bidi="ar-SA"/>
      </w:rPr>
    </w:lvl>
    <w:lvl w:ilvl="8" w:tplc="B99405C0">
      <w:numFmt w:val="bullet"/>
      <w:lvlText w:val="•"/>
      <w:lvlJc w:val="left"/>
      <w:pPr>
        <w:ind w:left="8093" w:hanging="754"/>
      </w:pPr>
      <w:rPr>
        <w:rFonts w:hint="default"/>
        <w:lang w:val="en-US" w:eastAsia="en-US" w:bidi="ar-SA"/>
      </w:rPr>
    </w:lvl>
  </w:abstractNum>
  <w:abstractNum w:abstractNumId="8" w15:restartNumberingAfterBreak="0">
    <w:nsid w:val="174A1610"/>
    <w:multiLevelType w:val="hybridMultilevel"/>
    <w:tmpl w:val="566AB3F2"/>
    <w:lvl w:ilvl="0" w:tplc="C53C4092">
      <w:start w:val="3"/>
      <w:numFmt w:val="lowerLetter"/>
      <w:lvlText w:val="%1)"/>
      <w:lvlJc w:val="left"/>
      <w:pPr>
        <w:ind w:left="2368" w:hanging="360"/>
      </w:pPr>
      <w:rPr>
        <w:rFonts w:ascii="Calibri" w:eastAsia="Calibri" w:hAnsi="Calibri" w:cs="Calibri" w:hint="default"/>
        <w:b w:val="0"/>
        <w:bCs w:val="0"/>
        <w:i w:val="0"/>
        <w:iCs w:val="0"/>
        <w:spacing w:val="0"/>
        <w:w w:val="100"/>
        <w:sz w:val="22"/>
        <w:szCs w:val="22"/>
        <w:lang w:val="en-US" w:eastAsia="en-US" w:bidi="ar-SA"/>
      </w:rPr>
    </w:lvl>
    <w:lvl w:ilvl="1" w:tplc="A8D0B7E2">
      <w:numFmt w:val="bullet"/>
      <w:lvlText w:val="•"/>
      <w:lvlJc w:val="left"/>
      <w:pPr>
        <w:ind w:left="3059" w:hanging="360"/>
      </w:pPr>
      <w:rPr>
        <w:rFonts w:hint="default"/>
        <w:lang w:val="en-US" w:eastAsia="en-US" w:bidi="ar-SA"/>
      </w:rPr>
    </w:lvl>
    <w:lvl w:ilvl="2" w:tplc="0F906864">
      <w:numFmt w:val="bullet"/>
      <w:lvlText w:val="•"/>
      <w:lvlJc w:val="left"/>
      <w:pPr>
        <w:ind w:left="3759" w:hanging="360"/>
      </w:pPr>
      <w:rPr>
        <w:rFonts w:hint="default"/>
        <w:lang w:val="en-US" w:eastAsia="en-US" w:bidi="ar-SA"/>
      </w:rPr>
    </w:lvl>
    <w:lvl w:ilvl="3" w:tplc="2DACA30E">
      <w:numFmt w:val="bullet"/>
      <w:lvlText w:val="•"/>
      <w:lvlJc w:val="left"/>
      <w:pPr>
        <w:ind w:left="4458" w:hanging="360"/>
      </w:pPr>
      <w:rPr>
        <w:rFonts w:hint="default"/>
        <w:lang w:val="en-US" w:eastAsia="en-US" w:bidi="ar-SA"/>
      </w:rPr>
    </w:lvl>
    <w:lvl w:ilvl="4" w:tplc="CE7022E2">
      <w:numFmt w:val="bullet"/>
      <w:lvlText w:val="•"/>
      <w:lvlJc w:val="left"/>
      <w:pPr>
        <w:ind w:left="5158" w:hanging="360"/>
      </w:pPr>
      <w:rPr>
        <w:rFonts w:hint="default"/>
        <w:lang w:val="en-US" w:eastAsia="en-US" w:bidi="ar-SA"/>
      </w:rPr>
    </w:lvl>
    <w:lvl w:ilvl="5" w:tplc="92BE2B8E">
      <w:numFmt w:val="bullet"/>
      <w:lvlText w:val="•"/>
      <w:lvlJc w:val="left"/>
      <w:pPr>
        <w:ind w:left="5858" w:hanging="360"/>
      </w:pPr>
      <w:rPr>
        <w:rFonts w:hint="default"/>
        <w:lang w:val="en-US" w:eastAsia="en-US" w:bidi="ar-SA"/>
      </w:rPr>
    </w:lvl>
    <w:lvl w:ilvl="6" w:tplc="644E7B84">
      <w:numFmt w:val="bullet"/>
      <w:lvlText w:val="•"/>
      <w:lvlJc w:val="left"/>
      <w:pPr>
        <w:ind w:left="6557" w:hanging="360"/>
      </w:pPr>
      <w:rPr>
        <w:rFonts w:hint="default"/>
        <w:lang w:val="en-US" w:eastAsia="en-US" w:bidi="ar-SA"/>
      </w:rPr>
    </w:lvl>
    <w:lvl w:ilvl="7" w:tplc="FF807828">
      <w:numFmt w:val="bullet"/>
      <w:lvlText w:val="•"/>
      <w:lvlJc w:val="left"/>
      <w:pPr>
        <w:ind w:left="7257" w:hanging="360"/>
      </w:pPr>
      <w:rPr>
        <w:rFonts w:hint="default"/>
        <w:lang w:val="en-US" w:eastAsia="en-US" w:bidi="ar-SA"/>
      </w:rPr>
    </w:lvl>
    <w:lvl w:ilvl="8" w:tplc="F514993A">
      <w:numFmt w:val="bullet"/>
      <w:lvlText w:val="•"/>
      <w:lvlJc w:val="left"/>
      <w:pPr>
        <w:ind w:left="7957" w:hanging="360"/>
      </w:pPr>
      <w:rPr>
        <w:rFonts w:hint="default"/>
        <w:lang w:val="en-US" w:eastAsia="en-US" w:bidi="ar-SA"/>
      </w:rPr>
    </w:lvl>
  </w:abstractNum>
  <w:abstractNum w:abstractNumId="9" w15:restartNumberingAfterBreak="0">
    <w:nsid w:val="24B03DC2"/>
    <w:multiLevelType w:val="hybridMultilevel"/>
    <w:tmpl w:val="E0048F68"/>
    <w:lvl w:ilvl="0" w:tplc="0E9A832E">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EC980ED2">
      <w:numFmt w:val="bullet"/>
      <w:lvlText w:val="•"/>
      <w:lvlJc w:val="left"/>
      <w:pPr>
        <w:ind w:left="753" w:hanging="360"/>
      </w:pPr>
      <w:rPr>
        <w:rFonts w:hint="default"/>
        <w:lang w:val="en-US" w:eastAsia="en-US" w:bidi="ar-SA"/>
      </w:rPr>
    </w:lvl>
    <w:lvl w:ilvl="2" w:tplc="14FECE06">
      <w:numFmt w:val="bullet"/>
      <w:lvlText w:val="•"/>
      <w:lvlJc w:val="left"/>
      <w:pPr>
        <w:ind w:left="1046" w:hanging="360"/>
      </w:pPr>
      <w:rPr>
        <w:rFonts w:hint="default"/>
        <w:lang w:val="en-US" w:eastAsia="en-US" w:bidi="ar-SA"/>
      </w:rPr>
    </w:lvl>
    <w:lvl w:ilvl="3" w:tplc="6526D33C">
      <w:numFmt w:val="bullet"/>
      <w:lvlText w:val="•"/>
      <w:lvlJc w:val="left"/>
      <w:pPr>
        <w:ind w:left="1339" w:hanging="360"/>
      </w:pPr>
      <w:rPr>
        <w:rFonts w:hint="default"/>
        <w:lang w:val="en-US" w:eastAsia="en-US" w:bidi="ar-SA"/>
      </w:rPr>
    </w:lvl>
    <w:lvl w:ilvl="4" w:tplc="3A24FED2">
      <w:numFmt w:val="bullet"/>
      <w:lvlText w:val="•"/>
      <w:lvlJc w:val="left"/>
      <w:pPr>
        <w:ind w:left="1632" w:hanging="360"/>
      </w:pPr>
      <w:rPr>
        <w:rFonts w:hint="default"/>
        <w:lang w:val="en-US" w:eastAsia="en-US" w:bidi="ar-SA"/>
      </w:rPr>
    </w:lvl>
    <w:lvl w:ilvl="5" w:tplc="4DF29EE8">
      <w:numFmt w:val="bullet"/>
      <w:lvlText w:val="•"/>
      <w:lvlJc w:val="left"/>
      <w:pPr>
        <w:ind w:left="1925" w:hanging="360"/>
      </w:pPr>
      <w:rPr>
        <w:rFonts w:hint="default"/>
        <w:lang w:val="en-US" w:eastAsia="en-US" w:bidi="ar-SA"/>
      </w:rPr>
    </w:lvl>
    <w:lvl w:ilvl="6" w:tplc="C374BB60">
      <w:numFmt w:val="bullet"/>
      <w:lvlText w:val="•"/>
      <w:lvlJc w:val="left"/>
      <w:pPr>
        <w:ind w:left="2218" w:hanging="360"/>
      </w:pPr>
      <w:rPr>
        <w:rFonts w:hint="default"/>
        <w:lang w:val="en-US" w:eastAsia="en-US" w:bidi="ar-SA"/>
      </w:rPr>
    </w:lvl>
    <w:lvl w:ilvl="7" w:tplc="F59030EE">
      <w:numFmt w:val="bullet"/>
      <w:lvlText w:val="•"/>
      <w:lvlJc w:val="left"/>
      <w:pPr>
        <w:ind w:left="2511" w:hanging="360"/>
      </w:pPr>
      <w:rPr>
        <w:rFonts w:hint="default"/>
        <w:lang w:val="en-US" w:eastAsia="en-US" w:bidi="ar-SA"/>
      </w:rPr>
    </w:lvl>
    <w:lvl w:ilvl="8" w:tplc="709EE4BA">
      <w:numFmt w:val="bullet"/>
      <w:lvlText w:val="•"/>
      <w:lvlJc w:val="left"/>
      <w:pPr>
        <w:ind w:left="2804" w:hanging="360"/>
      </w:pPr>
      <w:rPr>
        <w:rFonts w:hint="default"/>
        <w:lang w:val="en-US" w:eastAsia="en-US" w:bidi="ar-SA"/>
      </w:rPr>
    </w:lvl>
  </w:abstractNum>
  <w:abstractNum w:abstractNumId="10" w15:restartNumberingAfterBreak="0">
    <w:nsid w:val="28E74FED"/>
    <w:multiLevelType w:val="hybridMultilevel"/>
    <w:tmpl w:val="D56643AA"/>
    <w:lvl w:ilvl="0" w:tplc="664601E8">
      <w:numFmt w:val="bullet"/>
      <w:lvlText w:val=""/>
      <w:lvlJc w:val="left"/>
      <w:pPr>
        <w:ind w:left="498" w:hanging="360"/>
      </w:pPr>
      <w:rPr>
        <w:rFonts w:ascii="Symbol" w:eastAsia="Symbol" w:hAnsi="Symbol" w:cs="Symbol" w:hint="default"/>
        <w:b w:val="0"/>
        <w:bCs w:val="0"/>
        <w:i w:val="0"/>
        <w:iCs w:val="0"/>
        <w:spacing w:val="0"/>
        <w:w w:val="99"/>
        <w:sz w:val="20"/>
        <w:szCs w:val="20"/>
        <w:lang w:val="en-US" w:eastAsia="en-US" w:bidi="ar-SA"/>
      </w:rPr>
    </w:lvl>
    <w:lvl w:ilvl="1" w:tplc="5DD2956E">
      <w:numFmt w:val="bullet"/>
      <w:lvlText w:val="•"/>
      <w:lvlJc w:val="left"/>
      <w:pPr>
        <w:ind w:left="1069" w:hanging="360"/>
      </w:pPr>
      <w:rPr>
        <w:rFonts w:hint="default"/>
        <w:lang w:val="en-US" w:eastAsia="en-US" w:bidi="ar-SA"/>
      </w:rPr>
    </w:lvl>
    <w:lvl w:ilvl="2" w:tplc="1D3E293C">
      <w:numFmt w:val="bullet"/>
      <w:lvlText w:val="•"/>
      <w:lvlJc w:val="left"/>
      <w:pPr>
        <w:ind w:left="1638" w:hanging="360"/>
      </w:pPr>
      <w:rPr>
        <w:rFonts w:hint="default"/>
        <w:lang w:val="en-US" w:eastAsia="en-US" w:bidi="ar-SA"/>
      </w:rPr>
    </w:lvl>
    <w:lvl w:ilvl="3" w:tplc="5D168A86">
      <w:numFmt w:val="bullet"/>
      <w:lvlText w:val="•"/>
      <w:lvlJc w:val="left"/>
      <w:pPr>
        <w:ind w:left="2207" w:hanging="360"/>
      </w:pPr>
      <w:rPr>
        <w:rFonts w:hint="default"/>
        <w:lang w:val="en-US" w:eastAsia="en-US" w:bidi="ar-SA"/>
      </w:rPr>
    </w:lvl>
    <w:lvl w:ilvl="4" w:tplc="B590FE10">
      <w:numFmt w:val="bullet"/>
      <w:lvlText w:val="•"/>
      <w:lvlJc w:val="left"/>
      <w:pPr>
        <w:ind w:left="2776" w:hanging="360"/>
      </w:pPr>
      <w:rPr>
        <w:rFonts w:hint="default"/>
        <w:lang w:val="en-US" w:eastAsia="en-US" w:bidi="ar-SA"/>
      </w:rPr>
    </w:lvl>
    <w:lvl w:ilvl="5" w:tplc="615EA720">
      <w:numFmt w:val="bullet"/>
      <w:lvlText w:val="•"/>
      <w:lvlJc w:val="left"/>
      <w:pPr>
        <w:ind w:left="3345" w:hanging="360"/>
      </w:pPr>
      <w:rPr>
        <w:rFonts w:hint="default"/>
        <w:lang w:val="en-US" w:eastAsia="en-US" w:bidi="ar-SA"/>
      </w:rPr>
    </w:lvl>
    <w:lvl w:ilvl="6" w:tplc="EA5C62F8">
      <w:numFmt w:val="bullet"/>
      <w:lvlText w:val="•"/>
      <w:lvlJc w:val="left"/>
      <w:pPr>
        <w:ind w:left="3914" w:hanging="360"/>
      </w:pPr>
      <w:rPr>
        <w:rFonts w:hint="default"/>
        <w:lang w:val="en-US" w:eastAsia="en-US" w:bidi="ar-SA"/>
      </w:rPr>
    </w:lvl>
    <w:lvl w:ilvl="7" w:tplc="40AC7160">
      <w:numFmt w:val="bullet"/>
      <w:lvlText w:val="•"/>
      <w:lvlJc w:val="left"/>
      <w:pPr>
        <w:ind w:left="4483" w:hanging="360"/>
      </w:pPr>
      <w:rPr>
        <w:rFonts w:hint="default"/>
        <w:lang w:val="en-US" w:eastAsia="en-US" w:bidi="ar-SA"/>
      </w:rPr>
    </w:lvl>
    <w:lvl w:ilvl="8" w:tplc="DD545DE8">
      <w:numFmt w:val="bullet"/>
      <w:lvlText w:val="•"/>
      <w:lvlJc w:val="left"/>
      <w:pPr>
        <w:ind w:left="5052" w:hanging="360"/>
      </w:pPr>
      <w:rPr>
        <w:rFonts w:hint="default"/>
        <w:lang w:val="en-US" w:eastAsia="en-US" w:bidi="ar-SA"/>
      </w:rPr>
    </w:lvl>
  </w:abstractNum>
  <w:abstractNum w:abstractNumId="11" w15:restartNumberingAfterBreak="0">
    <w:nsid w:val="2A9B400E"/>
    <w:multiLevelType w:val="hybridMultilevel"/>
    <w:tmpl w:val="25B851D4"/>
    <w:lvl w:ilvl="0" w:tplc="C7CEC6EE">
      <w:start w:val="1"/>
      <w:numFmt w:val="lowerLetter"/>
      <w:lvlText w:val="%1)"/>
      <w:lvlJc w:val="left"/>
      <w:pPr>
        <w:ind w:left="1604" w:hanging="370"/>
      </w:pPr>
      <w:rPr>
        <w:rFonts w:hint="default"/>
        <w:spacing w:val="-1"/>
        <w:w w:val="100"/>
        <w:lang w:val="en-US" w:eastAsia="en-US" w:bidi="ar-SA"/>
      </w:rPr>
    </w:lvl>
    <w:lvl w:ilvl="1" w:tplc="291C8916">
      <w:numFmt w:val="bullet"/>
      <w:lvlText w:val="•"/>
      <w:lvlJc w:val="left"/>
      <w:pPr>
        <w:ind w:left="2375" w:hanging="370"/>
      </w:pPr>
      <w:rPr>
        <w:rFonts w:hint="default"/>
        <w:lang w:val="en-US" w:eastAsia="en-US" w:bidi="ar-SA"/>
      </w:rPr>
    </w:lvl>
    <w:lvl w:ilvl="2" w:tplc="75A0054E">
      <w:numFmt w:val="bullet"/>
      <w:lvlText w:val="•"/>
      <w:lvlJc w:val="left"/>
      <w:pPr>
        <w:ind w:left="3151" w:hanging="370"/>
      </w:pPr>
      <w:rPr>
        <w:rFonts w:hint="default"/>
        <w:lang w:val="en-US" w:eastAsia="en-US" w:bidi="ar-SA"/>
      </w:rPr>
    </w:lvl>
    <w:lvl w:ilvl="3" w:tplc="BCAED53C">
      <w:numFmt w:val="bullet"/>
      <w:lvlText w:val="•"/>
      <w:lvlJc w:val="left"/>
      <w:pPr>
        <w:ind w:left="3926" w:hanging="370"/>
      </w:pPr>
      <w:rPr>
        <w:rFonts w:hint="default"/>
        <w:lang w:val="en-US" w:eastAsia="en-US" w:bidi="ar-SA"/>
      </w:rPr>
    </w:lvl>
    <w:lvl w:ilvl="4" w:tplc="EDA6BE48">
      <w:numFmt w:val="bullet"/>
      <w:lvlText w:val="•"/>
      <w:lvlJc w:val="left"/>
      <w:pPr>
        <w:ind w:left="4702" w:hanging="370"/>
      </w:pPr>
      <w:rPr>
        <w:rFonts w:hint="default"/>
        <w:lang w:val="en-US" w:eastAsia="en-US" w:bidi="ar-SA"/>
      </w:rPr>
    </w:lvl>
    <w:lvl w:ilvl="5" w:tplc="8062B18E">
      <w:numFmt w:val="bullet"/>
      <w:lvlText w:val="•"/>
      <w:lvlJc w:val="left"/>
      <w:pPr>
        <w:ind w:left="5478" w:hanging="370"/>
      </w:pPr>
      <w:rPr>
        <w:rFonts w:hint="default"/>
        <w:lang w:val="en-US" w:eastAsia="en-US" w:bidi="ar-SA"/>
      </w:rPr>
    </w:lvl>
    <w:lvl w:ilvl="6" w:tplc="22BCE804">
      <w:numFmt w:val="bullet"/>
      <w:lvlText w:val="•"/>
      <w:lvlJc w:val="left"/>
      <w:pPr>
        <w:ind w:left="6253" w:hanging="370"/>
      </w:pPr>
      <w:rPr>
        <w:rFonts w:hint="default"/>
        <w:lang w:val="en-US" w:eastAsia="en-US" w:bidi="ar-SA"/>
      </w:rPr>
    </w:lvl>
    <w:lvl w:ilvl="7" w:tplc="840EA814">
      <w:numFmt w:val="bullet"/>
      <w:lvlText w:val="•"/>
      <w:lvlJc w:val="left"/>
      <w:pPr>
        <w:ind w:left="7029" w:hanging="370"/>
      </w:pPr>
      <w:rPr>
        <w:rFonts w:hint="default"/>
        <w:lang w:val="en-US" w:eastAsia="en-US" w:bidi="ar-SA"/>
      </w:rPr>
    </w:lvl>
    <w:lvl w:ilvl="8" w:tplc="9B00D20A">
      <w:numFmt w:val="bullet"/>
      <w:lvlText w:val="•"/>
      <w:lvlJc w:val="left"/>
      <w:pPr>
        <w:ind w:left="7805" w:hanging="370"/>
      </w:pPr>
      <w:rPr>
        <w:rFonts w:hint="default"/>
        <w:lang w:val="en-US" w:eastAsia="en-US" w:bidi="ar-SA"/>
      </w:rPr>
    </w:lvl>
  </w:abstractNum>
  <w:abstractNum w:abstractNumId="12" w15:restartNumberingAfterBreak="0">
    <w:nsid w:val="2DEA31D7"/>
    <w:multiLevelType w:val="hybridMultilevel"/>
    <w:tmpl w:val="95A67B22"/>
    <w:lvl w:ilvl="0" w:tplc="30A8FDE6">
      <w:start w:val="1"/>
      <w:numFmt w:val="lowerLetter"/>
      <w:lvlText w:val="%1)"/>
      <w:lvlJc w:val="left"/>
      <w:pPr>
        <w:ind w:left="2367" w:hanging="361"/>
      </w:pPr>
      <w:rPr>
        <w:rFonts w:hint="default"/>
        <w:spacing w:val="-1"/>
        <w:w w:val="100"/>
        <w:lang w:val="en-US" w:eastAsia="en-US" w:bidi="ar-SA"/>
      </w:rPr>
    </w:lvl>
    <w:lvl w:ilvl="1" w:tplc="24C4E806">
      <w:start w:val="1"/>
      <w:numFmt w:val="lowerRoman"/>
      <w:lvlText w:val="%2."/>
      <w:lvlJc w:val="left"/>
      <w:pPr>
        <w:ind w:left="2291" w:hanging="195"/>
      </w:pPr>
      <w:rPr>
        <w:rFonts w:ascii="Calibri" w:eastAsia="Calibri" w:hAnsi="Calibri" w:cs="Calibri" w:hint="default"/>
        <w:b w:val="0"/>
        <w:bCs w:val="0"/>
        <w:i w:val="0"/>
        <w:iCs w:val="0"/>
        <w:spacing w:val="-1"/>
        <w:w w:val="100"/>
        <w:sz w:val="22"/>
        <w:szCs w:val="22"/>
        <w:lang w:val="en-US" w:eastAsia="en-US" w:bidi="ar-SA"/>
      </w:rPr>
    </w:lvl>
    <w:lvl w:ilvl="2" w:tplc="D540B6FC">
      <w:numFmt w:val="bullet"/>
      <w:lvlText w:val="•"/>
      <w:lvlJc w:val="left"/>
      <w:pPr>
        <w:ind w:left="3137" w:hanging="195"/>
      </w:pPr>
      <w:rPr>
        <w:rFonts w:hint="default"/>
        <w:lang w:val="en-US" w:eastAsia="en-US" w:bidi="ar-SA"/>
      </w:rPr>
    </w:lvl>
    <w:lvl w:ilvl="3" w:tplc="7944A75A">
      <w:numFmt w:val="bullet"/>
      <w:lvlText w:val="•"/>
      <w:lvlJc w:val="left"/>
      <w:pPr>
        <w:ind w:left="3914" w:hanging="195"/>
      </w:pPr>
      <w:rPr>
        <w:rFonts w:hint="default"/>
        <w:lang w:val="en-US" w:eastAsia="en-US" w:bidi="ar-SA"/>
      </w:rPr>
    </w:lvl>
    <w:lvl w:ilvl="4" w:tplc="958EFD54">
      <w:numFmt w:val="bullet"/>
      <w:lvlText w:val="•"/>
      <w:lvlJc w:val="left"/>
      <w:pPr>
        <w:ind w:left="4692" w:hanging="195"/>
      </w:pPr>
      <w:rPr>
        <w:rFonts w:hint="default"/>
        <w:lang w:val="en-US" w:eastAsia="en-US" w:bidi="ar-SA"/>
      </w:rPr>
    </w:lvl>
    <w:lvl w:ilvl="5" w:tplc="49B293D6">
      <w:numFmt w:val="bullet"/>
      <w:lvlText w:val="•"/>
      <w:lvlJc w:val="left"/>
      <w:pPr>
        <w:ind w:left="5469" w:hanging="195"/>
      </w:pPr>
      <w:rPr>
        <w:rFonts w:hint="default"/>
        <w:lang w:val="en-US" w:eastAsia="en-US" w:bidi="ar-SA"/>
      </w:rPr>
    </w:lvl>
    <w:lvl w:ilvl="6" w:tplc="E6FAAECC">
      <w:numFmt w:val="bullet"/>
      <w:lvlText w:val="•"/>
      <w:lvlJc w:val="left"/>
      <w:pPr>
        <w:ind w:left="6246" w:hanging="195"/>
      </w:pPr>
      <w:rPr>
        <w:rFonts w:hint="default"/>
        <w:lang w:val="en-US" w:eastAsia="en-US" w:bidi="ar-SA"/>
      </w:rPr>
    </w:lvl>
    <w:lvl w:ilvl="7" w:tplc="3FCA7F1E">
      <w:numFmt w:val="bullet"/>
      <w:lvlText w:val="•"/>
      <w:lvlJc w:val="left"/>
      <w:pPr>
        <w:ind w:left="7024" w:hanging="195"/>
      </w:pPr>
      <w:rPr>
        <w:rFonts w:hint="default"/>
        <w:lang w:val="en-US" w:eastAsia="en-US" w:bidi="ar-SA"/>
      </w:rPr>
    </w:lvl>
    <w:lvl w:ilvl="8" w:tplc="07E07358">
      <w:numFmt w:val="bullet"/>
      <w:lvlText w:val="•"/>
      <w:lvlJc w:val="left"/>
      <w:pPr>
        <w:ind w:left="7801" w:hanging="195"/>
      </w:pPr>
      <w:rPr>
        <w:rFonts w:hint="default"/>
        <w:lang w:val="en-US" w:eastAsia="en-US" w:bidi="ar-SA"/>
      </w:rPr>
    </w:lvl>
  </w:abstractNum>
  <w:abstractNum w:abstractNumId="13" w15:restartNumberingAfterBreak="0">
    <w:nsid w:val="2DF25DA7"/>
    <w:multiLevelType w:val="hybridMultilevel"/>
    <w:tmpl w:val="59AC7A44"/>
    <w:lvl w:ilvl="0" w:tplc="ED9AEC8E">
      <w:start w:val="1"/>
      <w:numFmt w:val="lowerLetter"/>
      <w:lvlText w:val="%1)"/>
      <w:lvlJc w:val="left"/>
      <w:pPr>
        <w:ind w:left="1441" w:hanging="380"/>
      </w:pPr>
      <w:rPr>
        <w:rFonts w:hint="default"/>
        <w:spacing w:val="0"/>
        <w:w w:val="100"/>
        <w:lang w:val="en-US" w:eastAsia="en-US" w:bidi="ar-SA"/>
      </w:rPr>
    </w:lvl>
    <w:lvl w:ilvl="1" w:tplc="85E06786">
      <w:start w:val="1"/>
      <w:numFmt w:val="lowerRoman"/>
      <w:lvlText w:val="%2."/>
      <w:lvlJc w:val="left"/>
      <w:pPr>
        <w:ind w:left="1813" w:hanging="728"/>
      </w:pPr>
      <w:rPr>
        <w:rFonts w:ascii="Calibri" w:eastAsia="Calibri" w:hAnsi="Calibri" w:cs="Calibri" w:hint="default"/>
        <w:b w:val="0"/>
        <w:bCs w:val="0"/>
        <w:i w:val="0"/>
        <w:iCs w:val="0"/>
        <w:spacing w:val="-1"/>
        <w:w w:val="100"/>
        <w:sz w:val="22"/>
        <w:szCs w:val="22"/>
        <w:lang w:val="en-US" w:eastAsia="en-US" w:bidi="ar-SA"/>
      </w:rPr>
    </w:lvl>
    <w:lvl w:ilvl="2" w:tplc="D6A8813A">
      <w:start w:val="1"/>
      <w:numFmt w:val="lowerLetter"/>
      <w:lvlText w:val="%3."/>
      <w:lvlJc w:val="left"/>
      <w:pPr>
        <w:ind w:left="2541" w:hanging="721"/>
      </w:pPr>
      <w:rPr>
        <w:rFonts w:ascii="Calibri" w:eastAsia="Calibri" w:hAnsi="Calibri" w:cs="Calibri" w:hint="default"/>
        <w:b w:val="0"/>
        <w:bCs w:val="0"/>
        <w:i w:val="0"/>
        <w:iCs w:val="0"/>
        <w:spacing w:val="-1"/>
        <w:w w:val="100"/>
        <w:sz w:val="22"/>
        <w:szCs w:val="22"/>
        <w:lang w:val="en-US" w:eastAsia="en-US" w:bidi="ar-SA"/>
      </w:rPr>
    </w:lvl>
    <w:lvl w:ilvl="3" w:tplc="17A0C440">
      <w:numFmt w:val="bullet"/>
      <w:lvlText w:val="•"/>
      <w:lvlJc w:val="left"/>
      <w:pPr>
        <w:ind w:left="3325" w:hanging="721"/>
      </w:pPr>
      <w:rPr>
        <w:rFonts w:hint="default"/>
        <w:lang w:val="en-US" w:eastAsia="en-US" w:bidi="ar-SA"/>
      </w:rPr>
    </w:lvl>
    <w:lvl w:ilvl="4" w:tplc="744619B8">
      <w:numFmt w:val="bullet"/>
      <w:lvlText w:val="•"/>
      <w:lvlJc w:val="left"/>
      <w:pPr>
        <w:ind w:left="4115" w:hanging="721"/>
      </w:pPr>
      <w:rPr>
        <w:rFonts w:hint="default"/>
        <w:lang w:val="en-US" w:eastAsia="en-US" w:bidi="ar-SA"/>
      </w:rPr>
    </w:lvl>
    <w:lvl w:ilvl="5" w:tplc="162A9980">
      <w:numFmt w:val="bullet"/>
      <w:lvlText w:val="•"/>
      <w:lvlJc w:val="left"/>
      <w:pPr>
        <w:ind w:left="4904" w:hanging="721"/>
      </w:pPr>
      <w:rPr>
        <w:rFonts w:hint="default"/>
        <w:lang w:val="en-US" w:eastAsia="en-US" w:bidi="ar-SA"/>
      </w:rPr>
    </w:lvl>
    <w:lvl w:ilvl="6" w:tplc="6DA02518">
      <w:numFmt w:val="bullet"/>
      <w:lvlText w:val="•"/>
      <w:lvlJc w:val="left"/>
      <w:pPr>
        <w:ind w:left="5694" w:hanging="721"/>
      </w:pPr>
      <w:rPr>
        <w:rFonts w:hint="default"/>
        <w:lang w:val="en-US" w:eastAsia="en-US" w:bidi="ar-SA"/>
      </w:rPr>
    </w:lvl>
    <w:lvl w:ilvl="7" w:tplc="560CA108">
      <w:numFmt w:val="bullet"/>
      <w:lvlText w:val="•"/>
      <w:lvlJc w:val="left"/>
      <w:pPr>
        <w:ind w:left="6483" w:hanging="721"/>
      </w:pPr>
      <w:rPr>
        <w:rFonts w:hint="default"/>
        <w:lang w:val="en-US" w:eastAsia="en-US" w:bidi="ar-SA"/>
      </w:rPr>
    </w:lvl>
    <w:lvl w:ilvl="8" w:tplc="44A8307E">
      <w:numFmt w:val="bullet"/>
      <w:lvlText w:val="•"/>
      <w:lvlJc w:val="left"/>
      <w:pPr>
        <w:ind w:left="7273" w:hanging="721"/>
      </w:pPr>
      <w:rPr>
        <w:rFonts w:hint="default"/>
        <w:lang w:val="en-US" w:eastAsia="en-US" w:bidi="ar-SA"/>
      </w:rPr>
    </w:lvl>
  </w:abstractNum>
  <w:abstractNum w:abstractNumId="14" w15:restartNumberingAfterBreak="0">
    <w:nsid w:val="372B1DC9"/>
    <w:multiLevelType w:val="hybridMultilevel"/>
    <w:tmpl w:val="6EAAE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6D6322"/>
    <w:multiLevelType w:val="multilevel"/>
    <w:tmpl w:val="A84A8C52"/>
    <w:lvl w:ilvl="0">
      <w:start w:val="13"/>
      <w:numFmt w:val="decimal"/>
      <w:lvlText w:val="%1"/>
      <w:lvlJc w:val="left"/>
      <w:pPr>
        <w:ind w:left="1141" w:hanging="708"/>
      </w:pPr>
      <w:rPr>
        <w:rFonts w:hint="default"/>
        <w:lang w:val="en-US" w:eastAsia="en-US" w:bidi="ar-SA"/>
      </w:rPr>
    </w:lvl>
    <w:lvl w:ilvl="1">
      <w:start w:val="1"/>
      <w:numFmt w:val="decimal"/>
      <w:lvlText w:val="%1.%2"/>
      <w:lvlJc w:val="left"/>
      <w:pPr>
        <w:ind w:left="1141" w:hanging="708"/>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1945" w:hanging="380"/>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588" w:hanging="380"/>
      </w:pPr>
      <w:rPr>
        <w:rFonts w:hint="default"/>
        <w:lang w:val="en-US" w:eastAsia="en-US" w:bidi="ar-SA"/>
      </w:rPr>
    </w:lvl>
    <w:lvl w:ilvl="4">
      <w:numFmt w:val="bullet"/>
      <w:lvlText w:val="•"/>
      <w:lvlJc w:val="left"/>
      <w:pPr>
        <w:ind w:left="4412" w:hanging="380"/>
      </w:pPr>
      <w:rPr>
        <w:rFonts w:hint="default"/>
        <w:lang w:val="en-US" w:eastAsia="en-US" w:bidi="ar-SA"/>
      </w:rPr>
    </w:lvl>
    <w:lvl w:ilvl="5">
      <w:numFmt w:val="bullet"/>
      <w:lvlText w:val="•"/>
      <w:lvlJc w:val="left"/>
      <w:pPr>
        <w:ind w:left="5236" w:hanging="380"/>
      </w:pPr>
      <w:rPr>
        <w:rFonts w:hint="default"/>
        <w:lang w:val="en-US" w:eastAsia="en-US" w:bidi="ar-SA"/>
      </w:rPr>
    </w:lvl>
    <w:lvl w:ilvl="6">
      <w:numFmt w:val="bullet"/>
      <w:lvlText w:val="•"/>
      <w:lvlJc w:val="left"/>
      <w:pPr>
        <w:ind w:left="6060" w:hanging="380"/>
      </w:pPr>
      <w:rPr>
        <w:rFonts w:hint="default"/>
        <w:lang w:val="en-US" w:eastAsia="en-US" w:bidi="ar-SA"/>
      </w:rPr>
    </w:lvl>
    <w:lvl w:ilvl="7">
      <w:numFmt w:val="bullet"/>
      <w:lvlText w:val="•"/>
      <w:lvlJc w:val="left"/>
      <w:pPr>
        <w:ind w:left="6884" w:hanging="380"/>
      </w:pPr>
      <w:rPr>
        <w:rFonts w:hint="default"/>
        <w:lang w:val="en-US" w:eastAsia="en-US" w:bidi="ar-SA"/>
      </w:rPr>
    </w:lvl>
    <w:lvl w:ilvl="8">
      <w:numFmt w:val="bullet"/>
      <w:lvlText w:val="•"/>
      <w:lvlJc w:val="left"/>
      <w:pPr>
        <w:ind w:left="7708" w:hanging="380"/>
      </w:pPr>
      <w:rPr>
        <w:rFonts w:hint="default"/>
        <w:lang w:val="en-US" w:eastAsia="en-US" w:bidi="ar-SA"/>
      </w:rPr>
    </w:lvl>
  </w:abstractNum>
  <w:abstractNum w:abstractNumId="16" w15:restartNumberingAfterBreak="0">
    <w:nsid w:val="446A58E5"/>
    <w:multiLevelType w:val="multilevel"/>
    <w:tmpl w:val="3A808BB6"/>
    <w:lvl w:ilvl="0">
      <w:start w:val="10"/>
      <w:numFmt w:val="decimal"/>
      <w:lvlText w:val="%1"/>
      <w:lvlJc w:val="left"/>
      <w:pPr>
        <w:ind w:left="1141" w:hanging="759"/>
      </w:pPr>
      <w:rPr>
        <w:rFonts w:hint="default"/>
        <w:lang w:val="en-US" w:eastAsia="en-US" w:bidi="ar-SA"/>
      </w:rPr>
    </w:lvl>
    <w:lvl w:ilvl="1">
      <w:start w:val="1"/>
      <w:numFmt w:val="decimal"/>
      <w:lvlText w:val="%1.%2"/>
      <w:lvlJc w:val="left"/>
      <w:pPr>
        <w:ind w:left="1141" w:hanging="759"/>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1931" w:hanging="394"/>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588" w:hanging="394"/>
      </w:pPr>
      <w:rPr>
        <w:rFonts w:hint="default"/>
        <w:lang w:val="en-US" w:eastAsia="en-US" w:bidi="ar-SA"/>
      </w:rPr>
    </w:lvl>
    <w:lvl w:ilvl="4">
      <w:numFmt w:val="bullet"/>
      <w:lvlText w:val="•"/>
      <w:lvlJc w:val="left"/>
      <w:pPr>
        <w:ind w:left="4412" w:hanging="394"/>
      </w:pPr>
      <w:rPr>
        <w:rFonts w:hint="default"/>
        <w:lang w:val="en-US" w:eastAsia="en-US" w:bidi="ar-SA"/>
      </w:rPr>
    </w:lvl>
    <w:lvl w:ilvl="5">
      <w:numFmt w:val="bullet"/>
      <w:lvlText w:val="•"/>
      <w:lvlJc w:val="left"/>
      <w:pPr>
        <w:ind w:left="5236" w:hanging="394"/>
      </w:pPr>
      <w:rPr>
        <w:rFonts w:hint="default"/>
        <w:lang w:val="en-US" w:eastAsia="en-US" w:bidi="ar-SA"/>
      </w:rPr>
    </w:lvl>
    <w:lvl w:ilvl="6">
      <w:numFmt w:val="bullet"/>
      <w:lvlText w:val="•"/>
      <w:lvlJc w:val="left"/>
      <w:pPr>
        <w:ind w:left="6060" w:hanging="394"/>
      </w:pPr>
      <w:rPr>
        <w:rFonts w:hint="default"/>
        <w:lang w:val="en-US" w:eastAsia="en-US" w:bidi="ar-SA"/>
      </w:rPr>
    </w:lvl>
    <w:lvl w:ilvl="7">
      <w:numFmt w:val="bullet"/>
      <w:lvlText w:val="•"/>
      <w:lvlJc w:val="left"/>
      <w:pPr>
        <w:ind w:left="6884" w:hanging="394"/>
      </w:pPr>
      <w:rPr>
        <w:rFonts w:hint="default"/>
        <w:lang w:val="en-US" w:eastAsia="en-US" w:bidi="ar-SA"/>
      </w:rPr>
    </w:lvl>
    <w:lvl w:ilvl="8">
      <w:numFmt w:val="bullet"/>
      <w:lvlText w:val="•"/>
      <w:lvlJc w:val="left"/>
      <w:pPr>
        <w:ind w:left="7708" w:hanging="394"/>
      </w:pPr>
      <w:rPr>
        <w:rFonts w:hint="default"/>
        <w:lang w:val="en-US" w:eastAsia="en-US" w:bidi="ar-SA"/>
      </w:rPr>
    </w:lvl>
  </w:abstractNum>
  <w:abstractNum w:abstractNumId="17" w15:restartNumberingAfterBreak="0">
    <w:nsid w:val="5422704A"/>
    <w:multiLevelType w:val="hybridMultilevel"/>
    <w:tmpl w:val="3E8AA840"/>
    <w:lvl w:ilvl="0" w:tplc="3FF4D12A">
      <w:numFmt w:val="bullet"/>
      <w:lvlText w:val=""/>
      <w:lvlJc w:val="left"/>
      <w:pPr>
        <w:ind w:left="498" w:hanging="360"/>
      </w:pPr>
      <w:rPr>
        <w:rFonts w:ascii="Symbol" w:eastAsia="Symbol" w:hAnsi="Symbol" w:cs="Symbol" w:hint="default"/>
        <w:b w:val="0"/>
        <w:bCs w:val="0"/>
        <w:i w:val="0"/>
        <w:iCs w:val="0"/>
        <w:spacing w:val="0"/>
        <w:w w:val="99"/>
        <w:sz w:val="20"/>
        <w:szCs w:val="20"/>
        <w:lang w:val="en-US" w:eastAsia="en-US" w:bidi="ar-SA"/>
      </w:rPr>
    </w:lvl>
    <w:lvl w:ilvl="1" w:tplc="D95C612C">
      <w:numFmt w:val="bullet"/>
      <w:lvlText w:val="•"/>
      <w:lvlJc w:val="left"/>
      <w:pPr>
        <w:ind w:left="1069" w:hanging="360"/>
      </w:pPr>
      <w:rPr>
        <w:rFonts w:hint="default"/>
        <w:lang w:val="en-US" w:eastAsia="en-US" w:bidi="ar-SA"/>
      </w:rPr>
    </w:lvl>
    <w:lvl w:ilvl="2" w:tplc="4BAEC6F0">
      <w:numFmt w:val="bullet"/>
      <w:lvlText w:val="•"/>
      <w:lvlJc w:val="left"/>
      <w:pPr>
        <w:ind w:left="1638" w:hanging="360"/>
      </w:pPr>
      <w:rPr>
        <w:rFonts w:hint="default"/>
        <w:lang w:val="en-US" w:eastAsia="en-US" w:bidi="ar-SA"/>
      </w:rPr>
    </w:lvl>
    <w:lvl w:ilvl="3" w:tplc="623AE5F0">
      <w:numFmt w:val="bullet"/>
      <w:lvlText w:val="•"/>
      <w:lvlJc w:val="left"/>
      <w:pPr>
        <w:ind w:left="2207" w:hanging="360"/>
      </w:pPr>
      <w:rPr>
        <w:rFonts w:hint="default"/>
        <w:lang w:val="en-US" w:eastAsia="en-US" w:bidi="ar-SA"/>
      </w:rPr>
    </w:lvl>
    <w:lvl w:ilvl="4" w:tplc="C2ACCA5C">
      <w:numFmt w:val="bullet"/>
      <w:lvlText w:val="•"/>
      <w:lvlJc w:val="left"/>
      <w:pPr>
        <w:ind w:left="2776" w:hanging="360"/>
      </w:pPr>
      <w:rPr>
        <w:rFonts w:hint="default"/>
        <w:lang w:val="en-US" w:eastAsia="en-US" w:bidi="ar-SA"/>
      </w:rPr>
    </w:lvl>
    <w:lvl w:ilvl="5" w:tplc="BAE0A692">
      <w:numFmt w:val="bullet"/>
      <w:lvlText w:val="•"/>
      <w:lvlJc w:val="left"/>
      <w:pPr>
        <w:ind w:left="3345" w:hanging="360"/>
      </w:pPr>
      <w:rPr>
        <w:rFonts w:hint="default"/>
        <w:lang w:val="en-US" w:eastAsia="en-US" w:bidi="ar-SA"/>
      </w:rPr>
    </w:lvl>
    <w:lvl w:ilvl="6" w:tplc="DBAACAD8">
      <w:numFmt w:val="bullet"/>
      <w:lvlText w:val="•"/>
      <w:lvlJc w:val="left"/>
      <w:pPr>
        <w:ind w:left="3914" w:hanging="360"/>
      </w:pPr>
      <w:rPr>
        <w:rFonts w:hint="default"/>
        <w:lang w:val="en-US" w:eastAsia="en-US" w:bidi="ar-SA"/>
      </w:rPr>
    </w:lvl>
    <w:lvl w:ilvl="7" w:tplc="44587862">
      <w:numFmt w:val="bullet"/>
      <w:lvlText w:val="•"/>
      <w:lvlJc w:val="left"/>
      <w:pPr>
        <w:ind w:left="4483" w:hanging="360"/>
      </w:pPr>
      <w:rPr>
        <w:rFonts w:hint="default"/>
        <w:lang w:val="en-US" w:eastAsia="en-US" w:bidi="ar-SA"/>
      </w:rPr>
    </w:lvl>
    <w:lvl w:ilvl="8" w:tplc="ED883746">
      <w:numFmt w:val="bullet"/>
      <w:lvlText w:val="•"/>
      <w:lvlJc w:val="left"/>
      <w:pPr>
        <w:ind w:left="5052" w:hanging="360"/>
      </w:pPr>
      <w:rPr>
        <w:rFonts w:hint="default"/>
        <w:lang w:val="en-US" w:eastAsia="en-US" w:bidi="ar-SA"/>
      </w:rPr>
    </w:lvl>
  </w:abstractNum>
  <w:abstractNum w:abstractNumId="18" w15:restartNumberingAfterBreak="0">
    <w:nsid w:val="54F50D8E"/>
    <w:multiLevelType w:val="multilevel"/>
    <w:tmpl w:val="40B85282"/>
    <w:lvl w:ilvl="0">
      <w:start w:val="14"/>
      <w:numFmt w:val="decimal"/>
      <w:lvlText w:val="%1"/>
      <w:lvlJc w:val="left"/>
      <w:pPr>
        <w:ind w:left="1141" w:hanging="708"/>
      </w:pPr>
      <w:rPr>
        <w:rFonts w:hint="default"/>
        <w:lang w:val="en-US" w:eastAsia="en-US" w:bidi="ar-SA"/>
      </w:rPr>
    </w:lvl>
    <w:lvl w:ilvl="1">
      <w:start w:val="1"/>
      <w:numFmt w:val="decimal"/>
      <w:lvlText w:val="%1.%2"/>
      <w:lvlJc w:val="left"/>
      <w:pPr>
        <w:ind w:left="1141" w:hanging="708"/>
        <w:jc w:val="right"/>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1938" w:hanging="387"/>
      </w:pPr>
      <w:rPr>
        <w:rFonts w:ascii="Calibri" w:eastAsia="Calibri" w:hAnsi="Calibri" w:cs="Calibri" w:hint="default"/>
        <w:b w:val="0"/>
        <w:bCs w:val="0"/>
        <w:i w:val="0"/>
        <w:iCs w:val="0"/>
        <w:spacing w:val="-1"/>
        <w:w w:val="100"/>
        <w:sz w:val="22"/>
        <w:szCs w:val="22"/>
        <w:lang w:val="en-US" w:eastAsia="en-US" w:bidi="ar-SA"/>
      </w:rPr>
    </w:lvl>
    <w:lvl w:ilvl="3">
      <w:start w:val="1"/>
      <w:numFmt w:val="lowerRoman"/>
      <w:lvlText w:val="(%4)"/>
      <w:lvlJc w:val="left"/>
      <w:pPr>
        <w:ind w:left="2559" w:hanging="236"/>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530" w:hanging="236"/>
      </w:pPr>
      <w:rPr>
        <w:rFonts w:hint="default"/>
        <w:lang w:val="en-US" w:eastAsia="en-US" w:bidi="ar-SA"/>
      </w:rPr>
    </w:lvl>
    <w:lvl w:ilvl="5">
      <w:numFmt w:val="bullet"/>
      <w:lvlText w:val="•"/>
      <w:lvlJc w:val="left"/>
      <w:pPr>
        <w:ind w:left="4501" w:hanging="236"/>
      </w:pPr>
      <w:rPr>
        <w:rFonts w:hint="default"/>
        <w:lang w:val="en-US" w:eastAsia="en-US" w:bidi="ar-SA"/>
      </w:rPr>
    </w:lvl>
    <w:lvl w:ilvl="6">
      <w:numFmt w:val="bullet"/>
      <w:lvlText w:val="•"/>
      <w:lvlJc w:val="left"/>
      <w:pPr>
        <w:ind w:left="5472" w:hanging="236"/>
      </w:pPr>
      <w:rPr>
        <w:rFonts w:hint="default"/>
        <w:lang w:val="en-US" w:eastAsia="en-US" w:bidi="ar-SA"/>
      </w:rPr>
    </w:lvl>
    <w:lvl w:ilvl="7">
      <w:numFmt w:val="bullet"/>
      <w:lvlText w:val="•"/>
      <w:lvlJc w:val="left"/>
      <w:pPr>
        <w:ind w:left="6443" w:hanging="236"/>
      </w:pPr>
      <w:rPr>
        <w:rFonts w:hint="default"/>
        <w:lang w:val="en-US" w:eastAsia="en-US" w:bidi="ar-SA"/>
      </w:rPr>
    </w:lvl>
    <w:lvl w:ilvl="8">
      <w:numFmt w:val="bullet"/>
      <w:lvlText w:val="•"/>
      <w:lvlJc w:val="left"/>
      <w:pPr>
        <w:ind w:left="7414" w:hanging="236"/>
      </w:pPr>
      <w:rPr>
        <w:rFonts w:hint="default"/>
        <w:lang w:val="en-US" w:eastAsia="en-US" w:bidi="ar-SA"/>
      </w:rPr>
    </w:lvl>
  </w:abstractNum>
  <w:abstractNum w:abstractNumId="19" w15:restartNumberingAfterBreak="0">
    <w:nsid w:val="5EA70A4D"/>
    <w:multiLevelType w:val="hybridMultilevel"/>
    <w:tmpl w:val="C1DCC64E"/>
    <w:lvl w:ilvl="0" w:tplc="40E2780A">
      <w:start w:val="1"/>
      <w:numFmt w:val="lowerLetter"/>
      <w:lvlText w:val="%1)"/>
      <w:lvlJc w:val="left"/>
      <w:pPr>
        <w:ind w:left="2368" w:hanging="361"/>
      </w:pPr>
      <w:rPr>
        <w:rFonts w:hint="default"/>
        <w:spacing w:val="-1"/>
        <w:w w:val="100"/>
        <w:lang w:val="en-US" w:eastAsia="en-US" w:bidi="ar-SA"/>
      </w:rPr>
    </w:lvl>
    <w:lvl w:ilvl="1" w:tplc="B86A5610">
      <w:numFmt w:val="bullet"/>
      <w:lvlText w:val="•"/>
      <w:lvlJc w:val="left"/>
      <w:pPr>
        <w:ind w:left="3059" w:hanging="361"/>
      </w:pPr>
      <w:rPr>
        <w:rFonts w:hint="default"/>
        <w:lang w:val="en-US" w:eastAsia="en-US" w:bidi="ar-SA"/>
      </w:rPr>
    </w:lvl>
    <w:lvl w:ilvl="2" w:tplc="12A6CB78">
      <w:numFmt w:val="bullet"/>
      <w:lvlText w:val="•"/>
      <w:lvlJc w:val="left"/>
      <w:pPr>
        <w:ind w:left="3759" w:hanging="361"/>
      </w:pPr>
      <w:rPr>
        <w:rFonts w:hint="default"/>
        <w:lang w:val="en-US" w:eastAsia="en-US" w:bidi="ar-SA"/>
      </w:rPr>
    </w:lvl>
    <w:lvl w:ilvl="3" w:tplc="4466700A">
      <w:numFmt w:val="bullet"/>
      <w:lvlText w:val="•"/>
      <w:lvlJc w:val="left"/>
      <w:pPr>
        <w:ind w:left="4458" w:hanging="361"/>
      </w:pPr>
      <w:rPr>
        <w:rFonts w:hint="default"/>
        <w:lang w:val="en-US" w:eastAsia="en-US" w:bidi="ar-SA"/>
      </w:rPr>
    </w:lvl>
    <w:lvl w:ilvl="4" w:tplc="C9CC27C2">
      <w:numFmt w:val="bullet"/>
      <w:lvlText w:val="•"/>
      <w:lvlJc w:val="left"/>
      <w:pPr>
        <w:ind w:left="5158" w:hanging="361"/>
      </w:pPr>
      <w:rPr>
        <w:rFonts w:hint="default"/>
        <w:lang w:val="en-US" w:eastAsia="en-US" w:bidi="ar-SA"/>
      </w:rPr>
    </w:lvl>
    <w:lvl w:ilvl="5" w:tplc="CC04655A">
      <w:numFmt w:val="bullet"/>
      <w:lvlText w:val="•"/>
      <w:lvlJc w:val="left"/>
      <w:pPr>
        <w:ind w:left="5858" w:hanging="361"/>
      </w:pPr>
      <w:rPr>
        <w:rFonts w:hint="default"/>
        <w:lang w:val="en-US" w:eastAsia="en-US" w:bidi="ar-SA"/>
      </w:rPr>
    </w:lvl>
    <w:lvl w:ilvl="6" w:tplc="88B07256">
      <w:numFmt w:val="bullet"/>
      <w:lvlText w:val="•"/>
      <w:lvlJc w:val="left"/>
      <w:pPr>
        <w:ind w:left="6557" w:hanging="361"/>
      </w:pPr>
      <w:rPr>
        <w:rFonts w:hint="default"/>
        <w:lang w:val="en-US" w:eastAsia="en-US" w:bidi="ar-SA"/>
      </w:rPr>
    </w:lvl>
    <w:lvl w:ilvl="7" w:tplc="A788AC90">
      <w:numFmt w:val="bullet"/>
      <w:lvlText w:val="•"/>
      <w:lvlJc w:val="left"/>
      <w:pPr>
        <w:ind w:left="7257" w:hanging="361"/>
      </w:pPr>
      <w:rPr>
        <w:rFonts w:hint="default"/>
        <w:lang w:val="en-US" w:eastAsia="en-US" w:bidi="ar-SA"/>
      </w:rPr>
    </w:lvl>
    <w:lvl w:ilvl="8" w:tplc="8326E73E">
      <w:numFmt w:val="bullet"/>
      <w:lvlText w:val="•"/>
      <w:lvlJc w:val="left"/>
      <w:pPr>
        <w:ind w:left="7957" w:hanging="361"/>
      </w:pPr>
      <w:rPr>
        <w:rFonts w:hint="default"/>
        <w:lang w:val="en-US" w:eastAsia="en-US" w:bidi="ar-SA"/>
      </w:rPr>
    </w:lvl>
  </w:abstractNum>
  <w:abstractNum w:abstractNumId="20" w15:restartNumberingAfterBreak="0">
    <w:nsid w:val="603F2953"/>
    <w:multiLevelType w:val="multilevel"/>
    <w:tmpl w:val="130C1620"/>
    <w:lvl w:ilvl="0">
      <w:start w:val="6"/>
      <w:numFmt w:val="decimal"/>
      <w:lvlText w:val="%1"/>
      <w:lvlJc w:val="left"/>
      <w:pPr>
        <w:ind w:left="872" w:hanging="709"/>
      </w:pPr>
      <w:rPr>
        <w:rFonts w:hint="default"/>
        <w:lang w:val="en-US" w:eastAsia="en-US" w:bidi="ar-SA"/>
      </w:rPr>
    </w:lvl>
    <w:lvl w:ilvl="1">
      <w:start w:val="10"/>
      <w:numFmt w:val="decimal"/>
      <w:lvlText w:val="%1.%2"/>
      <w:lvlJc w:val="left"/>
      <w:pPr>
        <w:ind w:left="872" w:hanging="709"/>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2368" w:hanging="361"/>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914" w:hanging="361"/>
      </w:pPr>
      <w:rPr>
        <w:rFonts w:hint="default"/>
        <w:lang w:val="en-US" w:eastAsia="en-US" w:bidi="ar-SA"/>
      </w:rPr>
    </w:lvl>
    <w:lvl w:ilvl="4">
      <w:numFmt w:val="bullet"/>
      <w:lvlText w:val="•"/>
      <w:lvlJc w:val="left"/>
      <w:pPr>
        <w:ind w:left="4692" w:hanging="361"/>
      </w:pPr>
      <w:rPr>
        <w:rFonts w:hint="default"/>
        <w:lang w:val="en-US" w:eastAsia="en-US" w:bidi="ar-SA"/>
      </w:rPr>
    </w:lvl>
    <w:lvl w:ilvl="5">
      <w:numFmt w:val="bullet"/>
      <w:lvlText w:val="•"/>
      <w:lvlJc w:val="left"/>
      <w:pPr>
        <w:ind w:left="5469" w:hanging="361"/>
      </w:pPr>
      <w:rPr>
        <w:rFonts w:hint="default"/>
        <w:lang w:val="en-US" w:eastAsia="en-US" w:bidi="ar-SA"/>
      </w:rPr>
    </w:lvl>
    <w:lvl w:ilvl="6">
      <w:numFmt w:val="bullet"/>
      <w:lvlText w:val="•"/>
      <w:lvlJc w:val="left"/>
      <w:pPr>
        <w:ind w:left="6246" w:hanging="361"/>
      </w:pPr>
      <w:rPr>
        <w:rFonts w:hint="default"/>
        <w:lang w:val="en-US" w:eastAsia="en-US" w:bidi="ar-SA"/>
      </w:rPr>
    </w:lvl>
    <w:lvl w:ilvl="7">
      <w:numFmt w:val="bullet"/>
      <w:lvlText w:val="•"/>
      <w:lvlJc w:val="left"/>
      <w:pPr>
        <w:ind w:left="7024" w:hanging="361"/>
      </w:pPr>
      <w:rPr>
        <w:rFonts w:hint="default"/>
        <w:lang w:val="en-US" w:eastAsia="en-US" w:bidi="ar-SA"/>
      </w:rPr>
    </w:lvl>
    <w:lvl w:ilvl="8">
      <w:numFmt w:val="bullet"/>
      <w:lvlText w:val="•"/>
      <w:lvlJc w:val="left"/>
      <w:pPr>
        <w:ind w:left="7801" w:hanging="361"/>
      </w:pPr>
      <w:rPr>
        <w:rFonts w:hint="default"/>
        <w:lang w:val="en-US" w:eastAsia="en-US" w:bidi="ar-SA"/>
      </w:rPr>
    </w:lvl>
  </w:abstractNum>
  <w:abstractNum w:abstractNumId="21" w15:restartNumberingAfterBreak="0">
    <w:nsid w:val="66E51DD4"/>
    <w:multiLevelType w:val="hybridMultilevel"/>
    <w:tmpl w:val="060C6EFC"/>
    <w:lvl w:ilvl="0" w:tplc="1D1AB3E0">
      <w:start w:val="1"/>
      <w:numFmt w:val="decimal"/>
      <w:lvlText w:val="%1"/>
      <w:lvlJc w:val="left"/>
      <w:pPr>
        <w:ind w:left="623" w:hanging="423"/>
      </w:pPr>
      <w:rPr>
        <w:rFonts w:ascii="Times New Roman" w:eastAsia="Times New Roman" w:hAnsi="Times New Roman" w:cs="Times New Roman" w:hint="default"/>
        <w:b w:val="0"/>
        <w:bCs w:val="0"/>
        <w:i w:val="0"/>
        <w:iCs w:val="0"/>
        <w:spacing w:val="0"/>
        <w:w w:val="100"/>
        <w:sz w:val="21"/>
        <w:szCs w:val="21"/>
        <w:lang w:val="en-US" w:eastAsia="en-US" w:bidi="ar-SA"/>
      </w:rPr>
    </w:lvl>
    <w:lvl w:ilvl="1" w:tplc="12EA0E22">
      <w:numFmt w:val="bullet"/>
      <w:lvlText w:val="•"/>
      <w:lvlJc w:val="left"/>
      <w:pPr>
        <w:ind w:left="1493" w:hanging="423"/>
      </w:pPr>
      <w:rPr>
        <w:rFonts w:hint="default"/>
        <w:lang w:val="en-US" w:eastAsia="en-US" w:bidi="ar-SA"/>
      </w:rPr>
    </w:lvl>
    <w:lvl w:ilvl="2" w:tplc="9F9A790C">
      <w:numFmt w:val="bullet"/>
      <w:lvlText w:val="•"/>
      <w:lvlJc w:val="left"/>
      <w:pPr>
        <w:ind w:left="2367" w:hanging="423"/>
      </w:pPr>
      <w:rPr>
        <w:rFonts w:hint="default"/>
        <w:lang w:val="en-US" w:eastAsia="en-US" w:bidi="ar-SA"/>
      </w:rPr>
    </w:lvl>
    <w:lvl w:ilvl="3" w:tplc="2B12CE08">
      <w:numFmt w:val="bullet"/>
      <w:lvlText w:val="•"/>
      <w:lvlJc w:val="left"/>
      <w:pPr>
        <w:ind w:left="3240" w:hanging="423"/>
      </w:pPr>
      <w:rPr>
        <w:rFonts w:hint="default"/>
        <w:lang w:val="en-US" w:eastAsia="en-US" w:bidi="ar-SA"/>
      </w:rPr>
    </w:lvl>
    <w:lvl w:ilvl="4" w:tplc="808AC7A4">
      <w:numFmt w:val="bullet"/>
      <w:lvlText w:val="•"/>
      <w:lvlJc w:val="left"/>
      <w:pPr>
        <w:ind w:left="4114" w:hanging="423"/>
      </w:pPr>
      <w:rPr>
        <w:rFonts w:hint="default"/>
        <w:lang w:val="en-US" w:eastAsia="en-US" w:bidi="ar-SA"/>
      </w:rPr>
    </w:lvl>
    <w:lvl w:ilvl="5" w:tplc="72E0825E">
      <w:numFmt w:val="bullet"/>
      <w:lvlText w:val="•"/>
      <w:lvlJc w:val="left"/>
      <w:pPr>
        <w:ind w:left="4988" w:hanging="423"/>
      </w:pPr>
      <w:rPr>
        <w:rFonts w:hint="default"/>
        <w:lang w:val="en-US" w:eastAsia="en-US" w:bidi="ar-SA"/>
      </w:rPr>
    </w:lvl>
    <w:lvl w:ilvl="6" w:tplc="BD4CA5FA">
      <w:numFmt w:val="bullet"/>
      <w:lvlText w:val="•"/>
      <w:lvlJc w:val="left"/>
      <w:pPr>
        <w:ind w:left="5861" w:hanging="423"/>
      </w:pPr>
      <w:rPr>
        <w:rFonts w:hint="default"/>
        <w:lang w:val="en-US" w:eastAsia="en-US" w:bidi="ar-SA"/>
      </w:rPr>
    </w:lvl>
    <w:lvl w:ilvl="7" w:tplc="EBEC3E88">
      <w:numFmt w:val="bullet"/>
      <w:lvlText w:val="•"/>
      <w:lvlJc w:val="left"/>
      <w:pPr>
        <w:ind w:left="6735" w:hanging="423"/>
      </w:pPr>
      <w:rPr>
        <w:rFonts w:hint="default"/>
        <w:lang w:val="en-US" w:eastAsia="en-US" w:bidi="ar-SA"/>
      </w:rPr>
    </w:lvl>
    <w:lvl w:ilvl="8" w:tplc="364665A2">
      <w:numFmt w:val="bullet"/>
      <w:lvlText w:val="•"/>
      <w:lvlJc w:val="left"/>
      <w:pPr>
        <w:ind w:left="7609" w:hanging="423"/>
      </w:pPr>
      <w:rPr>
        <w:rFonts w:hint="default"/>
        <w:lang w:val="en-US" w:eastAsia="en-US" w:bidi="ar-SA"/>
      </w:rPr>
    </w:lvl>
  </w:abstractNum>
  <w:abstractNum w:abstractNumId="22" w15:restartNumberingAfterBreak="0">
    <w:nsid w:val="71B04651"/>
    <w:multiLevelType w:val="hybridMultilevel"/>
    <w:tmpl w:val="CCC4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51FFF"/>
    <w:multiLevelType w:val="multilevel"/>
    <w:tmpl w:val="7BEC95E8"/>
    <w:lvl w:ilvl="0">
      <w:start w:val="11"/>
      <w:numFmt w:val="decimal"/>
      <w:lvlText w:val="%1"/>
      <w:lvlJc w:val="left"/>
      <w:pPr>
        <w:ind w:left="1141" w:hanging="709"/>
      </w:pPr>
      <w:rPr>
        <w:rFonts w:hint="default"/>
        <w:lang w:val="en-US" w:eastAsia="en-US" w:bidi="ar-SA"/>
      </w:rPr>
    </w:lvl>
    <w:lvl w:ilvl="1">
      <w:start w:val="1"/>
      <w:numFmt w:val="decimal"/>
      <w:lvlText w:val="%1.%2"/>
      <w:lvlJc w:val="left"/>
      <w:pPr>
        <w:ind w:left="1141" w:hanging="709"/>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1245" w:hanging="361"/>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2846" w:hanging="362"/>
      </w:pPr>
      <w:rPr>
        <w:rFonts w:ascii="Symbol" w:eastAsia="Symbol" w:hAnsi="Symbol" w:cs="Symbol" w:hint="default"/>
        <w:b w:val="0"/>
        <w:bCs w:val="0"/>
        <w:i w:val="0"/>
        <w:iCs w:val="0"/>
        <w:color w:val="FFFFFF"/>
        <w:spacing w:val="0"/>
        <w:w w:val="114"/>
        <w:sz w:val="21"/>
        <w:szCs w:val="21"/>
        <w:lang w:val="en-US" w:eastAsia="en-US" w:bidi="ar-SA"/>
      </w:rPr>
    </w:lvl>
    <w:lvl w:ilvl="4">
      <w:numFmt w:val="bullet"/>
      <w:lvlText w:val="•"/>
      <w:lvlJc w:val="left"/>
      <w:pPr>
        <w:ind w:left="4469" w:hanging="362"/>
      </w:pPr>
      <w:rPr>
        <w:rFonts w:hint="default"/>
        <w:lang w:val="en-US" w:eastAsia="en-US" w:bidi="ar-SA"/>
      </w:rPr>
    </w:lvl>
    <w:lvl w:ilvl="5">
      <w:numFmt w:val="bullet"/>
      <w:lvlText w:val="•"/>
      <w:lvlJc w:val="left"/>
      <w:pPr>
        <w:ind w:left="5283" w:hanging="362"/>
      </w:pPr>
      <w:rPr>
        <w:rFonts w:hint="default"/>
        <w:lang w:val="en-US" w:eastAsia="en-US" w:bidi="ar-SA"/>
      </w:rPr>
    </w:lvl>
    <w:lvl w:ilvl="6">
      <w:numFmt w:val="bullet"/>
      <w:lvlText w:val="•"/>
      <w:lvlJc w:val="left"/>
      <w:pPr>
        <w:ind w:left="6098" w:hanging="362"/>
      </w:pPr>
      <w:rPr>
        <w:rFonts w:hint="default"/>
        <w:lang w:val="en-US" w:eastAsia="en-US" w:bidi="ar-SA"/>
      </w:rPr>
    </w:lvl>
    <w:lvl w:ilvl="7">
      <w:numFmt w:val="bullet"/>
      <w:lvlText w:val="•"/>
      <w:lvlJc w:val="left"/>
      <w:pPr>
        <w:ind w:left="6912" w:hanging="362"/>
      </w:pPr>
      <w:rPr>
        <w:rFonts w:hint="default"/>
        <w:lang w:val="en-US" w:eastAsia="en-US" w:bidi="ar-SA"/>
      </w:rPr>
    </w:lvl>
    <w:lvl w:ilvl="8">
      <w:numFmt w:val="bullet"/>
      <w:lvlText w:val="•"/>
      <w:lvlJc w:val="left"/>
      <w:pPr>
        <w:ind w:left="7727" w:hanging="362"/>
      </w:pPr>
      <w:rPr>
        <w:rFonts w:hint="default"/>
        <w:lang w:val="en-US" w:eastAsia="en-US" w:bidi="ar-SA"/>
      </w:rPr>
    </w:lvl>
  </w:abstractNum>
  <w:abstractNum w:abstractNumId="24" w15:restartNumberingAfterBreak="0">
    <w:nsid w:val="753C5A97"/>
    <w:multiLevelType w:val="multilevel"/>
    <w:tmpl w:val="569654A2"/>
    <w:lvl w:ilvl="0">
      <w:start w:val="1"/>
      <w:numFmt w:val="decimal"/>
      <w:lvlText w:val="%1"/>
      <w:lvlJc w:val="left"/>
      <w:pPr>
        <w:ind w:left="830" w:hanging="305"/>
      </w:pPr>
      <w:rPr>
        <w:rFonts w:hint="default"/>
        <w:spacing w:val="0"/>
        <w:w w:val="99"/>
        <w:lang w:val="en-US" w:eastAsia="en-US" w:bidi="ar-SA"/>
      </w:rPr>
    </w:lvl>
    <w:lvl w:ilvl="1">
      <w:start w:val="1"/>
      <w:numFmt w:val="decimal"/>
      <w:lvlText w:val="%1.%2"/>
      <w:lvlJc w:val="left"/>
      <w:pPr>
        <w:ind w:left="1141" w:hanging="708"/>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140" w:hanging="708"/>
      </w:pPr>
      <w:rPr>
        <w:rFonts w:hint="default"/>
        <w:lang w:val="en-US" w:eastAsia="en-US" w:bidi="ar-SA"/>
      </w:rPr>
    </w:lvl>
    <w:lvl w:ilvl="3">
      <w:numFmt w:val="bullet"/>
      <w:lvlText w:val="•"/>
      <w:lvlJc w:val="left"/>
      <w:pPr>
        <w:ind w:left="1160" w:hanging="708"/>
      </w:pPr>
      <w:rPr>
        <w:rFonts w:hint="default"/>
        <w:lang w:val="en-US" w:eastAsia="en-US" w:bidi="ar-SA"/>
      </w:rPr>
    </w:lvl>
    <w:lvl w:ilvl="4">
      <w:numFmt w:val="bullet"/>
      <w:lvlText w:val="•"/>
      <w:lvlJc w:val="left"/>
      <w:pPr>
        <w:ind w:left="2330" w:hanging="708"/>
      </w:pPr>
      <w:rPr>
        <w:rFonts w:hint="default"/>
        <w:lang w:val="en-US" w:eastAsia="en-US" w:bidi="ar-SA"/>
      </w:rPr>
    </w:lvl>
    <w:lvl w:ilvl="5">
      <w:numFmt w:val="bullet"/>
      <w:lvlText w:val="•"/>
      <w:lvlJc w:val="left"/>
      <w:pPr>
        <w:ind w:left="3501" w:hanging="708"/>
      </w:pPr>
      <w:rPr>
        <w:rFonts w:hint="default"/>
        <w:lang w:val="en-US" w:eastAsia="en-US" w:bidi="ar-SA"/>
      </w:rPr>
    </w:lvl>
    <w:lvl w:ilvl="6">
      <w:numFmt w:val="bullet"/>
      <w:lvlText w:val="•"/>
      <w:lvlJc w:val="left"/>
      <w:pPr>
        <w:ind w:left="4672" w:hanging="708"/>
      </w:pPr>
      <w:rPr>
        <w:rFonts w:hint="default"/>
        <w:lang w:val="en-US" w:eastAsia="en-US" w:bidi="ar-SA"/>
      </w:rPr>
    </w:lvl>
    <w:lvl w:ilvl="7">
      <w:numFmt w:val="bullet"/>
      <w:lvlText w:val="•"/>
      <w:lvlJc w:val="left"/>
      <w:pPr>
        <w:ind w:left="5843" w:hanging="708"/>
      </w:pPr>
      <w:rPr>
        <w:rFonts w:hint="default"/>
        <w:lang w:val="en-US" w:eastAsia="en-US" w:bidi="ar-SA"/>
      </w:rPr>
    </w:lvl>
    <w:lvl w:ilvl="8">
      <w:numFmt w:val="bullet"/>
      <w:lvlText w:val="•"/>
      <w:lvlJc w:val="left"/>
      <w:pPr>
        <w:ind w:left="7014" w:hanging="708"/>
      </w:pPr>
      <w:rPr>
        <w:rFonts w:hint="default"/>
        <w:lang w:val="en-US" w:eastAsia="en-US" w:bidi="ar-SA"/>
      </w:rPr>
    </w:lvl>
  </w:abstractNum>
  <w:abstractNum w:abstractNumId="25" w15:restartNumberingAfterBreak="0">
    <w:nsid w:val="7E490377"/>
    <w:multiLevelType w:val="hybridMultilevel"/>
    <w:tmpl w:val="257EDF78"/>
    <w:lvl w:ilvl="0" w:tplc="C40A3CAC">
      <w:start w:val="1"/>
      <w:numFmt w:val="lowerLetter"/>
      <w:lvlText w:val="%1)"/>
      <w:lvlJc w:val="left"/>
      <w:pPr>
        <w:ind w:left="2368" w:hanging="361"/>
      </w:pPr>
      <w:rPr>
        <w:rFonts w:hint="default"/>
        <w:spacing w:val="-1"/>
        <w:w w:val="100"/>
        <w:lang w:val="en-US" w:eastAsia="en-US" w:bidi="ar-SA"/>
      </w:rPr>
    </w:lvl>
    <w:lvl w:ilvl="1" w:tplc="10583C62">
      <w:numFmt w:val="bullet"/>
      <w:lvlText w:val="•"/>
      <w:lvlJc w:val="left"/>
      <w:pPr>
        <w:ind w:left="3059" w:hanging="361"/>
      </w:pPr>
      <w:rPr>
        <w:rFonts w:hint="default"/>
        <w:lang w:val="en-US" w:eastAsia="en-US" w:bidi="ar-SA"/>
      </w:rPr>
    </w:lvl>
    <w:lvl w:ilvl="2" w:tplc="0478B0F4">
      <w:numFmt w:val="bullet"/>
      <w:lvlText w:val="•"/>
      <w:lvlJc w:val="left"/>
      <w:pPr>
        <w:ind w:left="3759" w:hanging="361"/>
      </w:pPr>
      <w:rPr>
        <w:rFonts w:hint="default"/>
        <w:lang w:val="en-US" w:eastAsia="en-US" w:bidi="ar-SA"/>
      </w:rPr>
    </w:lvl>
    <w:lvl w:ilvl="3" w:tplc="F35A86F6">
      <w:numFmt w:val="bullet"/>
      <w:lvlText w:val="•"/>
      <w:lvlJc w:val="left"/>
      <w:pPr>
        <w:ind w:left="4458" w:hanging="361"/>
      </w:pPr>
      <w:rPr>
        <w:rFonts w:hint="default"/>
        <w:lang w:val="en-US" w:eastAsia="en-US" w:bidi="ar-SA"/>
      </w:rPr>
    </w:lvl>
    <w:lvl w:ilvl="4" w:tplc="F1D40604">
      <w:numFmt w:val="bullet"/>
      <w:lvlText w:val="•"/>
      <w:lvlJc w:val="left"/>
      <w:pPr>
        <w:ind w:left="5158" w:hanging="361"/>
      </w:pPr>
      <w:rPr>
        <w:rFonts w:hint="default"/>
        <w:lang w:val="en-US" w:eastAsia="en-US" w:bidi="ar-SA"/>
      </w:rPr>
    </w:lvl>
    <w:lvl w:ilvl="5" w:tplc="40460C50">
      <w:numFmt w:val="bullet"/>
      <w:lvlText w:val="•"/>
      <w:lvlJc w:val="left"/>
      <w:pPr>
        <w:ind w:left="5858" w:hanging="361"/>
      </w:pPr>
      <w:rPr>
        <w:rFonts w:hint="default"/>
        <w:lang w:val="en-US" w:eastAsia="en-US" w:bidi="ar-SA"/>
      </w:rPr>
    </w:lvl>
    <w:lvl w:ilvl="6" w:tplc="B9C417F4">
      <w:numFmt w:val="bullet"/>
      <w:lvlText w:val="•"/>
      <w:lvlJc w:val="left"/>
      <w:pPr>
        <w:ind w:left="6557" w:hanging="361"/>
      </w:pPr>
      <w:rPr>
        <w:rFonts w:hint="default"/>
        <w:lang w:val="en-US" w:eastAsia="en-US" w:bidi="ar-SA"/>
      </w:rPr>
    </w:lvl>
    <w:lvl w:ilvl="7" w:tplc="65EA17B4">
      <w:numFmt w:val="bullet"/>
      <w:lvlText w:val="•"/>
      <w:lvlJc w:val="left"/>
      <w:pPr>
        <w:ind w:left="7257" w:hanging="361"/>
      </w:pPr>
      <w:rPr>
        <w:rFonts w:hint="default"/>
        <w:lang w:val="en-US" w:eastAsia="en-US" w:bidi="ar-SA"/>
      </w:rPr>
    </w:lvl>
    <w:lvl w:ilvl="8" w:tplc="B03A5110">
      <w:numFmt w:val="bullet"/>
      <w:lvlText w:val="•"/>
      <w:lvlJc w:val="left"/>
      <w:pPr>
        <w:ind w:left="7957" w:hanging="361"/>
      </w:pPr>
      <w:rPr>
        <w:rFonts w:hint="default"/>
        <w:lang w:val="en-US" w:eastAsia="en-US" w:bidi="ar-SA"/>
      </w:rPr>
    </w:lvl>
  </w:abstractNum>
  <w:abstractNum w:abstractNumId="26" w15:restartNumberingAfterBreak="0">
    <w:nsid w:val="7F3F5E05"/>
    <w:multiLevelType w:val="hybridMultilevel"/>
    <w:tmpl w:val="403816BE"/>
    <w:lvl w:ilvl="0" w:tplc="BFFCAFA0">
      <w:start w:val="1"/>
      <w:numFmt w:val="lowerLetter"/>
      <w:lvlText w:val="%1)"/>
      <w:lvlJc w:val="left"/>
      <w:pPr>
        <w:ind w:left="1945" w:hanging="380"/>
      </w:pPr>
      <w:rPr>
        <w:rFonts w:hint="default"/>
        <w:spacing w:val="-1"/>
        <w:w w:val="100"/>
        <w:lang w:val="en-US" w:eastAsia="en-US" w:bidi="ar-SA"/>
      </w:rPr>
    </w:lvl>
    <w:lvl w:ilvl="1" w:tplc="31F83C92">
      <w:numFmt w:val="bullet"/>
      <w:lvlText w:val="•"/>
      <w:lvlJc w:val="left"/>
      <w:pPr>
        <w:ind w:left="2681" w:hanging="380"/>
      </w:pPr>
      <w:rPr>
        <w:rFonts w:hint="default"/>
        <w:lang w:val="en-US" w:eastAsia="en-US" w:bidi="ar-SA"/>
      </w:rPr>
    </w:lvl>
    <w:lvl w:ilvl="2" w:tplc="F8E02B6E">
      <w:numFmt w:val="bullet"/>
      <w:lvlText w:val="•"/>
      <w:lvlJc w:val="left"/>
      <w:pPr>
        <w:ind w:left="3423" w:hanging="380"/>
      </w:pPr>
      <w:rPr>
        <w:rFonts w:hint="default"/>
        <w:lang w:val="en-US" w:eastAsia="en-US" w:bidi="ar-SA"/>
      </w:rPr>
    </w:lvl>
    <w:lvl w:ilvl="3" w:tplc="98CEACA2">
      <w:numFmt w:val="bullet"/>
      <w:lvlText w:val="•"/>
      <w:lvlJc w:val="left"/>
      <w:pPr>
        <w:ind w:left="4164" w:hanging="380"/>
      </w:pPr>
      <w:rPr>
        <w:rFonts w:hint="default"/>
        <w:lang w:val="en-US" w:eastAsia="en-US" w:bidi="ar-SA"/>
      </w:rPr>
    </w:lvl>
    <w:lvl w:ilvl="4" w:tplc="50CC2862">
      <w:numFmt w:val="bullet"/>
      <w:lvlText w:val="•"/>
      <w:lvlJc w:val="left"/>
      <w:pPr>
        <w:ind w:left="4906" w:hanging="380"/>
      </w:pPr>
      <w:rPr>
        <w:rFonts w:hint="default"/>
        <w:lang w:val="en-US" w:eastAsia="en-US" w:bidi="ar-SA"/>
      </w:rPr>
    </w:lvl>
    <w:lvl w:ilvl="5" w:tplc="B7F4C098">
      <w:numFmt w:val="bullet"/>
      <w:lvlText w:val="•"/>
      <w:lvlJc w:val="left"/>
      <w:pPr>
        <w:ind w:left="5648" w:hanging="380"/>
      </w:pPr>
      <w:rPr>
        <w:rFonts w:hint="default"/>
        <w:lang w:val="en-US" w:eastAsia="en-US" w:bidi="ar-SA"/>
      </w:rPr>
    </w:lvl>
    <w:lvl w:ilvl="6" w:tplc="025855B4">
      <w:numFmt w:val="bullet"/>
      <w:lvlText w:val="•"/>
      <w:lvlJc w:val="left"/>
      <w:pPr>
        <w:ind w:left="6389" w:hanging="380"/>
      </w:pPr>
      <w:rPr>
        <w:rFonts w:hint="default"/>
        <w:lang w:val="en-US" w:eastAsia="en-US" w:bidi="ar-SA"/>
      </w:rPr>
    </w:lvl>
    <w:lvl w:ilvl="7" w:tplc="5C42EBC4">
      <w:numFmt w:val="bullet"/>
      <w:lvlText w:val="•"/>
      <w:lvlJc w:val="left"/>
      <w:pPr>
        <w:ind w:left="7131" w:hanging="380"/>
      </w:pPr>
      <w:rPr>
        <w:rFonts w:hint="default"/>
        <w:lang w:val="en-US" w:eastAsia="en-US" w:bidi="ar-SA"/>
      </w:rPr>
    </w:lvl>
    <w:lvl w:ilvl="8" w:tplc="4DE2320A">
      <w:numFmt w:val="bullet"/>
      <w:lvlText w:val="•"/>
      <w:lvlJc w:val="left"/>
      <w:pPr>
        <w:ind w:left="7873" w:hanging="380"/>
      </w:pPr>
      <w:rPr>
        <w:rFonts w:hint="default"/>
        <w:lang w:val="en-US" w:eastAsia="en-US" w:bidi="ar-SA"/>
      </w:rPr>
    </w:lvl>
  </w:abstractNum>
  <w:abstractNum w:abstractNumId="27" w15:restartNumberingAfterBreak="0">
    <w:nsid w:val="7FF819F0"/>
    <w:multiLevelType w:val="multilevel"/>
    <w:tmpl w:val="820EC7C4"/>
    <w:lvl w:ilvl="0">
      <w:start w:val="15"/>
      <w:numFmt w:val="decimal"/>
      <w:lvlText w:val="%1"/>
      <w:lvlJc w:val="left"/>
      <w:pPr>
        <w:ind w:left="1141" w:hanging="708"/>
      </w:pPr>
      <w:rPr>
        <w:rFonts w:hint="default"/>
        <w:lang w:val="en-US" w:eastAsia="en-US" w:bidi="ar-SA"/>
      </w:rPr>
    </w:lvl>
    <w:lvl w:ilvl="1">
      <w:start w:val="1"/>
      <w:numFmt w:val="decimal"/>
      <w:lvlText w:val="%1.%2"/>
      <w:lvlJc w:val="left"/>
      <w:pPr>
        <w:ind w:left="1141" w:hanging="708"/>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83" w:hanging="708"/>
      </w:pPr>
      <w:rPr>
        <w:rFonts w:hint="default"/>
        <w:lang w:val="en-US" w:eastAsia="en-US" w:bidi="ar-SA"/>
      </w:rPr>
    </w:lvl>
    <w:lvl w:ilvl="3">
      <w:numFmt w:val="bullet"/>
      <w:lvlText w:val="•"/>
      <w:lvlJc w:val="left"/>
      <w:pPr>
        <w:ind w:left="3604" w:hanging="708"/>
      </w:pPr>
      <w:rPr>
        <w:rFonts w:hint="default"/>
        <w:lang w:val="en-US" w:eastAsia="en-US" w:bidi="ar-SA"/>
      </w:rPr>
    </w:lvl>
    <w:lvl w:ilvl="4">
      <w:numFmt w:val="bullet"/>
      <w:lvlText w:val="•"/>
      <w:lvlJc w:val="left"/>
      <w:pPr>
        <w:ind w:left="4426" w:hanging="708"/>
      </w:pPr>
      <w:rPr>
        <w:rFonts w:hint="default"/>
        <w:lang w:val="en-US" w:eastAsia="en-US" w:bidi="ar-SA"/>
      </w:rPr>
    </w:lvl>
    <w:lvl w:ilvl="5">
      <w:numFmt w:val="bullet"/>
      <w:lvlText w:val="•"/>
      <w:lvlJc w:val="left"/>
      <w:pPr>
        <w:ind w:left="5248" w:hanging="708"/>
      </w:pPr>
      <w:rPr>
        <w:rFonts w:hint="default"/>
        <w:lang w:val="en-US" w:eastAsia="en-US" w:bidi="ar-SA"/>
      </w:rPr>
    </w:lvl>
    <w:lvl w:ilvl="6">
      <w:numFmt w:val="bullet"/>
      <w:lvlText w:val="•"/>
      <w:lvlJc w:val="left"/>
      <w:pPr>
        <w:ind w:left="6069" w:hanging="708"/>
      </w:pPr>
      <w:rPr>
        <w:rFonts w:hint="default"/>
        <w:lang w:val="en-US" w:eastAsia="en-US" w:bidi="ar-SA"/>
      </w:rPr>
    </w:lvl>
    <w:lvl w:ilvl="7">
      <w:numFmt w:val="bullet"/>
      <w:lvlText w:val="•"/>
      <w:lvlJc w:val="left"/>
      <w:pPr>
        <w:ind w:left="6891" w:hanging="708"/>
      </w:pPr>
      <w:rPr>
        <w:rFonts w:hint="default"/>
        <w:lang w:val="en-US" w:eastAsia="en-US" w:bidi="ar-SA"/>
      </w:rPr>
    </w:lvl>
    <w:lvl w:ilvl="8">
      <w:numFmt w:val="bullet"/>
      <w:lvlText w:val="•"/>
      <w:lvlJc w:val="left"/>
      <w:pPr>
        <w:ind w:left="7713" w:hanging="708"/>
      </w:pPr>
      <w:rPr>
        <w:rFonts w:hint="default"/>
        <w:lang w:val="en-US" w:eastAsia="en-US" w:bidi="ar-SA"/>
      </w:rPr>
    </w:lvl>
  </w:abstractNum>
  <w:num w:numId="1" w16cid:durableId="675499443">
    <w:abstractNumId w:val="2"/>
  </w:num>
  <w:num w:numId="2" w16cid:durableId="1203860992">
    <w:abstractNumId w:val="27"/>
  </w:num>
  <w:num w:numId="3" w16cid:durableId="2022195569">
    <w:abstractNumId w:val="18"/>
  </w:num>
  <w:num w:numId="4" w16cid:durableId="969479094">
    <w:abstractNumId w:val="15"/>
  </w:num>
  <w:num w:numId="5" w16cid:durableId="318265184">
    <w:abstractNumId w:val="5"/>
  </w:num>
  <w:num w:numId="6" w16cid:durableId="1943683786">
    <w:abstractNumId w:val="23"/>
  </w:num>
  <w:num w:numId="7" w16cid:durableId="2112243531">
    <w:abstractNumId w:val="16"/>
  </w:num>
  <w:num w:numId="8" w16cid:durableId="19011757">
    <w:abstractNumId w:val="26"/>
  </w:num>
  <w:num w:numId="9" w16cid:durableId="501285379">
    <w:abstractNumId w:val="3"/>
  </w:num>
  <w:num w:numId="10" w16cid:durableId="979766690">
    <w:abstractNumId w:val="19"/>
  </w:num>
  <w:num w:numId="11" w16cid:durableId="380322339">
    <w:abstractNumId w:val="25"/>
  </w:num>
  <w:num w:numId="12" w16cid:durableId="626470836">
    <w:abstractNumId w:val="12"/>
  </w:num>
  <w:num w:numId="13" w16cid:durableId="2046633864">
    <w:abstractNumId w:val="11"/>
  </w:num>
  <w:num w:numId="14" w16cid:durableId="834145577">
    <w:abstractNumId w:val="13"/>
  </w:num>
  <w:num w:numId="15" w16cid:durableId="1960837533">
    <w:abstractNumId w:val="4"/>
  </w:num>
  <w:num w:numId="16" w16cid:durableId="1686325116">
    <w:abstractNumId w:val="6"/>
  </w:num>
  <w:num w:numId="17" w16cid:durableId="1844121206">
    <w:abstractNumId w:val="7"/>
  </w:num>
  <w:num w:numId="18" w16cid:durableId="1746107175">
    <w:abstractNumId w:val="17"/>
  </w:num>
  <w:num w:numId="19" w16cid:durableId="1529903158">
    <w:abstractNumId w:val="10"/>
  </w:num>
  <w:num w:numId="20" w16cid:durableId="1908418074">
    <w:abstractNumId w:val="20"/>
  </w:num>
  <w:num w:numId="21" w16cid:durableId="266282013">
    <w:abstractNumId w:val="0"/>
  </w:num>
  <w:num w:numId="22" w16cid:durableId="2116703201">
    <w:abstractNumId w:val="1"/>
  </w:num>
  <w:num w:numId="23" w16cid:durableId="632828042">
    <w:abstractNumId w:val="9"/>
  </w:num>
  <w:num w:numId="24" w16cid:durableId="635717996">
    <w:abstractNumId w:val="8"/>
  </w:num>
  <w:num w:numId="25" w16cid:durableId="377582919">
    <w:abstractNumId w:val="24"/>
  </w:num>
  <w:num w:numId="26" w16cid:durableId="1954088356">
    <w:abstractNumId w:val="21"/>
  </w:num>
  <w:num w:numId="27" w16cid:durableId="50152078">
    <w:abstractNumId w:val="22"/>
  </w:num>
  <w:num w:numId="28" w16cid:durableId="1279801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77"/>
    <w:rsid w:val="000743AE"/>
    <w:rsid w:val="0009742E"/>
    <w:rsid w:val="00114104"/>
    <w:rsid w:val="00122EDC"/>
    <w:rsid w:val="001316E1"/>
    <w:rsid w:val="00166FF9"/>
    <w:rsid w:val="001B4187"/>
    <w:rsid w:val="001D5C70"/>
    <w:rsid w:val="001D7086"/>
    <w:rsid w:val="001E5703"/>
    <w:rsid w:val="001F65E8"/>
    <w:rsid w:val="002362DA"/>
    <w:rsid w:val="002452CA"/>
    <w:rsid w:val="00250B4B"/>
    <w:rsid w:val="002C7743"/>
    <w:rsid w:val="003004F3"/>
    <w:rsid w:val="00316682"/>
    <w:rsid w:val="003509D1"/>
    <w:rsid w:val="003607CA"/>
    <w:rsid w:val="0039143F"/>
    <w:rsid w:val="00394F75"/>
    <w:rsid w:val="003C7BDD"/>
    <w:rsid w:val="003D5860"/>
    <w:rsid w:val="003E401F"/>
    <w:rsid w:val="003F65DA"/>
    <w:rsid w:val="0042603F"/>
    <w:rsid w:val="00432E2A"/>
    <w:rsid w:val="004369D0"/>
    <w:rsid w:val="00451DBE"/>
    <w:rsid w:val="00471873"/>
    <w:rsid w:val="004856CC"/>
    <w:rsid w:val="00491BD2"/>
    <w:rsid w:val="004951A5"/>
    <w:rsid w:val="004C6D9D"/>
    <w:rsid w:val="00532DD1"/>
    <w:rsid w:val="005B05F5"/>
    <w:rsid w:val="005C4EB5"/>
    <w:rsid w:val="0062067E"/>
    <w:rsid w:val="006A61B6"/>
    <w:rsid w:val="006B28A1"/>
    <w:rsid w:val="006C3D0F"/>
    <w:rsid w:val="006D50EA"/>
    <w:rsid w:val="006E7260"/>
    <w:rsid w:val="007202A7"/>
    <w:rsid w:val="00766E56"/>
    <w:rsid w:val="00787781"/>
    <w:rsid w:val="007B6E87"/>
    <w:rsid w:val="007C2DA1"/>
    <w:rsid w:val="007E2BF8"/>
    <w:rsid w:val="00805EAA"/>
    <w:rsid w:val="00824F36"/>
    <w:rsid w:val="00843ADB"/>
    <w:rsid w:val="00870517"/>
    <w:rsid w:val="008A356D"/>
    <w:rsid w:val="00923054"/>
    <w:rsid w:val="00927141"/>
    <w:rsid w:val="00965C9F"/>
    <w:rsid w:val="009739D0"/>
    <w:rsid w:val="00982A30"/>
    <w:rsid w:val="00A3798B"/>
    <w:rsid w:val="00AB28F2"/>
    <w:rsid w:val="00AB3707"/>
    <w:rsid w:val="00AB4EE2"/>
    <w:rsid w:val="00AD19AB"/>
    <w:rsid w:val="00AE1CA8"/>
    <w:rsid w:val="00B05F79"/>
    <w:rsid w:val="00B12C2E"/>
    <w:rsid w:val="00B24C2C"/>
    <w:rsid w:val="00B2700C"/>
    <w:rsid w:val="00B424F0"/>
    <w:rsid w:val="00B43B06"/>
    <w:rsid w:val="00B67EAF"/>
    <w:rsid w:val="00B80169"/>
    <w:rsid w:val="00BE158A"/>
    <w:rsid w:val="00C07EBA"/>
    <w:rsid w:val="00C71239"/>
    <w:rsid w:val="00CE179E"/>
    <w:rsid w:val="00D11C9F"/>
    <w:rsid w:val="00D2299A"/>
    <w:rsid w:val="00D93431"/>
    <w:rsid w:val="00DD6A97"/>
    <w:rsid w:val="00DF466B"/>
    <w:rsid w:val="00DF4C9E"/>
    <w:rsid w:val="00DF5F4C"/>
    <w:rsid w:val="00E05088"/>
    <w:rsid w:val="00E22525"/>
    <w:rsid w:val="00E323CB"/>
    <w:rsid w:val="00E349F6"/>
    <w:rsid w:val="00E41E77"/>
    <w:rsid w:val="00E9640E"/>
    <w:rsid w:val="00EC1278"/>
    <w:rsid w:val="00EF21D5"/>
    <w:rsid w:val="00F05482"/>
    <w:rsid w:val="00F65B36"/>
    <w:rsid w:val="00F75F90"/>
    <w:rsid w:val="00F86557"/>
    <w:rsid w:val="00F92F91"/>
    <w:rsid w:val="00FA1B8C"/>
    <w:rsid w:val="00FB593A"/>
    <w:rsid w:val="00FD0B3C"/>
    <w:rsid w:val="00FD298C"/>
    <w:rsid w:val="00FF12DB"/>
    <w:rsid w:val="00FF3C26"/>
    <w:rsid w:val="084E0336"/>
    <w:rsid w:val="3866CD69"/>
    <w:rsid w:val="619E5A63"/>
    <w:rsid w:val="61E5CE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0DF5"/>
  <w15:docId w15:val="{433E5F0E-2BC5-4C8D-B2AD-DAA05608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884" w:hanging="359"/>
      <w:outlineLvl w:val="0"/>
    </w:pPr>
    <w:rPr>
      <w:b/>
      <w:bCs/>
      <w:sz w:val="32"/>
      <w:szCs w:val="32"/>
    </w:rPr>
  </w:style>
  <w:style w:type="paragraph" w:styleId="Heading2">
    <w:name w:val="heading 2"/>
    <w:basedOn w:val="Normal"/>
    <w:uiPriority w:val="9"/>
    <w:unhideWhenUsed/>
    <w:qFormat/>
    <w:pPr>
      <w:ind w:left="498"/>
      <w:outlineLvl w:val="1"/>
    </w:pPr>
    <w:rPr>
      <w:sz w:val="32"/>
      <w:szCs w:val="32"/>
    </w:rPr>
  </w:style>
  <w:style w:type="paragraph" w:styleId="Heading3">
    <w:name w:val="heading 3"/>
    <w:basedOn w:val="Normal"/>
    <w:uiPriority w:val="9"/>
    <w:unhideWhenUsed/>
    <w:qFormat/>
    <w:pPr>
      <w:spacing w:before="348"/>
      <w:ind w:left="343"/>
      <w:outlineLvl w:val="2"/>
    </w:pPr>
    <w:rPr>
      <w:sz w:val="30"/>
      <w:szCs w:val="30"/>
    </w:rPr>
  </w:style>
  <w:style w:type="paragraph" w:styleId="Heading4">
    <w:name w:val="heading 4"/>
    <w:basedOn w:val="Normal"/>
    <w:uiPriority w:val="9"/>
    <w:unhideWhenUsed/>
    <w:qFormat/>
    <w:pPr>
      <w:ind w:left="359"/>
      <w:outlineLvl w:val="3"/>
    </w:pPr>
    <w:rPr>
      <w:sz w:val="27"/>
      <w:szCs w:val="27"/>
    </w:rPr>
  </w:style>
  <w:style w:type="paragraph" w:styleId="Heading5">
    <w:name w:val="heading 5"/>
    <w:basedOn w:val="Normal"/>
    <w:uiPriority w:val="9"/>
    <w:unhideWhenUsed/>
    <w:qFormat/>
    <w:pPr>
      <w:spacing w:before="41"/>
      <w:ind w:left="1144"/>
      <w:outlineLvl w:val="4"/>
    </w:pPr>
    <w:rPr>
      <w:b/>
      <w:bCs/>
      <w:sz w:val="24"/>
      <w:szCs w:val="24"/>
    </w:rPr>
  </w:style>
  <w:style w:type="paragraph" w:styleId="Heading6">
    <w:name w:val="heading 6"/>
    <w:basedOn w:val="Normal"/>
    <w:uiPriority w:val="9"/>
    <w:unhideWhenUsed/>
    <w:qFormat/>
    <w:pPr>
      <w:spacing w:before="118"/>
      <w:ind w:left="2367" w:hanging="361"/>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8"/>
      <w:ind w:left="604" w:hanging="404"/>
    </w:pPr>
    <w:rPr>
      <w:rFonts w:ascii="Times New Roman" w:eastAsia="Times New Roman" w:hAnsi="Times New Roman" w:cs="Times New Roman"/>
      <w:sz w:val="21"/>
      <w:szCs w:val="21"/>
    </w:rPr>
  </w:style>
  <w:style w:type="paragraph" w:styleId="TOC2">
    <w:name w:val="toc 2"/>
    <w:basedOn w:val="Normal"/>
    <w:uiPriority w:val="39"/>
    <w:qFormat/>
    <w:pPr>
      <w:spacing w:before="138"/>
      <w:ind w:left="604" w:hanging="404"/>
    </w:pPr>
    <w:rPr>
      <w:rFonts w:ascii="Times New Roman" w:eastAsia="Times New Roman" w:hAnsi="Times New Roman" w:cs="Times New Roman"/>
      <w:sz w:val="21"/>
      <w:szCs w:val="21"/>
    </w:rPr>
  </w:style>
  <w:style w:type="paragraph" w:styleId="BodyText">
    <w:name w:val="Body Text"/>
    <w:basedOn w:val="Normal"/>
    <w:uiPriority w:val="1"/>
    <w:qFormat/>
  </w:style>
  <w:style w:type="paragraph" w:styleId="Title">
    <w:name w:val="Title"/>
    <w:basedOn w:val="Normal"/>
    <w:uiPriority w:val="10"/>
    <w:qFormat/>
    <w:pPr>
      <w:ind w:left="347" w:right="66"/>
      <w:jc w:val="center"/>
    </w:pPr>
    <w:rPr>
      <w:b/>
      <w:bCs/>
      <w:sz w:val="36"/>
      <w:szCs w:val="36"/>
      <w:u w:val="single" w:color="000000"/>
    </w:rPr>
  </w:style>
  <w:style w:type="paragraph" w:styleId="ListParagraph">
    <w:name w:val="List Paragraph"/>
    <w:basedOn w:val="Normal"/>
    <w:uiPriority w:val="1"/>
    <w:qFormat/>
    <w:pPr>
      <w:ind w:left="1141" w:hanging="709"/>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6C3D0F"/>
    <w:rPr>
      <w:color w:val="0000FF" w:themeColor="hyperlink"/>
      <w:u w:val="single"/>
    </w:rPr>
  </w:style>
  <w:style w:type="character" w:styleId="UnresolvedMention">
    <w:name w:val="Unresolved Mention"/>
    <w:basedOn w:val="DefaultParagraphFont"/>
    <w:uiPriority w:val="99"/>
    <w:semiHidden/>
    <w:unhideWhenUsed/>
    <w:rsid w:val="006C3D0F"/>
    <w:rPr>
      <w:color w:val="605E5C"/>
      <w:shd w:val="clear" w:color="auto" w:fill="E1DFDD"/>
    </w:rPr>
  </w:style>
  <w:style w:type="table" w:styleId="TableGrid">
    <w:name w:val="Table Grid"/>
    <w:basedOn w:val="TableNormal"/>
    <w:uiPriority w:val="39"/>
    <w:rsid w:val="00F65B36"/>
    <w:pPr>
      <w:widowControl/>
      <w:autoSpaceDE/>
      <w:autoSpaceDN/>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65B36"/>
    <w:pPr>
      <w:widowControl/>
      <w:autoSpaceDE/>
      <w:autoSpaceDN/>
    </w:pPr>
    <w:rPr>
      <w:kern w:val="2"/>
      <w:sz w:val="24"/>
      <w:szCs w:val="24"/>
      <w:lang w:val="en-GB"/>
      <w14:ligatures w14:val="standardContextual"/>
    </w:rPr>
  </w:style>
  <w:style w:type="paragraph" w:styleId="Header">
    <w:name w:val="header"/>
    <w:basedOn w:val="Normal"/>
    <w:link w:val="HeaderChar"/>
    <w:uiPriority w:val="99"/>
    <w:unhideWhenUsed/>
    <w:rsid w:val="00CE179E"/>
    <w:pPr>
      <w:tabs>
        <w:tab w:val="center" w:pos="4513"/>
        <w:tab w:val="right" w:pos="9026"/>
      </w:tabs>
    </w:pPr>
  </w:style>
  <w:style w:type="character" w:customStyle="1" w:styleId="HeaderChar">
    <w:name w:val="Header Char"/>
    <w:basedOn w:val="DefaultParagraphFont"/>
    <w:link w:val="Header"/>
    <w:uiPriority w:val="99"/>
    <w:rsid w:val="00CE179E"/>
    <w:rPr>
      <w:rFonts w:ascii="Calibri" w:eastAsia="Calibri" w:hAnsi="Calibri" w:cs="Calibri"/>
      <w:lang w:val="en-GB"/>
    </w:rPr>
  </w:style>
  <w:style w:type="paragraph" w:styleId="Footer">
    <w:name w:val="footer"/>
    <w:basedOn w:val="Normal"/>
    <w:link w:val="FooterChar"/>
    <w:uiPriority w:val="99"/>
    <w:unhideWhenUsed/>
    <w:rsid w:val="00CE179E"/>
    <w:pPr>
      <w:tabs>
        <w:tab w:val="center" w:pos="4513"/>
        <w:tab w:val="right" w:pos="9026"/>
      </w:tabs>
    </w:pPr>
  </w:style>
  <w:style w:type="character" w:customStyle="1" w:styleId="FooterChar">
    <w:name w:val="Footer Char"/>
    <w:basedOn w:val="DefaultParagraphFont"/>
    <w:link w:val="Footer"/>
    <w:uiPriority w:val="99"/>
    <w:rsid w:val="00CE179E"/>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FR@herts.police.uk)." TargetMode="External"/><Relationship Id="rId18" Type="http://schemas.openxmlformats.org/officeDocument/2006/relationships/hyperlink" Target="http://www.ohchr.org/EN/ProfessionalInterest/Pages/CRC.aspx" TargetMode="External"/><Relationship Id="rId26" Type="http://schemas.openxmlformats.org/officeDocument/2006/relationships/hyperlink" Target="https://www.college.police.uk/ethics/code-of-ethics/guidance" TargetMode="External"/><Relationship Id="rId3" Type="http://schemas.openxmlformats.org/officeDocument/2006/relationships/customXml" Target="../customXml/item3.xml"/><Relationship Id="rId21" Type="http://schemas.openxmlformats.org/officeDocument/2006/relationships/hyperlink" Target="https://www.herts.police.uk/police-forces/hertfordshire-constabulary/areas/about-us/live-facial-recognition-lfr-technology/live-facial-recognition-lfr-technology/"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app.college.police.uk/app-content/detention-and-custody-2/detainee-care/children-and-young-persons/" TargetMode="External"/><Relationship Id="rId25" Type="http://schemas.openxmlformats.org/officeDocument/2006/relationships/hyperlink" Target="https://www.college.police.uk/app/intelligence-management" TargetMode="External"/><Relationship Id="rId2" Type="http://schemas.openxmlformats.org/officeDocument/2006/relationships/customXml" Target="../customXml/item2.xml"/><Relationship Id="rId16" Type="http://schemas.openxmlformats.org/officeDocument/2006/relationships/hyperlink" Target="https://www.app.college.police.uk/app-content/detention-and-custody-2/detainee-care/children-and-young-persons/" TargetMode="Externa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llege.police.uk/app/national-decision-model" TargetMode="External"/><Relationship Id="rId5" Type="http://schemas.openxmlformats.org/officeDocument/2006/relationships/numbering" Target="numbering.xml"/><Relationship Id="rId15" Type="http://schemas.openxmlformats.org/officeDocument/2006/relationships/hyperlink" Target="https://www.app.college.police.uk/app-content/detention-and-custody-2/detainee-care/children-and-young-persons/" TargetMode="External"/><Relationship Id="rId23" Type="http://schemas.openxmlformats.org/officeDocument/2006/relationships/hyperlink" Target="https://www.college.police.uk/app/information-management" TargetMode="External"/><Relationship Id="rId28" Type="http://schemas.openxmlformats.org/officeDocument/2006/relationships/hyperlink" Target="https://www.judiciary.uk/wp-content/uploads/2019/09/bridges-swp-judgment-Final03-09-19-1.pdf"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940386/6.7024_SCC_Facial_recognition_report_v3_WEB.pdf" TargetMode="External"/><Relationship Id="rId22" Type="http://schemas.openxmlformats.org/officeDocument/2006/relationships/hyperlink" Target="mailto:LFR@herts.police.uk" TargetMode="External"/><Relationship Id="rId27" Type="http://schemas.openxmlformats.org/officeDocument/2006/relationships/hyperlink" Target="http://www.gov.uk/government/publications/home-office-biometrics-strateg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6063C3F47F688E478E196C3D0118C70D" ma:contentTypeVersion="11" ma:contentTypeDescription="Create a new document." ma:contentTypeScope="" ma:versionID="d1774f19085d7fe5e9aa02e7889819b5">
  <xsd:schema xmlns:xsd="http://www.w3.org/2001/XMLSchema" xmlns:xs="http://www.w3.org/2001/XMLSchema" xmlns:p="http://schemas.microsoft.com/office/2006/metadata/properties" xmlns:ns2="734e9206-d7c7-4120-bdc0-ef0b335d692f" xmlns:ns3="62b68ce0-a0aa-4970-bb3e-8a837653401f" targetNamespace="http://schemas.microsoft.com/office/2006/metadata/properties" ma:root="true" ma:fieldsID="9e537edcd84bfd7a2a807350bdff610c" ns2:_="" ns3:_="">
    <xsd:import namespace="734e9206-d7c7-4120-bdc0-ef0b335d692f"/>
    <xsd:import namespace="62b68ce0-a0aa-4970-bb3e-8a837653401f"/>
    <xsd:element name="properties">
      <xsd:complexType>
        <xsd:sequence>
          <xsd:element name="documentManagement">
            <xsd:complexType>
              <xsd:all>
                <xsd:element ref="ns2:_dlc_DocId" minOccurs="0"/>
                <xsd:element ref="ns2:_dlc_DocIdUrl" minOccurs="0"/>
                <xsd:element ref="ns2:_dlc_DocIdPersistId" minOccurs="0"/>
                <xsd:element ref="ns2:b9fbed83a12c485b87cea71f7c8ad96e"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e9206-d7c7-4120-bdc0-ef0b335d69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9fbed83a12c485b87cea71f7c8ad96e" ma:index="11" nillable="true" ma:taxonomy="true" ma:internalName="b9fbed83a12c485b87cea71f7c8ad96e" ma:taxonomyFieldName="ForceDepartment" ma:displayName="Department" ma:fieldId="{b9fbed83-a12c-485b-87ce-a71f7c8ad96e}"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c9900a4-a7c8-4af9-965d-4b184375771a}" ma:internalName="TaxCatchAll" ma:showField="CatchAllData" ma:web="734e9206-d7c7-4120-bdc0-ef0b335d692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c9900a4-a7c8-4af9-965d-4b184375771a}" ma:internalName="TaxCatchAllLabel" ma:readOnly="true" ma:showField="CatchAllDataLabel" ma:web="734e9206-d7c7-4120-bdc0-ef0b335d69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68ce0-a0aa-4970-bb3e-8a837653401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9fbed83a12c485b87cea71f7c8ad96e xmlns="734e9206-d7c7-4120-bdc0-ef0b335d692f">
      <Terms xmlns="http://schemas.microsoft.com/office/infopath/2007/PartnerControls"/>
    </b9fbed83a12c485b87cea71f7c8ad96e>
    <lcf76f155ced4ddcb4097134ff3c332f xmlns="62b68ce0-a0aa-4970-bb3e-8a837653401f">
      <Terms xmlns="http://schemas.microsoft.com/office/infopath/2007/PartnerControls"/>
    </lcf76f155ced4ddcb4097134ff3c332f>
    <TaxCatchAll xmlns="734e9206-d7c7-4120-bdc0-ef0b335d692f" xsi:nil="true"/>
    <_dlc_DocId xmlns="734e9206-d7c7-4120-bdc0-ef0b335d692f">UZFTFH4Q3HJA-1706913818-55</_dlc_DocId>
    <_dlc_DocIdUrl xmlns="734e9206-d7c7-4120-bdc0-ef0b335d692f">
      <Url>https://bchpolice.sharepoint.com/sites/teamhexecmjc/_layouts/15/DocIdRedir.aspx?ID=UZFTFH4Q3HJA-1706913818-55</Url>
      <Description>UZFTFH4Q3HJA-1706913818-55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061A88-BF42-4851-8128-46D8FCBAE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e9206-d7c7-4120-bdc0-ef0b335d692f"/>
    <ds:schemaRef ds:uri="62b68ce0-a0aa-4970-bb3e-8a8376534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EBC8C8-10F1-431B-905B-61BA275F91AA}">
  <ds:schemaRefs>
    <ds:schemaRef ds:uri="http://schemas.microsoft.com/office/2006/metadata/properties"/>
    <ds:schemaRef ds:uri="http://schemas.microsoft.com/office/infopath/2007/PartnerControls"/>
    <ds:schemaRef ds:uri="734e9206-d7c7-4120-bdc0-ef0b335d692f"/>
    <ds:schemaRef ds:uri="62b68ce0-a0aa-4970-bb3e-8a837653401f"/>
  </ds:schemaRefs>
</ds:datastoreItem>
</file>

<file path=customXml/itemProps3.xml><?xml version="1.0" encoding="utf-8"?>
<ds:datastoreItem xmlns:ds="http://schemas.openxmlformats.org/officeDocument/2006/customXml" ds:itemID="{44580996-7171-4842-BE8C-3D496D66EFF6}">
  <ds:schemaRefs>
    <ds:schemaRef ds:uri="http://schemas.microsoft.com/sharepoint/v3/contenttype/forms"/>
  </ds:schemaRefs>
</ds:datastoreItem>
</file>

<file path=customXml/itemProps4.xml><?xml version="1.0" encoding="utf-8"?>
<ds:datastoreItem xmlns:ds="http://schemas.openxmlformats.org/officeDocument/2006/customXml" ds:itemID="{1EAEB791-CB37-4610-BFDA-48C6199CE4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8444</Words>
  <Characters>48133</Characters>
  <Application>Microsoft Office Word</Application>
  <DocSecurity>4</DocSecurity>
  <Lines>401</Lines>
  <Paragraphs>112</Paragraphs>
  <ScaleCrop>false</ScaleCrop>
  <Company>South Wales Police</Company>
  <LinksUpToDate>false</LinksUpToDate>
  <CharactersWithSpaces>56465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Scott.Lloyd@south-wales.police.uk</dc:creator>
  <cp:keywords/>
  <dc:description/>
  <cp:lastModifiedBy>GARLEY, James 7036</cp:lastModifiedBy>
  <cp:revision>2</cp:revision>
  <dcterms:created xsi:type="dcterms:W3CDTF">2026-07-23T15:28:00Z</dcterms:created>
  <dcterms:modified xsi:type="dcterms:W3CDTF">2026-07-23T15:28:00Z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OFFICIAL</vt:lpwstr>
  </property>
  <property fmtid="{D5CDD505-2E9C-101B-9397-08002B2CF9AE}" pid="3" name="ContentTypeId">
    <vt:lpwstr>0x010100F27C9619FA46FE41A4759CAFBE5D734A006063C3F47F688E478E196C3D0118C70D</vt:lpwstr>
  </property>
  <property fmtid="{D5CDD505-2E9C-101B-9397-08002B2CF9AE}" pid="4" name="Created">
    <vt:filetime>2025-02-21T00:00:00Z</vt:filetime>
  </property>
  <property fmtid="{D5CDD505-2E9C-101B-9397-08002B2CF9AE}" pid="5" name="Creator">
    <vt:lpwstr>Acrobat PDFMaker 24 for Word</vt:lpwstr>
  </property>
  <property fmtid="{D5CDD505-2E9C-101B-9397-08002B2CF9AE}" pid="6" name="LastSaved">
    <vt:filetime>2025-11-16T00:00:00Z</vt:filetime>
  </property>
  <property fmtid="{D5CDD505-2E9C-101B-9397-08002B2CF9AE}" pid="7" name="MSIP_Label_66cf8fe5-b7b7-4df7-b38d-1c61ac2f6639_ActionId">
    <vt:lpwstr>90ea3b10-e068-4577-86b6-36fd04b433fe</vt:lpwstr>
  </property>
  <property fmtid="{D5CDD505-2E9C-101B-9397-08002B2CF9AE}" pid="8" name="MSIP_Label_66cf8fe5-b7b7-4df7-b38d-1c61ac2f6639_ContentBits">
    <vt:lpwstr>0</vt:lpwstr>
  </property>
  <property fmtid="{D5CDD505-2E9C-101B-9397-08002B2CF9AE}" pid="9" name="MSIP_Label_66cf8fe5-b7b7-4df7-b38d-1c61ac2f6639_Enabled">
    <vt:lpwstr>true</vt:lpwstr>
  </property>
  <property fmtid="{D5CDD505-2E9C-101B-9397-08002B2CF9AE}" pid="10" name="MSIP_Label_66cf8fe5-b7b7-4df7-b38d-1c61ac2f6639_Method">
    <vt:lpwstr>Standard</vt:lpwstr>
  </property>
  <property fmtid="{D5CDD505-2E9C-101B-9397-08002B2CF9AE}" pid="11" name="MSIP_Label_66cf8fe5-b7b7-4df7-b38d-1c61ac2f6639_Name">
    <vt:lpwstr>66cf8fe5-b7b7-4df7-b38d-1c61ac2f6639</vt:lpwstr>
  </property>
  <property fmtid="{D5CDD505-2E9C-101B-9397-08002B2CF9AE}" pid="12" name="MSIP_Label_66cf8fe5-b7b7-4df7-b38d-1c61ac2f6639_SetDate">
    <vt:lpwstr>2021-03-18T14:18:48Z</vt:lpwstr>
  </property>
  <property fmtid="{D5CDD505-2E9C-101B-9397-08002B2CF9AE}" pid="13" name="MSIP_Label_66cf8fe5-b7b7-4df7-b38d-1c61ac2f6639_SiteId">
    <vt:lpwstr>270c2f4d-fd0c-4f08-92a9-e5bdd8a87e09</vt:lpwstr>
  </property>
  <property fmtid="{D5CDD505-2E9C-101B-9397-08002B2CF9AE}" pid="14" name="Producer">
    <vt:lpwstr>Adobe PDF Library 24.4.19</vt:lpwstr>
  </property>
  <property fmtid="{D5CDD505-2E9C-101B-9397-08002B2CF9AE}" pid="15" name="SourceModified">
    <vt:lpwstr>D:20250221155419</vt:lpwstr>
  </property>
  <property fmtid="{D5CDD505-2E9C-101B-9397-08002B2CF9AE}" pid="16" name="TitusGUID">
    <vt:lpwstr>8a622aa4-6619-4926-973c-f1ee853b1930</vt:lpwstr>
  </property>
  <property fmtid="{D5CDD505-2E9C-101B-9397-08002B2CF9AE}" pid="17" name="Visibility">
    <vt:lpwstr>NOT VISIBLE</vt:lpwstr>
  </property>
  <property fmtid="{D5CDD505-2E9C-101B-9397-08002B2CF9AE}" pid="18" name="MSIP_Label_b8b5aee8-5735-4353-85b0-06b0f114040f_Enabled">
    <vt:lpwstr>true</vt:lpwstr>
  </property>
  <property fmtid="{D5CDD505-2E9C-101B-9397-08002B2CF9AE}" pid="19" name="MSIP_Label_b8b5aee8-5735-4353-85b0-06b0f114040f_SetDate">
    <vt:lpwstr>2025-11-16T13:24:12Z</vt:lpwstr>
  </property>
  <property fmtid="{D5CDD505-2E9C-101B-9397-08002B2CF9AE}" pid="20" name="MSIP_Label_b8b5aee8-5735-4353-85b0-06b0f114040f_Method">
    <vt:lpwstr>Standard</vt:lpwstr>
  </property>
  <property fmtid="{D5CDD505-2E9C-101B-9397-08002B2CF9AE}" pid="21" name="MSIP_Label_b8b5aee8-5735-4353-85b0-06b0f114040f_Name">
    <vt:lpwstr>b8b5aee8-5735-4353-85b0-06b0f114040f</vt:lpwstr>
  </property>
  <property fmtid="{D5CDD505-2E9C-101B-9397-08002B2CF9AE}" pid="22" name="MSIP_Label_b8b5aee8-5735-4353-85b0-06b0f114040f_SiteId">
    <vt:lpwstr>a3c59d1b-b8f1-4299-9d6a-39ad8f570422</vt:lpwstr>
  </property>
  <property fmtid="{D5CDD505-2E9C-101B-9397-08002B2CF9AE}" pid="23" name="MSIP_Label_b8b5aee8-5735-4353-85b0-06b0f114040f_ActionId">
    <vt:lpwstr>9ad3830c-d364-4bc7-965a-aa69dcce0a9e</vt:lpwstr>
  </property>
  <property fmtid="{D5CDD505-2E9C-101B-9397-08002B2CF9AE}" pid="24" name="MSIP_Label_b8b5aee8-5735-4353-85b0-06b0f114040f_ContentBits">
    <vt:lpwstr>0</vt:lpwstr>
  </property>
  <property fmtid="{D5CDD505-2E9C-101B-9397-08002B2CF9AE}" pid="25" name="MSIP_Label_b8b5aee8-5735-4353-85b0-06b0f114040f_Tag">
    <vt:lpwstr>10, 3, 0, 1</vt:lpwstr>
  </property>
  <property fmtid="{D5CDD505-2E9C-101B-9397-08002B2CF9AE}" pid="26" name="_dlc_DocIdItemGuid">
    <vt:lpwstr>21e7f189-4e2b-4cef-b42b-bf27846695eb</vt:lpwstr>
  </property>
  <property fmtid="{D5CDD505-2E9C-101B-9397-08002B2CF9AE}" pid="27" name="ForceDepartment">
    <vt:lpwstr/>
  </property>
  <property fmtid="{D5CDD505-2E9C-101B-9397-08002B2CF9AE}" pid="28" name="MediaServiceImageTags">
    <vt:lpwstr/>
  </property>
</Properties>
</file>